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szCs w:val="24"/>
        </w:rPr>
      </w:pPr>
      <w:r>
        <w:rPr>
          <w:rFonts w:hint="eastAsia"/>
          <w:b/>
          <w:sz w:val="32"/>
          <w:szCs w:val="32"/>
          <w:lang w:eastAsia="zh-CN"/>
        </w:rPr>
        <w:t>湖北神农架双飞或动车六日</w:t>
      </w:r>
    </w:p>
    <w:tbl>
      <w:tblPr>
        <w:tblStyle w:val="7"/>
        <w:tblW w:w="10163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1046"/>
        <w:gridCol w:w="5071"/>
        <w:gridCol w:w="456"/>
        <w:gridCol w:w="456"/>
        <w:gridCol w:w="456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13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1046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城市</w:t>
            </w:r>
          </w:p>
        </w:tc>
        <w:tc>
          <w:tcPr>
            <w:tcW w:w="5071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行程内容</w:t>
            </w:r>
          </w:p>
        </w:tc>
        <w:tc>
          <w:tcPr>
            <w:tcW w:w="1368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用餐</w:t>
            </w:r>
          </w:p>
        </w:tc>
        <w:tc>
          <w:tcPr>
            <w:tcW w:w="1565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住宿地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" w:hRule="atLeast"/>
        </w:trPr>
        <w:tc>
          <w:tcPr>
            <w:tcW w:w="1113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71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早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晚</w:t>
            </w:r>
          </w:p>
        </w:tc>
        <w:tc>
          <w:tcPr>
            <w:tcW w:w="1565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D1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木鱼镇</w:t>
            </w:r>
          </w:p>
        </w:tc>
        <w:tc>
          <w:tcPr>
            <w:tcW w:w="5071" w:type="dxa"/>
            <w:vAlign w:val="center"/>
          </w:tcPr>
          <w:p>
            <w:pPr>
              <w:spacing w:line="260" w:lineRule="exact"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飞</w:t>
            </w:r>
            <w:r>
              <w:rPr>
                <w:rFonts w:hint="eastAsia" w:ascii="宋体" w:hAnsi="宋体"/>
                <w:szCs w:val="21"/>
                <w:lang w:eastAsia="zh-CN"/>
              </w:rPr>
              <w:t>或动车</w:t>
            </w:r>
            <w:r>
              <w:rPr>
                <w:rFonts w:hint="eastAsia" w:ascii="宋体" w:hAnsi="宋体"/>
                <w:szCs w:val="21"/>
              </w:rPr>
              <w:t>抵宜昌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,赴神农架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含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含</w:t>
            </w:r>
          </w:p>
        </w:tc>
        <w:tc>
          <w:tcPr>
            <w:tcW w:w="1565" w:type="dxa"/>
            <w:vAlign w:val="top"/>
          </w:tcPr>
          <w:p>
            <w:pPr>
              <w:spacing w:line="260" w:lineRule="exact"/>
              <w:ind w:firstLine="420" w:firstLineChars="200"/>
              <w:jc w:val="both"/>
              <w:rPr>
                <w:rFonts w:hint="eastAsia" w:ascii="宋体" w:hAnsi="宋体" w:cs="Arial Unicode MS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 Unicode MS"/>
                <w:kern w:val="0"/>
                <w:szCs w:val="21"/>
                <w:lang w:eastAsia="zh-CN"/>
              </w:rPr>
              <w:t>木</w:t>
            </w:r>
            <w:r>
              <w:rPr>
                <w:rFonts w:hint="eastAsia" w:ascii="宋体" w:hAnsi="宋体" w:cs="Arial Unicode MS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 Unicode MS"/>
                <w:kern w:val="0"/>
                <w:szCs w:val="21"/>
                <w:lang w:eastAsia="zh-CN"/>
              </w:rPr>
              <w:t>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D2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木鱼镇</w:t>
            </w:r>
          </w:p>
        </w:tc>
        <w:tc>
          <w:tcPr>
            <w:tcW w:w="5071" w:type="dxa"/>
            <w:vAlign w:val="top"/>
          </w:tcPr>
          <w:p>
            <w:pPr>
              <w:spacing w:line="26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参观神农架自然保护区：【板璧岩】、【金猴岭】、【香溪源】</w:t>
            </w:r>
          </w:p>
        </w:tc>
        <w:tc>
          <w:tcPr>
            <w:tcW w:w="456" w:type="dxa"/>
            <w:vAlign w:val="top"/>
          </w:tcPr>
          <w:p>
            <w:pPr>
              <w:spacing w:line="260" w:lineRule="exact"/>
              <w:rPr>
                <w:rFonts w:hint="eastAsia" w:ascii="Arial" w:hAnsi="Arial" w:cs="Arial"/>
                <w:sz w:val="24"/>
              </w:rPr>
            </w:pPr>
          </w:p>
          <w:p>
            <w:pPr>
              <w:spacing w:line="260" w:lineRule="exac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含</w:t>
            </w:r>
          </w:p>
        </w:tc>
        <w:tc>
          <w:tcPr>
            <w:tcW w:w="456" w:type="dxa"/>
            <w:vAlign w:val="top"/>
          </w:tcPr>
          <w:p>
            <w:pPr>
              <w:spacing w:line="260" w:lineRule="exact"/>
              <w:rPr>
                <w:rFonts w:hint="eastAsia" w:ascii="Arial" w:hAnsi="Arial" w:cs="Arial"/>
                <w:sz w:val="24"/>
              </w:rPr>
            </w:pPr>
          </w:p>
          <w:p>
            <w:pPr>
              <w:spacing w:line="260" w:lineRule="exac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含</w:t>
            </w:r>
          </w:p>
        </w:tc>
        <w:tc>
          <w:tcPr>
            <w:tcW w:w="456" w:type="dxa"/>
            <w:vAlign w:val="top"/>
          </w:tcPr>
          <w:p>
            <w:pPr>
              <w:spacing w:line="260" w:lineRule="exact"/>
              <w:rPr>
                <w:rFonts w:hint="eastAsia" w:ascii="Arial" w:hAnsi="Arial" w:cs="Arial"/>
                <w:sz w:val="24"/>
              </w:rPr>
            </w:pPr>
          </w:p>
          <w:p>
            <w:pPr>
              <w:spacing w:line="260" w:lineRule="exac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含</w:t>
            </w:r>
          </w:p>
        </w:tc>
        <w:tc>
          <w:tcPr>
            <w:tcW w:w="1565" w:type="dxa"/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 w:cs="Arial Unicode MS"/>
                <w:kern w:val="0"/>
                <w:szCs w:val="21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cs="Arial Unicode MS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 Unicode MS"/>
                <w:kern w:val="0"/>
                <w:szCs w:val="21"/>
                <w:lang w:eastAsia="zh-CN"/>
              </w:rPr>
              <w:t>木</w:t>
            </w:r>
            <w:r>
              <w:rPr>
                <w:rFonts w:hint="eastAsia" w:ascii="宋体" w:hAnsi="宋体" w:cs="Arial Unicode MS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 Unicode MS"/>
                <w:kern w:val="0"/>
                <w:szCs w:val="21"/>
                <w:lang w:eastAsia="zh-CN"/>
              </w:rPr>
              <w:t>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D3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木鱼镇</w:t>
            </w:r>
          </w:p>
        </w:tc>
        <w:tc>
          <w:tcPr>
            <w:tcW w:w="5071" w:type="dxa"/>
            <w:vAlign w:val="top"/>
          </w:tcPr>
          <w:p>
            <w:pPr>
              <w:spacing w:line="26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26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参观【官门山】、【神农祭坛】</w:t>
            </w:r>
          </w:p>
        </w:tc>
        <w:tc>
          <w:tcPr>
            <w:tcW w:w="456" w:type="dxa"/>
            <w:vAlign w:val="top"/>
          </w:tcPr>
          <w:p>
            <w:pPr>
              <w:spacing w:line="260" w:lineRule="exact"/>
              <w:rPr>
                <w:rFonts w:hint="eastAsia" w:ascii="Arial" w:hAnsi="Arial" w:cs="Arial"/>
                <w:sz w:val="24"/>
              </w:rPr>
            </w:pPr>
          </w:p>
          <w:p>
            <w:pPr>
              <w:spacing w:line="260" w:lineRule="exac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含</w:t>
            </w:r>
          </w:p>
        </w:tc>
        <w:tc>
          <w:tcPr>
            <w:tcW w:w="456" w:type="dxa"/>
            <w:vAlign w:val="top"/>
          </w:tcPr>
          <w:p>
            <w:pPr>
              <w:spacing w:line="260" w:lineRule="exact"/>
              <w:rPr>
                <w:rFonts w:hint="eastAsia" w:ascii="Arial" w:hAnsi="Arial" w:cs="Arial"/>
                <w:sz w:val="24"/>
              </w:rPr>
            </w:pPr>
          </w:p>
          <w:p>
            <w:pPr>
              <w:spacing w:line="260" w:lineRule="exac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含</w:t>
            </w:r>
          </w:p>
        </w:tc>
        <w:tc>
          <w:tcPr>
            <w:tcW w:w="456" w:type="dxa"/>
            <w:vAlign w:val="top"/>
          </w:tcPr>
          <w:p>
            <w:pPr>
              <w:spacing w:line="260" w:lineRule="exact"/>
              <w:rPr>
                <w:rFonts w:hint="eastAsia" w:ascii="Arial" w:hAnsi="Arial" w:cs="Arial"/>
                <w:sz w:val="24"/>
              </w:rPr>
            </w:pPr>
          </w:p>
          <w:p>
            <w:pPr>
              <w:spacing w:line="260" w:lineRule="exac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含</w:t>
            </w:r>
          </w:p>
        </w:tc>
        <w:tc>
          <w:tcPr>
            <w:tcW w:w="15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Arial Unicode MS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 Unicode MS"/>
                <w:kern w:val="0"/>
                <w:szCs w:val="21"/>
                <w:lang w:eastAsia="zh-CN"/>
              </w:rPr>
              <w:t>木</w:t>
            </w:r>
            <w:r>
              <w:rPr>
                <w:rFonts w:hint="eastAsia" w:ascii="宋体" w:hAnsi="宋体" w:cs="Arial Unicode MS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 Unicode MS"/>
                <w:kern w:val="0"/>
                <w:szCs w:val="21"/>
                <w:lang w:eastAsia="zh-CN"/>
              </w:rPr>
              <w:t>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D4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木鱼镇</w:t>
            </w:r>
          </w:p>
        </w:tc>
        <w:tc>
          <w:tcPr>
            <w:tcW w:w="5071" w:type="dxa"/>
            <w:vAlign w:val="top"/>
          </w:tcPr>
          <w:p>
            <w:pPr>
              <w:jc w:val="both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参观前往“方舟湿地”【大九湖国家湿地公园】</w:t>
            </w:r>
          </w:p>
        </w:tc>
        <w:tc>
          <w:tcPr>
            <w:tcW w:w="456" w:type="dxa"/>
            <w:vAlign w:val="top"/>
          </w:tcPr>
          <w:p>
            <w:pPr>
              <w:spacing w:line="260" w:lineRule="exact"/>
              <w:rPr>
                <w:rFonts w:hint="eastAsia" w:ascii="Arial" w:hAnsi="Arial" w:cs="Arial"/>
                <w:sz w:val="24"/>
              </w:rPr>
            </w:pPr>
          </w:p>
          <w:p>
            <w:pPr>
              <w:spacing w:line="260" w:lineRule="exac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含</w:t>
            </w:r>
          </w:p>
        </w:tc>
        <w:tc>
          <w:tcPr>
            <w:tcW w:w="456" w:type="dxa"/>
            <w:vAlign w:val="top"/>
          </w:tcPr>
          <w:p>
            <w:pPr>
              <w:spacing w:line="260" w:lineRule="exact"/>
              <w:rPr>
                <w:rFonts w:hint="eastAsia" w:ascii="Arial" w:hAnsi="Arial" w:cs="Arial"/>
                <w:sz w:val="24"/>
              </w:rPr>
            </w:pPr>
          </w:p>
          <w:p>
            <w:pPr>
              <w:spacing w:line="260" w:lineRule="exac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含</w:t>
            </w:r>
          </w:p>
        </w:tc>
        <w:tc>
          <w:tcPr>
            <w:tcW w:w="456" w:type="dxa"/>
            <w:vAlign w:val="top"/>
          </w:tcPr>
          <w:p>
            <w:pPr>
              <w:spacing w:line="260" w:lineRule="exact"/>
              <w:rPr>
                <w:rFonts w:hint="eastAsia" w:ascii="Arial" w:hAnsi="Arial" w:cs="Arial"/>
                <w:sz w:val="24"/>
              </w:rPr>
            </w:pPr>
          </w:p>
          <w:p>
            <w:pPr>
              <w:spacing w:line="260" w:lineRule="exac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含</w:t>
            </w:r>
          </w:p>
        </w:tc>
        <w:tc>
          <w:tcPr>
            <w:tcW w:w="156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cs="Arial Unicode MS"/>
                <w:kern w:val="0"/>
                <w:szCs w:val="21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cs="Arial Unicode MS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 Unicode MS"/>
                <w:kern w:val="0"/>
                <w:szCs w:val="21"/>
                <w:lang w:eastAsia="zh-CN"/>
              </w:rPr>
              <w:t>木</w:t>
            </w:r>
            <w:r>
              <w:rPr>
                <w:rFonts w:hint="eastAsia" w:ascii="宋体" w:hAnsi="宋体" w:cs="Arial Unicode MS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 Unicode MS"/>
                <w:kern w:val="0"/>
                <w:szCs w:val="21"/>
                <w:lang w:eastAsia="zh-CN"/>
              </w:rPr>
              <w:t>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D5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木鱼镇</w:t>
            </w:r>
          </w:p>
        </w:tc>
        <w:tc>
          <w:tcPr>
            <w:tcW w:w="5071" w:type="dxa"/>
            <w:vAlign w:val="center"/>
          </w:tcPr>
          <w:p>
            <w:pPr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参观</w:t>
            </w:r>
            <w:r>
              <w:rPr>
                <w:rFonts w:hint="eastAsia" w:ascii="宋体" w:hAnsi="宋体"/>
                <w:kern w:val="0"/>
                <w:szCs w:val="21"/>
              </w:rPr>
              <w:t>【天生桥】景</w:t>
            </w:r>
            <w:r>
              <w:rPr>
                <w:rFonts w:hint="eastAsia" w:ascii="宋体" w:hAnsi="宋体"/>
                <w:szCs w:val="21"/>
              </w:rPr>
              <w:t>区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kern w:val="0"/>
                <w:szCs w:val="21"/>
              </w:rPr>
              <w:t>下午自由活动。</w:t>
            </w:r>
          </w:p>
        </w:tc>
        <w:tc>
          <w:tcPr>
            <w:tcW w:w="456" w:type="dxa"/>
            <w:vAlign w:val="top"/>
          </w:tcPr>
          <w:p>
            <w:pPr>
              <w:spacing w:line="260" w:lineRule="exact"/>
              <w:rPr>
                <w:rFonts w:hint="eastAsia" w:ascii="Arial" w:hAnsi="Arial" w:cs="Arial"/>
                <w:sz w:val="24"/>
              </w:rPr>
            </w:pPr>
          </w:p>
          <w:p>
            <w:pPr>
              <w:spacing w:line="260" w:lineRule="exac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含</w:t>
            </w:r>
          </w:p>
        </w:tc>
        <w:tc>
          <w:tcPr>
            <w:tcW w:w="456" w:type="dxa"/>
            <w:vAlign w:val="top"/>
          </w:tcPr>
          <w:p>
            <w:pPr>
              <w:spacing w:line="260" w:lineRule="exact"/>
              <w:rPr>
                <w:rFonts w:hint="eastAsia" w:ascii="Arial" w:hAnsi="Arial" w:cs="Arial"/>
                <w:sz w:val="24"/>
              </w:rPr>
            </w:pPr>
          </w:p>
          <w:p>
            <w:pPr>
              <w:spacing w:line="260" w:lineRule="exac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含</w:t>
            </w:r>
          </w:p>
        </w:tc>
        <w:tc>
          <w:tcPr>
            <w:tcW w:w="456" w:type="dxa"/>
            <w:vAlign w:val="top"/>
          </w:tcPr>
          <w:p>
            <w:pPr>
              <w:spacing w:line="260" w:lineRule="exact"/>
              <w:rPr>
                <w:rFonts w:hint="eastAsia" w:ascii="Arial" w:hAnsi="Arial" w:cs="Arial"/>
                <w:sz w:val="24"/>
              </w:rPr>
            </w:pPr>
          </w:p>
          <w:p>
            <w:pPr>
              <w:spacing w:line="260" w:lineRule="exact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含</w:t>
            </w:r>
          </w:p>
        </w:tc>
        <w:tc>
          <w:tcPr>
            <w:tcW w:w="1565" w:type="dxa"/>
            <w:vAlign w:val="top"/>
          </w:tcPr>
          <w:p>
            <w:pPr>
              <w:spacing w:line="260" w:lineRule="exact"/>
              <w:jc w:val="center"/>
              <w:rPr>
                <w:rFonts w:hint="eastAsia" w:ascii="宋体" w:hAnsi="宋体" w:cs="Arial Unicode MS"/>
                <w:kern w:val="0"/>
                <w:szCs w:val="21"/>
                <w:lang w:eastAsia="zh-CN"/>
              </w:rPr>
            </w:pPr>
          </w:p>
          <w:p>
            <w:pPr>
              <w:spacing w:line="260" w:lineRule="exact"/>
              <w:jc w:val="center"/>
              <w:rPr>
                <w:rFonts w:hint="eastAsia" w:ascii="宋体" w:hAnsi="宋体" w:cs="Arial Unicode MS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Arial Unicode MS"/>
                <w:kern w:val="0"/>
                <w:szCs w:val="21"/>
                <w:lang w:eastAsia="zh-CN"/>
              </w:rPr>
              <w:t>木</w:t>
            </w:r>
            <w:r>
              <w:rPr>
                <w:rFonts w:hint="eastAsia" w:ascii="宋体" w:hAnsi="宋体" w:cs="Arial Unicode MS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Arial Unicode MS"/>
                <w:kern w:val="0"/>
                <w:szCs w:val="21"/>
                <w:lang w:eastAsia="zh-CN"/>
              </w:rPr>
              <w:t>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1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D6</w:t>
            </w:r>
          </w:p>
        </w:tc>
        <w:tc>
          <w:tcPr>
            <w:tcW w:w="104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宜昌</w:t>
            </w:r>
          </w:p>
        </w:tc>
        <w:tc>
          <w:tcPr>
            <w:tcW w:w="5071" w:type="dxa"/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乘车返回宜昌，飞或动车返沪</w:t>
            </w:r>
          </w:p>
        </w:tc>
        <w:tc>
          <w:tcPr>
            <w:tcW w:w="456" w:type="dxa"/>
            <w:vAlign w:val="top"/>
          </w:tcPr>
          <w:p>
            <w:pPr>
              <w:spacing w:line="260" w:lineRule="exact"/>
              <w:rPr>
                <w:rFonts w:hint="eastAsia" w:ascii="Arial" w:hAnsi="Arial" w:cs="Arial"/>
                <w:sz w:val="24"/>
              </w:rPr>
            </w:pPr>
          </w:p>
          <w:p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含</w:t>
            </w:r>
          </w:p>
        </w:tc>
        <w:tc>
          <w:tcPr>
            <w:tcW w:w="456" w:type="dxa"/>
            <w:vAlign w:val="top"/>
          </w:tcPr>
          <w:p>
            <w:pPr>
              <w:spacing w:line="260" w:lineRule="exact"/>
              <w:rPr>
                <w:rFonts w:hint="eastAsia" w:ascii="Arial" w:hAnsi="Arial" w:cs="Arial"/>
                <w:sz w:val="24"/>
              </w:rPr>
            </w:pPr>
          </w:p>
          <w:p>
            <w:pPr>
              <w:spacing w:line="2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含</w:t>
            </w:r>
          </w:p>
        </w:tc>
        <w:tc>
          <w:tcPr>
            <w:tcW w:w="456" w:type="dxa"/>
            <w:vAlign w:val="top"/>
          </w:tcPr>
          <w:p>
            <w:pPr>
              <w:spacing w:line="260" w:lineRule="exact"/>
              <w:rPr>
                <w:rFonts w:hint="eastAsia" w:ascii="Arial" w:hAnsi="Arial" w:cs="Arial"/>
                <w:sz w:val="24"/>
              </w:rPr>
            </w:pPr>
          </w:p>
          <w:p>
            <w:pPr>
              <w:spacing w:line="260" w:lineRule="exact"/>
              <w:rPr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ind w:left="2" w:leftChars="-405" w:hanging="852" w:hangingChars="30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承 接 社：</w:t>
      </w:r>
      <w:r>
        <w:rPr>
          <w:rFonts w:hint="eastAsia"/>
          <w:b/>
          <w:sz w:val="28"/>
          <w:szCs w:val="28"/>
          <w:u w:val="single"/>
          <w:lang w:eastAsia="zh-CN"/>
        </w:rPr>
        <w:t>上海现代国际旅行社有限公司</w:t>
      </w:r>
    </w:p>
    <w:p>
      <w:pPr>
        <w:ind w:left="2" w:leftChars="-405" w:hanging="852" w:hangingChars="303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>线路报价：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总价：</w:t>
      </w:r>
      <w:r>
        <w:rPr>
          <w:rFonts w:hint="eastAsia"/>
          <w:b/>
          <w:sz w:val="28"/>
          <w:szCs w:val="28"/>
          <w:lang w:eastAsia="zh-CN"/>
        </w:rPr>
        <w:t>双飞</w:t>
      </w:r>
      <w:r>
        <w:rPr>
          <w:rFonts w:hint="eastAsia"/>
          <w:b/>
          <w:sz w:val="28"/>
          <w:szCs w:val="28"/>
          <w:lang w:val="en-US" w:eastAsia="zh-CN"/>
        </w:rPr>
        <w:t>5200元（4980</w:t>
      </w:r>
      <w:r>
        <w:rPr>
          <w:rFonts w:hint="eastAsia"/>
          <w:b/>
          <w:sz w:val="28"/>
          <w:szCs w:val="28"/>
        </w:rPr>
        <w:t>元</w:t>
      </w:r>
      <w:r>
        <w:rPr>
          <w:rFonts w:hint="eastAsia"/>
          <w:b/>
          <w:sz w:val="28"/>
          <w:szCs w:val="28"/>
          <w:lang w:val="en-US" w:eastAsia="zh-CN"/>
        </w:rPr>
        <w:t>+220元）；</w:t>
      </w:r>
    </w:p>
    <w:p>
      <w:pPr>
        <w:ind w:firstLine="1687" w:firstLineChars="600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动车4066元（3846+220元）</w:t>
      </w:r>
      <w:bookmarkStart w:id="0" w:name="_GoBack"/>
      <w:bookmarkEnd w:id="0"/>
      <w:r>
        <w:rPr>
          <w:rFonts w:hint="eastAsia"/>
          <w:b/>
          <w:sz w:val="28"/>
          <w:szCs w:val="28"/>
          <w:lang w:val="en-US" w:eastAsia="zh-CN"/>
        </w:rPr>
        <w:t xml:space="preserve">      </w:t>
      </w:r>
    </w:p>
    <w:p>
      <w:pPr>
        <w:ind w:left="2" w:leftChars="-405" w:hanging="852" w:hangingChars="30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服务标准：</w:t>
      </w:r>
    </w:p>
    <w:p>
      <w:pPr>
        <w:numPr>
          <w:ilvl w:val="0"/>
          <w:numId w:val="1"/>
        </w:numPr>
        <w:spacing w:line="400" w:lineRule="atLeas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住宿费：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合计共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1560</w:t>
      </w:r>
      <w:r>
        <w:rPr>
          <w:rFonts w:hint="eastAsia" w:ascii="宋体" w:hAnsi="宋体"/>
          <w:szCs w:val="21"/>
        </w:rPr>
        <w:t>元/人（酒店名</w:t>
      </w:r>
      <w:r>
        <w:rPr>
          <w:rFonts w:hint="eastAsia" w:ascii="宋体" w:hAnsi="宋体"/>
          <w:szCs w:val="21"/>
          <w:lang w:eastAsia="zh-CN"/>
        </w:rPr>
        <w:t>神农山庄或同级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1"/>
          <w:lang w:eastAsia="zh-CN"/>
        </w:rPr>
        <w:t>四</w:t>
      </w:r>
      <w:r>
        <w:rPr>
          <w:rFonts w:hint="eastAsia" w:ascii="宋体" w:hAnsi="宋体"/>
          <w:szCs w:val="21"/>
        </w:rPr>
        <w:t>星</w:t>
      </w:r>
      <w:r>
        <w:rPr>
          <w:rFonts w:hint="eastAsia" w:ascii="宋体" w:hAnsi="宋体"/>
          <w:szCs w:val="21"/>
          <w:lang w:eastAsia="zh-CN"/>
        </w:rPr>
        <w:t>标准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1"/>
          <w:lang w:eastAsia="zh-CN"/>
        </w:rPr>
        <w:t>靠近景区</w:t>
      </w:r>
      <w:r>
        <w:rPr>
          <w:rFonts w:hint="eastAsia" w:ascii="宋体" w:hAnsi="宋体"/>
          <w:szCs w:val="21"/>
        </w:rPr>
        <w:t>，</w:t>
      </w:r>
      <w:r>
        <w:rPr>
          <w:rFonts w:hint="eastAsia" w:ascii="宋体" w:hAnsi="宋体"/>
          <w:szCs w:val="21"/>
          <w:lang w:val="en-US" w:eastAsia="zh-CN"/>
        </w:rPr>
        <w:t>312</w:t>
      </w:r>
      <w:r>
        <w:rPr>
          <w:rFonts w:hint="eastAsia" w:ascii="宋体" w:hAnsi="宋体"/>
          <w:szCs w:val="21"/>
        </w:rPr>
        <w:t>元/人，</w:t>
      </w:r>
    </w:p>
    <w:p>
      <w:pPr>
        <w:numPr>
          <w:ilvl w:val="0"/>
          <w:numId w:val="0"/>
        </w:numPr>
        <w:spacing w:line="400" w:lineRule="atLeast"/>
        <w:ind w:firstLine="1260" w:firstLineChars="6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住</w:t>
      </w: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天）</w:t>
      </w:r>
    </w:p>
    <w:p>
      <w:pPr>
        <w:spacing w:line="400" w:lineRule="atLeas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2、伙食费：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合计共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540</w:t>
      </w:r>
      <w:r>
        <w:rPr>
          <w:rFonts w:hint="eastAsia" w:ascii="宋体" w:hAnsi="宋体"/>
          <w:szCs w:val="21"/>
        </w:rPr>
        <w:t>元/人（早</w:t>
      </w:r>
      <w:r>
        <w:rPr>
          <w:rFonts w:hint="eastAsia" w:ascii="宋体" w:hAnsi="宋体"/>
          <w:szCs w:val="21"/>
          <w:u w:val="single"/>
        </w:rPr>
        <w:t>餐自助餐</w:t>
      </w:r>
      <w:r>
        <w:rPr>
          <w:rFonts w:hint="eastAsia" w:ascii="宋体" w:hAnsi="宋体"/>
          <w:szCs w:val="21"/>
        </w:rPr>
        <w:t>，中餐</w:t>
      </w:r>
      <w:r>
        <w:rPr>
          <w:rFonts w:hint="eastAsia" w:ascii="宋体" w:hAnsi="宋体"/>
          <w:szCs w:val="21"/>
          <w:u w:val="single"/>
          <w:lang w:val="en-US" w:eastAsia="zh-CN"/>
        </w:rPr>
        <w:t>40</w:t>
      </w:r>
      <w:r>
        <w:rPr>
          <w:rFonts w:hint="eastAsia" w:ascii="宋体" w:hAnsi="宋体"/>
          <w:szCs w:val="21"/>
        </w:rPr>
        <w:t>元/人/餐，晚餐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  <w:u w:val="single"/>
          <w:lang w:val="en-US" w:eastAsia="zh-CN"/>
        </w:rPr>
        <w:t>0</w:t>
      </w:r>
      <w:r>
        <w:rPr>
          <w:rFonts w:hint="eastAsia" w:ascii="宋体" w:hAnsi="宋体"/>
          <w:szCs w:val="21"/>
        </w:rPr>
        <w:t>元/人/餐）</w:t>
      </w:r>
    </w:p>
    <w:p>
      <w:pPr>
        <w:spacing w:line="400" w:lineRule="atLeast"/>
        <w:ind w:left="4095" w:hanging="4095" w:hangingChars="19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3、小交通费：合计共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680</w:t>
      </w:r>
      <w:r>
        <w:rPr>
          <w:rFonts w:hint="eastAsia" w:ascii="宋体" w:hAnsi="宋体"/>
          <w:szCs w:val="21"/>
        </w:rPr>
        <w:t>元/人（提供车型：</w:t>
      </w:r>
      <w:r>
        <w:rPr>
          <w:rFonts w:hint="eastAsia" w:ascii="宋体" w:hAnsi="宋体"/>
          <w:szCs w:val="21"/>
          <w:u w:val="single"/>
          <w:lang w:val="en-US" w:eastAsia="zh-CN"/>
        </w:rPr>
        <w:t>33</w:t>
      </w:r>
      <w:r>
        <w:rPr>
          <w:rFonts w:hint="eastAsia" w:ascii="宋体" w:hAnsi="宋体"/>
          <w:szCs w:val="21"/>
          <w:u w:val="single"/>
        </w:rPr>
        <w:t>座空调豪华大巴）</w:t>
      </w:r>
    </w:p>
    <w:p>
      <w:pPr>
        <w:tabs>
          <w:tab w:val="left" w:pos="3648"/>
        </w:tabs>
        <w:spacing w:line="400" w:lineRule="atLeast"/>
        <w:jc w:val="left"/>
        <w:rPr>
          <w:rFonts w:hint="eastAsia"/>
          <w:szCs w:val="21"/>
          <w:lang w:eastAsia="zh-CN"/>
        </w:rPr>
      </w:pPr>
      <w:r>
        <w:rPr>
          <w:rFonts w:hint="eastAsia" w:ascii="宋体" w:hAnsi="宋体"/>
          <w:szCs w:val="21"/>
        </w:rPr>
        <w:t>4、门票费：</w:t>
      </w:r>
      <w:r>
        <w:rPr>
          <w:rFonts w:hint="eastAsia" w:ascii="宋体" w:hAnsi="宋体"/>
          <w:szCs w:val="21"/>
          <w:lang w:val="en-US" w:eastAsia="zh-CN"/>
        </w:rPr>
        <w:t xml:space="preserve">  </w:t>
      </w:r>
      <w:r>
        <w:rPr>
          <w:rFonts w:hint="eastAsia" w:ascii="宋体" w:hAnsi="宋体"/>
          <w:szCs w:val="21"/>
        </w:rPr>
        <w:t>合计共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489</w:t>
      </w:r>
      <w:r>
        <w:rPr>
          <w:rFonts w:hint="eastAsia" w:ascii="宋体" w:hAnsi="宋体"/>
          <w:szCs w:val="21"/>
        </w:rPr>
        <w:t>元/人（分解：</w:t>
      </w:r>
      <w:r>
        <w:rPr>
          <w:rFonts w:hint="eastAsia"/>
          <w:szCs w:val="21"/>
          <w:lang w:eastAsia="zh-CN"/>
        </w:rPr>
        <w:t>神农架景区套票</w:t>
      </w:r>
      <w:r>
        <w:rPr>
          <w:rFonts w:hint="eastAsia"/>
          <w:szCs w:val="21"/>
          <w:lang w:val="en-US" w:eastAsia="zh-CN"/>
        </w:rPr>
        <w:t>120元</w:t>
      </w:r>
      <w:r>
        <w:rPr>
          <w:rFonts w:hint="eastAsia"/>
          <w:szCs w:val="21"/>
        </w:rPr>
        <w:t>、</w:t>
      </w:r>
      <w:r>
        <w:rPr>
          <w:rFonts w:hint="eastAsia"/>
          <w:szCs w:val="21"/>
          <w:lang w:eastAsia="zh-CN"/>
        </w:rPr>
        <w:t>神农架两次换乘、大九湖换乘</w:t>
      </w:r>
    </w:p>
    <w:p>
      <w:pPr>
        <w:tabs>
          <w:tab w:val="left" w:pos="3648"/>
        </w:tabs>
        <w:spacing w:line="400" w:lineRule="atLeast"/>
        <w:ind w:firstLine="1470" w:firstLineChars="700"/>
        <w:jc w:val="left"/>
        <w:rPr>
          <w:rFonts w:hint="default"/>
          <w:szCs w:val="21"/>
          <w:lang w:val="en-US" w:eastAsia="zh-CN"/>
        </w:rPr>
      </w:pPr>
      <w:r>
        <w:rPr>
          <w:rFonts w:hint="eastAsia"/>
          <w:szCs w:val="21"/>
          <w:lang w:eastAsia="zh-CN"/>
        </w:rPr>
        <w:t>车</w:t>
      </w:r>
      <w:r>
        <w:rPr>
          <w:rFonts w:hint="eastAsia"/>
          <w:szCs w:val="21"/>
          <w:lang w:val="en-US" w:eastAsia="zh-CN"/>
        </w:rPr>
        <w:t>85元、香溪源15元/人）折后220元</w:t>
      </w:r>
    </w:p>
    <w:p>
      <w:pPr>
        <w:tabs>
          <w:tab w:val="left" w:pos="3648"/>
        </w:tabs>
        <w:spacing w:line="40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>5</w:t>
      </w:r>
      <w:r>
        <w:rPr>
          <w:rFonts w:hint="eastAsia" w:ascii="宋体" w:hAnsi="宋体"/>
          <w:szCs w:val="21"/>
        </w:rPr>
        <w:t>、司导费：合计共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>200</w:t>
      </w:r>
      <w:r>
        <w:rPr>
          <w:rFonts w:hint="eastAsia" w:ascii="宋体" w:hAnsi="宋体"/>
          <w:szCs w:val="21"/>
        </w:rPr>
        <w:t>元/人</w:t>
      </w:r>
    </w:p>
    <w:p>
      <w:pPr>
        <w:spacing w:line="400" w:lineRule="atLeast"/>
        <w:ind w:left="2091" w:hanging="2091" w:hangingChars="9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7、大交通费：</w:t>
      </w:r>
      <w:r>
        <w:rPr>
          <w:rFonts w:hint="eastAsia" w:ascii="宋体" w:hAnsi="宋体"/>
          <w:szCs w:val="21"/>
          <w:lang w:val="en-US" w:eastAsia="zh-CN"/>
        </w:rPr>
        <w:t xml:space="preserve"> 双飞</w:t>
      </w:r>
      <w:r>
        <w:rPr>
          <w:rFonts w:hint="eastAsia" w:ascii="宋体" w:hAnsi="宋体"/>
          <w:szCs w:val="21"/>
          <w:lang w:eastAsia="zh-CN"/>
        </w:rPr>
        <w:t>：</w:t>
      </w:r>
      <w:r>
        <w:rPr>
          <w:rFonts w:hint="eastAsia" w:ascii="宋体" w:hAnsi="宋体"/>
          <w:szCs w:val="21"/>
        </w:rPr>
        <w:t>合计共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2000</w:t>
      </w:r>
      <w:r>
        <w:rPr>
          <w:rFonts w:hint="eastAsia" w:ascii="宋体" w:hAnsi="宋体"/>
          <w:szCs w:val="21"/>
        </w:rPr>
        <w:t>元/人（分解：</w:t>
      </w:r>
      <w:r>
        <w:rPr>
          <w:rFonts w:hint="eastAsia" w:ascii="宋体" w:hAnsi="宋体"/>
          <w:szCs w:val="21"/>
          <w:lang w:eastAsia="zh-CN"/>
        </w:rPr>
        <w:t>去程</w:t>
      </w: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  <w:lang w:val="en-US" w:eastAsia="zh-CN"/>
        </w:rPr>
        <w:t>190</w:t>
      </w:r>
      <w:r>
        <w:rPr>
          <w:rFonts w:hint="eastAsia" w:ascii="宋体" w:hAnsi="宋体"/>
          <w:szCs w:val="21"/>
        </w:rPr>
        <w:t>*</w:t>
      </w:r>
      <w:r>
        <w:rPr>
          <w:rFonts w:hint="eastAsia" w:ascii="宋体" w:hAnsi="宋体"/>
          <w:szCs w:val="21"/>
          <w:lang w:val="en-US" w:eastAsia="zh-CN"/>
        </w:rPr>
        <w:t>0.8</w:t>
      </w:r>
      <w:r>
        <w:rPr>
          <w:rFonts w:hint="eastAsia" w:ascii="宋体" w:hAnsi="宋体"/>
          <w:szCs w:val="21"/>
        </w:rPr>
        <w:t>+50机建费=</w:t>
      </w:r>
      <w:r>
        <w:rPr>
          <w:rFonts w:hint="eastAsia" w:ascii="宋体" w:hAnsi="宋体"/>
          <w:szCs w:val="21"/>
          <w:lang w:val="en-US" w:eastAsia="zh-CN"/>
        </w:rPr>
        <w:t>1000</w:t>
      </w:r>
      <w:r>
        <w:rPr>
          <w:rFonts w:hint="eastAsia" w:ascii="宋体" w:hAnsi="宋体"/>
          <w:szCs w:val="21"/>
        </w:rPr>
        <w:t>元/程。回程：</w:t>
      </w:r>
      <w:r>
        <w:rPr>
          <w:rFonts w:hint="eastAsia" w:ascii="宋体" w:hAnsi="宋体"/>
          <w:szCs w:val="21"/>
          <w:lang w:eastAsia="zh-CN"/>
        </w:rPr>
        <w:t>动车</w:t>
      </w:r>
      <w:r>
        <w:rPr>
          <w:rFonts w:hint="eastAsia" w:ascii="宋体" w:hAnsi="宋体"/>
          <w:szCs w:val="21"/>
        </w:rPr>
        <w:t>1</w:t>
      </w:r>
      <w:r>
        <w:rPr>
          <w:rFonts w:hint="eastAsia" w:ascii="宋体" w:hAnsi="宋体"/>
          <w:szCs w:val="21"/>
          <w:lang w:val="en-US" w:eastAsia="zh-CN"/>
        </w:rPr>
        <w:t>190</w:t>
      </w:r>
      <w:r>
        <w:rPr>
          <w:rFonts w:hint="eastAsia" w:ascii="宋体" w:hAnsi="宋体"/>
          <w:szCs w:val="21"/>
        </w:rPr>
        <w:t>*</w:t>
      </w:r>
      <w:r>
        <w:rPr>
          <w:rFonts w:hint="eastAsia" w:ascii="宋体" w:hAnsi="宋体"/>
          <w:szCs w:val="21"/>
          <w:lang w:val="en-US" w:eastAsia="zh-CN"/>
        </w:rPr>
        <w:t>0.8</w:t>
      </w:r>
      <w:r>
        <w:rPr>
          <w:rFonts w:hint="eastAsia" w:ascii="宋体" w:hAnsi="宋体"/>
          <w:szCs w:val="21"/>
        </w:rPr>
        <w:t>+50机建费=</w:t>
      </w:r>
      <w:r>
        <w:rPr>
          <w:rFonts w:hint="eastAsia" w:ascii="宋体" w:hAnsi="宋体"/>
          <w:szCs w:val="21"/>
          <w:lang w:val="en-US" w:eastAsia="zh-CN"/>
        </w:rPr>
        <w:t>1000</w:t>
      </w:r>
      <w:r>
        <w:rPr>
          <w:rFonts w:hint="eastAsia" w:ascii="宋体" w:hAnsi="宋体"/>
          <w:szCs w:val="21"/>
        </w:rPr>
        <w:t>元/程。合计：</w:t>
      </w:r>
      <w:r>
        <w:rPr>
          <w:rFonts w:hint="eastAsia" w:ascii="宋体" w:hAnsi="宋体"/>
          <w:szCs w:val="21"/>
          <w:lang w:val="en-US" w:eastAsia="zh-CN"/>
        </w:rPr>
        <w:t>2000元/人）</w:t>
      </w:r>
    </w:p>
    <w:p>
      <w:pPr>
        <w:spacing w:line="400" w:lineRule="atLeast"/>
        <w:ind w:left="2091" w:hanging="2091" w:hangingChars="9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动车：</w:t>
      </w:r>
      <w:r>
        <w:rPr>
          <w:rFonts w:hint="eastAsia" w:ascii="宋体" w:hAnsi="宋体"/>
          <w:szCs w:val="21"/>
        </w:rPr>
        <w:t>合计共</w:t>
      </w:r>
      <w:r>
        <w:rPr>
          <w:rFonts w:hint="eastAsia" w:ascii="宋体" w:hAnsi="宋体"/>
          <w:b/>
          <w:szCs w:val="21"/>
          <w:u w:val="single"/>
        </w:rPr>
        <w:t xml:space="preserve"> 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866</w:t>
      </w:r>
      <w:r>
        <w:rPr>
          <w:rFonts w:hint="eastAsia" w:ascii="宋体" w:hAnsi="宋体"/>
          <w:szCs w:val="21"/>
        </w:rPr>
        <w:t>元/人（分解</w:t>
      </w:r>
      <w:r>
        <w:rPr>
          <w:rFonts w:hint="eastAsia" w:ascii="宋体" w:hAnsi="宋体"/>
          <w:szCs w:val="21"/>
          <w:lang w:eastAsia="zh-CN"/>
        </w:rPr>
        <w:t>：</w:t>
      </w:r>
      <w:r>
        <w:rPr>
          <w:rFonts w:hint="eastAsia" w:ascii="宋体" w:hAnsi="宋体"/>
          <w:szCs w:val="21"/>
          <w:lang w:val="en-US" w:eastAsia="zh-CN"/>
        </w:rPr>
        <w:t>433*2程=866元</w:t>
      </w:r>
      <w:r>
        <w:rPr>
          <w:rFonts w:hint="eastAsia" w:ascii="宋体" w:hAnsi="宋体"/>
          <w:szCs w:val="21"/>
        </w:rPr>
        <w:t>。合计：</w:t>
      </w:r>
      <w:r>
        <w:rPr>
          <w:rFonts w:hint="eastAsia" w:ascii="宋体" w:hAnsi="宋体"/>
          <w:szCs w:val="21"/>
          <w:lang w:val="en-US" w:eastAsia="zh-CN"/>
        </w:rPr>
        <w:t>866</w:t>
      </w:r>
      <w:r>
        <w:rPr>
          <w:rFonts w:hint="eastAsia" w:ascii="宋体" w:hAnsi="宋体"/>
          <w:szCs w:val="21"/>
        </w:rPr>
        <w:t>元/人）</w:t>
      </w:r>
    </w:p>
    <w:p>
      <w:pPr>
        <w:numPr>
          <w:ilvl w:val="0"/>
          <w:numId w:val="2"/>
        </w:numPr>
        <w:spacing w:line="400" w:lineRule="atLeast"/>
        <w:ind w:left="1672" w:hanging="1671" w:hangingChars="7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eastAsia="zh-CN"/>
        </w:rPr>
        <w:t>参考航班</w:t>
      </w:r>
      <w:r>
        <w:rPr>
          <w:rFonts w:hint="eastAsia" w:ascii="宋体" w:hAnsi="宋体"/>
          <w:szCs w:val="21"/>
        </w:rPr>
        <w:t>信息：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Cs w:val="21"/>
        </w:rPr>
        <w:t>出发</w:t>
      </w:r>
      <w:r>
        <w:rPr>
          <w:rFonts w:hint="eastAsia" w:ascii="宋体" w:hAnsi="宋体"/>
          <w:szCs w:val="21"/>
          <w:lang w:val="en-US" w:eastAsia="zh-CN"/>
        </w:rPr>
        <w:t>：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FM</w:t>
      </w:r>
      <w:r>
        <w:rPr>
          <w:rFonts w:hint="eastAsia" w:ascii="宋体" w:hAnsi="宋体"/>
          <w:szCs w:val="21"/>
        </w:rPr>
        <w:t>9365 07:3</w:t>
      </w:r>
      <w:r>
        <w:rPr>
          <w:rFonts w:hint="eastAsia" w:ascii="宋体" w:hAnsi="宋体"/>
          <w:szCs w:val="21"/>
          <w:lang w:val="en-US" w:eastAsia="zh-CN"/>
        </w:rPr>
        <w:t xml:space="preserve">5 </w:t>
      </w:r>
      <w:r>
        <w:rPr>
          <w:rFonts w:hint="eastAsia" w:ascii="宋体" w:hAnsi="宋体"/>
          <w:szCs w:val="21"/>
        </w:rPr>
        <w:t>9:</w:t>
      </w:r>
      <w:r>
        <w:rPr>
          <w:rFonts w:hint="eastAsia" w:ascii="宋体" w:hAnsi="宋体"/>
          <w:szCs w:val="21"/>
          <w:lang w:val="en-US" w:eastAsia="zh-CN"/>
        </w:rPr>
        <w:t>3</w:t>
      </w:r>
      <w:r>
        <w:rPr>
          <w:rFonts w:hint="eastAsia" w:ascii="宋体" w:hAnsi="宋体"/>
          <w:szCs w:val="21"/>
        </w:rPr>
        <w:t>0</w:t>
      </w:r>
      <w:r>
        <w:rPr>
          <w:rFonts w:hint="eastAsia" w:ascii="宋体" w:hAnsi="宋体"/>
          <w:szCs w:val="21"/>
          <w:lang w:val="en-US" w:eastAsia="zh-CN"/>
        </w:rPr>
        <w:t xml:space="preserve">   上海浦东T1-宜昌</w:t>
      </w:r>
    </w:p>
    <w:p>
      <w:pPr>
        <w:spacing w:line="400" w:lineRule="atLeast"/>
        <w:ind w:left="1672" w:hanging="1671" w:hangingChars="796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        </w:t>
      </w:r>
      <w:r>
        <w:rPr>
          <w:rFonts w:hint="eastAsia" w:ascii="宋体" w:hAnsi="宋体"/>
          <w:szCs w:val="21"/>
          <w:lang w:val="en-US" w:eastAsia="zh-CN"/>
        </w:rPr>
        <w:t xml:space="preserve">   </w:t>
      </w:r>
      <w:r>
        <w:rPr>
          <w:rFonts w:hint="eastAsia" w:ascii="宋体" w:hAnsi="宋体"/>
          <w:szCs w:val="21"/>
        </w:rPr>
        <w:t>返程</w:t>
      </w:r>
      <w:r>
        <w:rPr>
          <w:rFonts w:hint="eastAsia" w:ascii="宋体" w:hAnsi="宋体"/>
          <w:szCs w:val="21"/>
          <w:lang w:eastAsia="zh-CN"/>
        </w:rPr>
        <w:t>：</w:t>
      </w:r>
      <w:r>
        <w:rPr>
          <w:rFonts w:hint="eastAsia" w:ascii="宋体" w:hAnsi="宋体"/>
          <w:szCs w:val="21"/>
          <w:lang w:val="en-US" w:eastAsia="zh-CN"/>
        </w:rPr>
        <w:t xml:space="preserve">  MU2675 20:45 22:30   宜昌-上海浦东T1</w:t>
      </w:r>
    </w:p>
    <w:p>
      <w:pPr>
        <w:spacing w:line="400" w:lineRule="atLeast"/>
        <w:ind w:left="1672" w:hanging="1671" w:hangingChars="796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  <w:lang w:val="en-US" w:eastAsia="zh-CN"/>
        </w:rPr>
        <w:t xml:space="preserve">  参考车次信息  出发：  D3056  07:19 14：27  上海虹桥-宜昌东</w:t>
      </w:r>
    </w:p>
    <w:p>
      <w:pPr>
        <w:spacing w:line="400" w:lineRule="atLeast"/>
        <w:ind w:left="1672" w:hanging="1671" w:hangingChars="7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en-US" w:eastAsia="zh-CN"/>
        </w:rPr>
        <w:t xml:space="preserve">                   返程：  D954  14：06 20：25</w:t>
      </w: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 宜昌东-上海站</w:t>
      </w:r>
      <w:r>
        <w:rPr>
          <w:rFonts w:hint="eastAsia" w:ascii="宋体" w:hAnsi="宋体"/>
          <w:szCs w:val="21"/>
        </w:rPr>
        <w:t xml:space="preserve"> </w:t>
      </w:r>
      <w:r>
        <w:rPr>
          <w:rFonts w:ascii="宋体" w:hAnsi="宋体"/>
          <w:szCs w:val="21"/>
        </w:rPr>
        <w:t xml:space="preserve">     </w:t>
      </w:r>
    </w:p>
    <w:p>
      <w:pPr>
        <w:spacing w:line="40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9</w:t>
      </w:r>
      <w:r>
        <w:rPr>
          <w:rFonts w:hint="eastAsia" w:ascii="宋体" w:hAnsi="宋体"/>
          <w:szCs w:val="21"/>
        </w:rPr>
        <w:t>、组团人数</w:t>
      </w:r>
      <w:r>
        <w:rPr>
          <w:rFonts w:hint="eastAsia" w:ascii="宋体" w:hAnsi="宋体"/>
          <w:b/>
          <w:bCs/>
          <w:szCs w:val="21"/>
          <w:u w:val="single"/>
        </w:rPr>
        <w:t>：</w:t>
      </w: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>20-40</w:t>
      </w:r>
      <w:r>
        <w:rPr>
          <w:rFonts w:hint="eastAsia" w:ascii="宋体" w:hAnsi="宋体"/>
          <w:b/>
          <w:bCs/>
          <w:szCs w:val="21"/>
          <w:u w:val="single"/>
        </w:rPr>
        <w:t xml:space="preserve">人 </w:t>
      </w:r>
      <w:r>
        <w:rPr>
          <w:rFonts w:hint="eastAsia" w:ascii="宋体" w:hAnsi="宋体"/>
          <w:szCs w:val="21"/>
        </w:rPr>
        <w:t>（需标注该线路该报价的最少成团人数和封顶人数）</w:t>
      </w:r>
    </w:p>
    <w:p>
      <w:pPr>
        <w:spacing w:line="400" w:lineRule="atLeast"/>
        <w:ind w:firstLine="1274" w:firstLineChars="607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满</w:t>
      </w:r>
      <w:r>
        <w:rPr>
          <w:rFonts w:hint="eastAsia" w:ascii="宋体" w:hAnsi="宋体"/>
          <w:b/>
          <w:szCs w:val="21"/>
          <w:u w:val="single"/>
          <w:lang w:val="en-US" w:eastAsia="zh-CN"/>
        </w:rPr>
        <w:t>30</w:t>
      </w:r>
      <w:r>
        <w:rPr>
          <w:rFonts w:hint="eastAsia" w:ascii="宋体" w:hAnsi="宋体"/>
          <w:szCs w:val="21"/>
        </w:rPr>
        <w:t>人免1人费用（</w:t>
      </w:r>
      <w:r>
        <w:rPr>
          <w:rFonts w:hint="eastAsia" w:ascii="宋体" w:hAnsi="宋体"/>
          <w:szCs w:val="21"/>
          <w:lang w:eastAsia="zh-CN"/>
        </w:rPr>
        <w:t>大交通不免门票不免</w:t>
      </w:r>
      <w:r>
        <w:rPr>
          <w:rFonts w:hint="eastAsia" w:ascii="宋体" w:hAnsi="宋体"/>
          <w:szCs w:val="21"/>
        </w:rPr>
        <w:t>）</w:t>
      </w:r>
    </w:p>
    <w:p>
      <w:pPr>
        <w:spacing w:line="400" w:lineRule="atLeas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10</w:t>
      </w:r>
      <w:r>
        <w:rPr>
          <w:rFonts w:hint="eastAsia" w:ascii="宋体" w:hAnsi="宋体"/>
          <w:szCs w:val="21"/>
        </w:rPr>
        <w:t>、</w:t>
      </w:r>
      <w:r>
        <w:rPr>
          <w:rFonts w:ascii="宋体" w:hAnsi="宋体"/>
          <w:szCs w:val="21"/>
        </w:rPr>
        <w:t>发团时间要求</w:t>
      </w:r>
      <w:r>
        <w:rPr>
          <w:rFonts w:hint="eastAsia" w:ascii="宋体" w:hAnsi="宋体"/>
          <w:szCs w:val="21"/>
        </w:rPr>
        <w:t>：</w:t>
      </w:r>
      <w:r>
        <w:rPr>
          <w:rFonts w:hint="eastAsia" w:ascii="宋体" w:hAnsi="宋体"/>
          <w:szCs w:val="21"/>
          <w:lang w:eastAsia="zh-CN"/>
        </w:rPr>
        <w:t>天天发团</w:t>
      </w:r>
    </w:p>
    <w:p>
      <w:pPr>
        <w:ind w:left="2" w:leftChars="-405" w:hanging="852" w:hangingChars="303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rFonts w:ascii="宋体" w:hAnsi="宋体"/>
          <w:szCs w:val="21"/>
        </w:rPr>
      </w:pPr>
    </w:p>
    <w:sectPr>
      <w:pgSz w:w="11906" w:h="16838"/>
      <w:pgMar w:top="567" w:right="1274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12A023"/>
    <w:multiLevelType w:val="singleLevel"/>
    <w:tmpl w:val="FB12A023"/>
    <w:lvl w:ilvl="0" w:tentative="0">
      <w:start w:val="8"/>
      <w:numFmt w:val="decimal"/>
      <w:suff w:val="space"/>
      <w:lvlText w:val="%1、"/>
      <w:lvlJc w:val="left"/>
    </w:lvl>
  </w:abstractNum>
  <w:abstractNum w:abstractNumId="1">
    <w:nsid w:val="55C772E7"/>
    <w:multiLevelType w:val="singleLevel"/>
    <w:tmpl w:val="55C772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042"/>
    <w:rsid w:val="002A78E1"/>
    <w:rsid w:val="002D6C15"/>
    <w:rsid w:val="002D7797"/>
    <w:rsid w:val="00301042"/>
    <w:rsid w:val="0038608F"/>
    <w:rsid w:val="004674B9"/>
    <w:rsid w:val="005C5CF9"/>
    <w:rsid w:val="006D4F6D"/>
    <w:rsid w:val="00713EE9"/>
    <w:rsid w:val="00762981"/>
    <w:rsid w:val="007C4B67"/>
    <w:rsid w:val="00972690"/>
    <w:rsid w:val="00973E33"/>
    <w:rsid w:val="009B2330"/>
    <w:rsid w:val="00A03C22"/>
    <w:rsid w:val="00A45760"/>
    <w:rsid w:val="00BA32E2"/>
    <w:rsid w:val="00D00AC1"/>
    <w:rsid w:val="00D56352"/>
    <w:rsid w:val="061F4723"/>
    <w:rsid w:val="0B355329"/>
    <w:rsid w:val="0C076EEC"/>
    <w:rsid w:val="0E6C2F5C"/>
    <w:rsid w:val="0E8A2270"/>
    <w:rsid w:val="10366FCB"/>
    <w:rsid w:val="1A814DCD"/>
    <w:rsid w:val="1C012C48"/>
    <w:rsid w:val="1FA404EF"/>
    <w:rsid w:val="209E04AF"/>
    <w:rsid w:val="21E4050E"/>
    <w:rsid w:val="228D3A03"/>
    <w:rsid w:val="24C95634"/>
    <w:rsid w:val="2F790E65"/>
    <w:rsid w:val="2F983C24"/>
    <w:rsid w:val="3ABA0B9B"/>
    <w:rsid w:val="3BFA01BB"/>
    <w:rsid w:val="3C186D65"/>
    <w:rsid w:val="418F32D9"/>
    <w:rsid w:val="41C667E7"/>
    <w:rsid w:val="41EF472D"/>
    <w:rsid w:val="472F4198"/>
    <w:rsid w:val="479E3E5C"/>
    <w:rsid w:val="4CF2147A"/>
    <w:rsid w:val="4D7B2269"/>
    <w:rsid w:val="4DA14911"/>
    <w:rsid w:val="51BF0676"/>
    <w:rsid w:val="52C73D2D"/>
    <w:rsid w:val="542D6639"/>
    <w:rsid w:val="56303348"/>
    <w:rsid w:val="5A830BCA"/>
    <w:rsid w:val="5B4D23E1"/>
    <w:rsid w:val="5BAC4071"/>
    <w:rsid w:val="5CD411D2"/>
    <w:rsid w:val="5F6276E9"/>
    <w:rsid w:val="615A19C4"/>
    <w:rsid w:val="63B34976"/>
    <w:rsid w:val="63C326B5"/>
    <w:rsid w:val="670227F2"/>
    <w:rsid w:val="688F76F3"/>
    <w:rsid w:val="6BFF5510"/>
    <w:rsid w:val="6EA174B5"/>
    <w:rsid w:val="6EB20222"/>
    <w:rsid w:val="6F714DBD"/>
    <w:rsid w:val="71040C00"/>
    <w:rsid w:val="74256771"/>
    <w:rsid w:val="764057FA"/>
    <w:rsid w:val="7A4F2416"/>
    <w:rsid w:val="7C316A3D"/>
    <w:rsid w:val="7F65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标题 3 Char"/>
    <w:basedOn w:val="8"/>
    <w:link w:val="3"/>
    <w:semiHidden/>
    <w:qFormat/>
    <w:uiPriority w:val="9"/>
    <w:rPr>
      <w:b/>
      <w:bCs/>
      <w:sz w:val="32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天体">
  <a:themeElements>
    <a:clrScheme name="天体">
      <a:dk1>
        <a:sysClr val="windowText" lastClr="000000"/>
      </a:dk1>
      <a:lt1>
        <a:sysClr val="window" lastClr="FFFFFF"/>
      </a:lt1>
      <a:dk2>
        <a:srgbClr val="18276C"/>
      </a:dk2>
      <a:lt2>
        <a:srgbClr val="EBEBEB"/>
      </a:lt2>
      <a:accent1>
        <a:srgbClr val="AC3EC1"/>
      </a:accent1>
      <a:accent2>
        <a:srgbClr val="477BD1"/>
      </a:accent2>
      <a:accent3>
        <a:srgbClr val="46B298"/>
      </a:accent3>
      <a:accent4>
        <a:srgbClr val="90BA4C"/>
      </a:accent4>
      <a:accent5>
        <a:srgbClr val="DD9D31"/>
      </a:accent5>
      <a:accent6>
        <a:srgbClr val="E25247"/>
      </a:accent6>
      <a:hlink>
        <a:srgbClr val="C573D2"/>
      </a:hlink>
      <a:folHlink>
        <a:srgbClr val="CCAEE8"/>
      </a:folHlink>
    </a:clrScheme>
    <a:fontScheme name="天体">
      <a:majorFont>
        <a:latin typeface="Calibri Ligh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天体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lumMod val="110000"/>
              </a:schemeClr>
            </a:gs>
            <a:gs pos="100000">
              <a:schemeClr val="phClr">
                <a:tint val="82000"/>
                <a:alpha val="74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00000"/>
              </a:schemeClr>
            </a:gs>
            <a:gs pos="100000">
              <a:schemeClr val="phClr">
                <a:shade val="88000"/>
                <a:lumMod val="88000"/>
              </a:schemeClr>
            </a:gs>
          </a:gsLst>
          <a:lin ang="5400000" scaled="1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5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127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6000"/>
                <a:hueMod val="100000"/>
                <a:satMod val="180000"/>
                <a:lumMod val="110000"/>
              </a:schemeClr>
            </a:gs>
            <a:gs pos="100000">
              <a:schemeClr val="phClr">
                <a:shade val="96000"/>
                <a:satMod val="160000"/>
                <a:lumMod val="100000"/>
              </a:schemeClr>
            </a:gs>
          </a:gsLst>
          <a:lin ang="4740000" scaled="1"/>
        </a:gradFill>
        <a:blipFill>
          <a:blip xmlns:r="http://schemas.openxmlformats.org/officeDocument/2006/relationships" r:embed="rId1"/>
          <a:stretch>
            <a:fillRect/>
          </a:stretch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115</Words>
  <Characters>662</Characters>
  <Lines>5</Lines>
  <Paragraphs>1</Paragraphs>
  <TotalTime>1</TotalTime>
  <ScaleCrop>false</ScaleCrop>
  <LinksUpToDate>false</LinksUpToDate>
  <CharactersWithSpaces>776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2018-04-13T02:13:00Z</dcterms:created>
  <dc:creator>YULIJUN</dc:creator>
  <cp:lastModifiedBy>小太阳</cp:lastModifiedBy>
  <cp:lastPrinted>2018-05-16T06:26:00Z</cp:lastPrinted>
  <dcterms:modified xsi:type="dcterms:W3CDTF">2021-06-09T14:31:52Z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0CB4D4A89C1D4D55A799413F9C994B79</vt:lpwstr>
  </property>
</Properties>
</file>