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BB" w:rsidRPr="00335FB9" w:rsidRDefault="001865BB" w:rsidP="001865BB">
      <w:pPr>
        <w:widowControl/>
        <w:jc w:val="left"/>
        <w:rPr>
          <w:rFonts w:ascii="黑体" w:eastAsia="黑体" w:hAnsi="黑体"/>
          <w:sz w:val="32"/>
          <w:szCs w:val="32"/>
        </w:rPr>
      </w:pPr>
      <w:r w:rsidRPr="00335FB9">
        <w:rPr>
          <w:rFonts w:ascii="黑体" w:eastAsia="黑体" w:hAnsi="黑体" w:hint="eastAsia"/>
          <w:sz w:val="32"/>
          <w:szCs w:val="32"/>
        </w:rPr>
        <w:t>附件1</w:t>
      </w:r>
    </w:p>
    <w:p w:rsidR="001865BB" w:rsidRPr="00335FB9" w:rsidRDefault="001865BB" w:rsidP="001865BB">
      <w:pPr>
        <w:widowControl/>
        <w:jc w:val="center"/>
        <w:rPr>
          <w:rFonts w:ascii="方正小标宋简体" w:eastAsia="方正小标宋简体" w:hAnsi="仿宋"/>
          <w:sz w:val="40"/>
          <w:szCs w:val="40"/>
        </w:rPr>
      </w:pPr>
      <w:r w:rsidRPr="00335FB9">
        <w:rPr>
          <w:rFonts w:ascii="方正小标宋简体" w:eastAsia="方正小标宋简体" w:hAnsi="仿宋" w:hint="eastAsia"/>
          <w:sz w:val="40"/>
          <w:szCs w:val="40"/>
        </w:rPr>
        <w:t>教育部社科司</w:t>
      </w:r>
    </w:p>
    <w:p w:rsidR="001865BB" w:rsidRPr="00335FB9" w:rsidRDefault="001865BB" w:rsidP="001865BB">
      <w:pPr>
        <w:widowControl/>
        <w:jc w:val="center"/>
        <w:rPr>
          <w:rFonts w:ascii="方正小标宋简体" w:eastAsia="方正小标宋简体" w:hAnsi="仿宋"/>
          <w:sz w:val="40"/>
          <w:szCs w:val="40"/>
        </w:rPr>
      </w:pPr>
      <w:r w:rsidRPr="00335FB9">
        <w:rPr>
          <w:rFonts w:ascii="方正小标宋简体" w:eastAsia="方正小标宋简体" w:hAnsi="仿宋" w:hint="eastAsia"/>
          <w:sz w:val="40"/>
          <w:szCs w:val="40"/>
        </w:rPr>
        <w:t>关于组织“全国大学生同上一堂疫情防控思政大课”</w:t>
      </w:r>
    </w:p>
    <w:p w:rsidR="001865BB" w:rsidRPr="00335FB9" w:rsidRDefault="001865BB" w:rsidP="001865BB">
      <w:pPr>
        <w:widowControl/>
        <w:jc w:val="center"/>
        <w:rPr>
          <w:rFonts w:ascii="方正小标宋简体" w:eastAsia="方正小标宋简体" w:hAnsi="仿宋"/>
          <w:sz w:val="40"/>
          <w:szCs w:val="40"/>
        </w:rPr>
      </w:pPr>
      <w:r w:rsidRPr="00335FB9">
        <w:rPr>
          <w:rFonts w:ascii="方正小标宋简体" w:eastAsia="方正小标宋简体" w:hAnsi="仿宋" w:hint="eastAsia"/>
          <w:sz w:val="40"/>
          <w:szCs w:val="40"/>
        </w:rPr>
        <w:t>的通知</w:t>
      </w:r>
    </w:p>
    <w:p w:rsidR="001865BB" w:rsidRPr="00335FB9" w:rsidRDefault="001865BB" w:rsidP="001865BB">
      <w:pPr>
        <w:widowControl/>
        <w:jc w:val="left"/>
        <w:rPr>
          <w:rFonts w:ascii="仿宋" w:eastAsia="仿宋" w:hAnsi="仿宋"/>
          <w:sz w:val="28"/>
          <w:szCs w:val="32"/>
        </w:rPr>
      </w:pP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t>各省、自治区、直辖市党委教育工作部门、教育厅（教委），新疆生产建设兵团教育局，部属各高等学校、部省合建各高等学校：</w:t>
      </w: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t>在举国上下万众一心、众志成城做好新冠肺炎疫情防控工作的特殊时刻，为将高校思想政治理论课教学优势转化为支持防疫斗争的强大力量，引导广大学生增强“四个意识”、坚定“四个自信”、做到“两个维护”，坚定在以习近平同志为核心的党中央坚强领导下打赢这场疫情防控人民战争、总体战、阻击战的信心和决心，深刻认识中国抗</w:t>
      </w:r>
      <w:proofErr w:type="gramStart"/>
      <w:r w:rsidRPr="00335FB9">
        <w:rPr>
          <w:rFonts w:ascii="仿宋" w:eastAsia="仿宋" w:hAnsi="仿宋" w:hint="eastAsia"/>
          <w:sz w:val="28"/>
          <w:szCs w:val="32"/>
        </w:rPr>
        <w:t>疫</w:t>
      </w:r>
      <w:proofErr w:type="gramEnd"/>
      <w:r w:rsidRPr="00335FB9">
        <w:rPr>
          <w:rFonts w:ascii="仿宋" w:eastAsia="仿宋" w:hAnsi="仿宋" w:hint="eastAsia"/>
          <w:sz w:val="28"/>
          <w:szCs w:val="32"/>
        </w:rPr>
        <w:t>彰显的中国共产党领导和中国特色社会主义制度的显著优势，教育部社科司与</w:t>
      </w:r>
      <w:proofErr w:type="gramStart"/>
      <w:r w:rsidRPr="00335FB9">
        <w:rPr>
          <w:rFonts w:ascii="仿宋" w:eastAsia="仿宋" w:hAnsi="仿宋" w:hint="eastAsia"/>
          <w:sz w:val="28"/>
          <w:szCs w:val="32"/>
        </w:rPr>
        <w:t>人民网决定</w:t>
      </w:r>
      <w:proofErr w:type="gramEnd"/>
      <w:r w:rsidRPr="00335FB9">
        <w:rPr>
          <w:rFonts w:ascii="仿宋" w:eastAsia="仿宋" w:hAnsi="仿宋" w:hint="eastAsia"/>
          <w:sz w:val="28"/>
          <w:szCs w:val="32"/>
        </w:rPr>
        <w:t>联合组织“全国大学生同上一堂疫情防控思政大课”。现将有关要求通知如下：</w:t>
      </w: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t>一、课程内容</w:t>
      </w: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t>结合“马克思主义基本原理概论”“毛泽东思想和中国特色社会主义理论体系概论”“中国近现代史纲要”“思想道德修养与法律基础”四门必修课教学内容，解读党中央关于疫情防控的决策部署，分析中国抗</w:t>
      </w:r>
      <w:proofErr w:type="gramStart"/>
      <w:r w:rsidRPr="00335FB9">
        <w:rPr>
          <w:rFonts w:ascii="仿宋" w:eastAsia="仿宋" w:hAnsi="仿宋" w:hint="eastAsia"/>
          <w:sz w:val="28"/>
          <w:szCs w:val="32"/>
        </w:rPr>
        <w:t>疫</w:t>
      </w:r>
      <w:proofErr w:type="gramEnd"/>
      <w:r w:rsidRPr="00335FB9">
        <w:rPr>
          <w:rFonts w:ascii="仿宋" w:eastAsia="仿宋" w:hAnsi="仿宋" w:hint="eastAsia"/>
          <w:sz w:val="28"/>
          <w:szCs w:val="32"/>
        </w:rPr>
        <w:t>彰显的中国共产党领导和中国特色社会主义制度的显著优势，讲述防疫抗</w:t>
      </w:r>
      <w:proofErr w:type="gramStart"/>
      <w:r w:rsidRPr="00335FB9">
        <w:rPr>
          <w:rFonts w:ascii="仿宋" w:eastAsia="仿宋" w:hAnsi="仿宋" w:hint="eastAsia"/>
          <w:sz w:val="28"/>
          <w:szCs w:val="32"/>
        </w:rPr>
        <w:t>疫</w:t>
      </w:r>
      <w:proofErr w:type="gramEnd"/>
      <w:r w:rsidRPr="00335FB9">
        <w:rPr>
          <w:rFonts w:ascii="仿宋" w:eastAsia="仿宋" w:hAnsi="仿宋" w:hint="eastAsia"/>
          <w:sz w:val="28"/>
          <w:szCs w:val="32"/>
        </w:rPr>
        <w:t>一线的感人故事，发挥高校</w:t>
      </w:r>
      <w:proofErr w:type="gramStart"/>
      <w:r w:rsidRPr="00335FB9">
        <w:rPr>
          <w:rFonts w:ascii="仿宋" w:eastAsia="仿宋" w:hAnsi="仿宋" w:hint="eastAsia"/>
          <w:sz w:val="28"/>
          <w:szCs w:val="32"/>
        </w:rPr>
        <w:t>思政课落实</w:t>
      </w:r>
      <w:proofErr w:type="gramEnd"/>
      <w:r w:rsidRPr="00335FB9">
        <w:rPr>
          <w:rFonts w:ascii="仿宋" w:eastAsia="仿宋" w:hAnsi="仿宋" w:hint="eastAsia"/>
          <w:sz w:val="28"/>
          <w:szCs w:val="32"/>
        </w:rPr>
        <w:t>立德树人根本任务的关键课程作用，引导大学生传承和弘扬爱国主义精神，增强中国特色社会主义道路自信、理论自信、制度自信、文化自信。</w:t>
      </w: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lastRenderedPageBreak/>
        <w:t>二、课程安排</w:t>
      </w: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t>1.课程时间：2020年3月9日（星期一），14:30—16:00。</w:t>
      </w: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t>2.主讲专家：清华大学马克思主义学院教授艾四林，中国人民大学马克思主义学院教授秦宣，北京师范大学马克思主义学院教授王炳林，中央财经大学马克思主义学院教授冯秀军。</w:t>
      </w: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t>3.课程形式：网络直播，课后解答。通过</w:t>
      </w:r>
      <w:proofErr w:type="gramStart"/>
      <w:r w:rsidRPr="00335FB9">
        <w:rPr>
          <w:rFonts w:ascii="仿宋" w:eastAsia="仿宋" w:hAnsi="仿宋" w:hint="eastAsia"/>
          <w:sz w:val="28"/>
          <w:szCs w:val="32"/>
        </w:rPr>
        <w:t>人民网人民智云</w:t>
      </w:r>
      <w:proofErr w:type="gramEnd"/>
      <w:r w:rsidRPr="00335FB9">
        <w:rPr>
          <w:rFonts w:ascii="仿宋" w:eastAsia="仿宋" w:hAnsi="仿宋" w:hint="eastAsia"/>
          <w:sz w:val="28"/>
          <w:szCs w:val="32"/>
        </w:rPr>
        <w:t>客户端、</w:t>
      </w:r>
      <w:proofErr w:type="gramStart"/>
      <w:r w:rsidRPr="00335FB9">
        <w:rPr>
          <w:rFonts w:ascii="仿宋" w:eastAsia="仿宋" w:hAnsi="仿宋" w:hint="eastAsia"/>
          <w:sz w:val="28"/>
          <w:szCs w:val="32"/>
        </w:rPr>
        <w:t>咪</w:t>
      </w:r>
      <w:proofErr w:type="gramEnd"/>
      <w:r w:rsidRPr="00335FB9">
        <w:rPr>
          <w:rFonts w:ascii="仿宋" w:eastAsia="仿宋" w:hAnsi="仿宋" w:hint="eastAsia"/>
          <w:sz w:val="28"/>
          <w:szCs w:val="32"/>
        </w:rPr>
        <w:t>咕视频客户端进行直播（具体直播客户端收看指引见附件）。</w:t>
      </w: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t>三、工作要求</w:t>
      </w: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t>1.各地各高校要提高政治站位，充分认识组织本次“思政大课”的重要性，因地</w:t>
      </w:r>
      <w:proofErr w:type="gramStart"/>
      <w:r w:rsidRPr="00335FB9">
        <w:rPr>
          <w:rFonts w:ascii="仿宋" w:eastAsia="仿宋" w:hAnsi="仿宋" w:hint="eastAsia"/>
          <w:sz w:val="28"/>
          <w:szCs w:val="32"/>
        </w:rPr>
        <w:t>因校制宜</w:t>
      </w:r>
      <w:proofErr w:type="gramEnd"/>
      <w:r w:rsidRPr="00335FB9">
        <w:rPr>
          <w:rFonts w:ascii="仿宋" w:eastAsia="仿宋" w:hAnsi="仿宋" w:hint="eastAsia"/>
          <w:sz w:val="28"/>
          <w:szCs w:val="32"/>
        </w:rPr>
        <w:t>，加强宣传和组织管理，将本次“思政大课”列入疫情防控</w:t>
      </w:r>
      <w:proofErr w:type="gramStart"/>
      <w:r w:rsidRPr="00335FB9">
        <w:rPr>
          <w:rFonts w:ascii="仿宋" w:eastAsia="仿宋" w:hAnsi="仿宋" w:hint="eastAsia"/>
          <w:sz w:val="28"/>
          <w:szCs w:val="32"/>
        </w:rPr>
        <w:t>期间思政课</w:t>
      </w:r>
      <w:proofErr w:type="gramEnd"/>
      <w:r w:rsidRPr="00335FB9">
        <w:rPr>
          <w:rFonts w:ascii="仿宋" w:eastAsia="仿宋" w:hAnsi="仿宋" w:hint="eastAsia"/>
          <w:sz w:val="28"/>
          <w:szCs w:val="32"/>
        </w:rPr>
        <w:t>教学的统一安排，通知属地和本校所有大学生按时上课。因课程冲突没有参加在线直播学习的，要组织学生回看教学视频，认真学习。</w:t>
      </w: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t>2.各地各高校要根据</w:t>
      </w:r>
      <w:proofErr w:type="gramStart"/>
      <w:r w:rsidRPr="00335FB9">
        <w:rPr>
          <w:rFonts w:ascii="仿宋" w:eastAsia="仿宋" w:hAnsi="仿宋" w:hint="eastAsia"/>
          <w:sz w:val="28"/>
          <w:szCs w:val="32"/>
        </w:rPr>
        <w:t>思政课</w:t>
      </w:r>
      <w:proofErr w:type="gramEnd"/>
      <w:r w:rsidRPr="00335FB9">
        <w:rPr>
          <w:rFonts w:ascii="仿宋" w:eastAsia="仿宋" w:hAnsi="仿宋" w:hint="eastAsia"/>
          <w:sz w:val="28"/>
          <w:szCs w:val="32"/>
        </w:rPr>
        <w:t>教学进度安排，结合本次“思政大课”情况，由本校</w:t>
      </w:r>
      <w:proofErr w:type="gramStart"/>
      <w:r w:rsidRPr="00335FB9">
        <w:rPr>
          <w:rFonts w:ascii="仿宋" w:eastAsia="仿宋" w:hAnsi="仿宋" w:hint="eastAsia"/>
          <w:sz w:val="28"/>
          <w:szCs w:val="32"/>
        </w:rPr>
        <w:t>思政课</w:t>
      </w:r>
      <w:proofErr w:type="gramEnd"/>
      <w:r w:rsidRPr="00335FB9">
        <w:rPr>
          <w:rFonts w:ascii="仿宋" w:eastAsia="仿宋" w:hAnsi="仿宋" w:hint="eastAsia"/>
          <w:sz w:val="28"/>
          <w:szCs w:val="32"/>
        </w:rPr>
        <w:t>教师组织一次学生在线讨论，深化对相关内容的认识，引导大学生传承和弘扬爱国主义精神，深刻认识中国共产党领导和中国特色社会主义制度的显著优势，坚定“四个自信”。</w:t>
      </w:r>
    </w:p>
    <w:p w:rsidR="001865BB" w:rsidRPr="00335FB9" w:rsidRDefault="001865BB" w:rsidP="00335FB9">
      <w:pPr>
        <w:widowControl/>
        <w:spacing w:line="520" w:lineRule="atLeast"/>
        <w:ind w:firstLineChars="200" w:firstLine="560"/>
        <w:jc w:val="left"/>
        <w:rPr>
          <w:rFonts w:ascii="仿宋" w:eastAsia="仿宋" w:hAnsi="仿宋"/>
          <w:sz w:val="28"/>
          <w:szCs w:val="32"/>
        </w:rPr>
      </w:pPr>
      <w:r w:rsidRPr="00335FB9">
        <w:rPr>
          <w:rFonts w:ascii="仿宋" w:eastAsia="仿宋" w:hAnsi="仿宋" w:hint="eastAsia"/>
          <w:sz w:val="28"/>
          <w:szCs w:val="32"/>
        </w:rPr>
        <w:t>3.各省（区、市）党委教育工作部门要及时掌握属地各高校大学生上课情况，并将本次“思政大课”组织、参加人数、学生反响等有关情况发送教育部社科司电子信箱。</w:t>
      </w:r>
    </w:p>
    <w:p w:rsidR="001865BB" w:rsidRPr="00335FB9" w:rsidRDefault="001865BB" w:rsidP="001865BB">
      <w:pPr>
        <w:widowControl/>
        <w:jc w:val="left"/>
        <w:rPr>
          <w:rFonts w:ascii="仿宋" w:eastAsia="仿宋" w:hAnsi="仿宋"/>
          <w:sz w:val="28"/>
          <w:szCs w:val="32"/>
        </w:rPr>
      </w:pPr>
    </w:p>
    <w:p w:rsidR="001865BB" w:rsidRPr="00335FB9" w:rsidRDefault="001865BB" w:rsidP="001865BB">
      <w:pPr>
        <w:widowControl/>
        <w:jc w:val="right"/>
        <w:rPr>
          <w:rFonts w:ascii="仿宋" w:eastAsia="仿宋" w:hAnsi="仿宋"/>
          <w:sz w:val="28"/>
          <w:szCs w:val="32"/>
        </w:rPr>
      </w:pPr>
      <w:r w:rsidRPr="00335FB9">
        <w:rPr>
          <w:rFonts w:ascii="仿宋" w:eastAsia="仿宋" w:hAnsi="仿宋" w:hint="eastAsia"/>
          <w:sz w:val="28"/>
          <w:szCs w:val="32"/>
        </w:rPr>
        <w:t>教育部社会科学司</w:t>
      </w:r>
    </w:p>
    <w:p w:rsidR="004C221A" w:rsidRPr="00335FB9" w:rsidRDefault="001865BB" w:rsidP="00CC1943">
      <w:pPr>
        <w:widowControl/>
        <w:jc w:val="right"/>
        <w:rPr>
          <w:rFonts w:ascii="Times New Roman" w:eastAsia="仿宋_GB2312" w:hAnsi="Times New Roman"/>
          <w:sz w:val="32"/>
          <w:szCs w:val="32"/>
        </w:rPr>
      </w:pPr>
      <w:r w:rsidRPr="00335FB9">
        <w:rPr>
          <w:rFonts w:ascii="仿宋" w:eastAsia="仿宋" w:hAnsi="仿宋" w:hint="eastAsia"/>
          <w:sz w:val="28"/>
          <w:szCs w:val="32"/>
        </w:rPr>
        <w:t xml:space="preserve">  2020年3月6日</w:t>
      </w:r>
      <w:bookmarkStart w:id="0" w:name="_GoBack"/>
      <w:bookmarkEnd w:id="0"/>
    </w:p>
    <w:p w:rsidR="00755BE7" w:rsidRPr="004B0A5A" w:rsidRDefault="00755BE7" w:rsidP="004B0A5A">
      <w:pPr>
        <w:spacing w:line="20" w:lineRule="exact"/>
        <w:jc w:val="left"/>
        <w:rPr>
          <w:rFonts w:ascii="黑体" w:eastAsia="黑体" w:hAnsi="黑体"/>
          <w:sz w:val="24"/>
          <w:szCs w:val="28"/>
        </w:rPr>
      </w:pPr>
    </w:p>
    <w:sectPr w:rsidR="00755BE7" w:rsidRPr="004B0A5A" w:rsidSect="004C221A">
      <w:footerReference w:type="even" r:id="rId9"/>
      <w:footerReference w:type="default" r:id="rId10"/>
      <w:pgSz w:w="11906" w:h="16838"/>
      <w:pgMar w:top="1418" w:right="1191" w:bottom="1418"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EAA" w:rsidRDefault="006C5EAA" w:rsidP="00532486">
      <w:r>
        <w:separator/>
      </w:r>
    </w:p>
  </w:endnote>
  <w:endnote w:type="continuationSeparator" w:id="0">
    <w:p w:rsidR="006C5EAA" w:rsidRDefault="006C5EAA" w:rsidP="0053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A" w:rsidRPr="004C221A" w:rsidRDefault="004C221A">
    <w:pPr>
      <w:pStyle w:val="a5"/>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835343728"/>
        <w:docPartObj>
          <w:docPartGallery w:val="Page Numbers (Bottom of Page)"/>
          <w:docPartUnique/>
        </w:docPartObj>
      </w:sdtPr>
      <w:sdtEndPr/>
      <w:sdtContent>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sidR="00CC1943" w:rsidRPr="00CC1943">
          <w:rPr>
            <w:rFonts w:ascii="仿宋" w:eastAsia="仿宋" w:hAnsi="仿宋"/>
            <w:noProof/>
            <w:sz w:val="28"/>
            <w:szCs w:val="28"/>
            <w:lang w:val="zh-CN"/>
          </w:rPr>
          <w:t>2</w:t>
        </w:r>
        <w:r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21A" w:rsidRPr="004C221A" w:rsidRDefault="004C221A" w:rsidP="004C221A">
    <w:pPr>
      <w:pStyle w:val="a5"/>
      <w:jc w:val="right"/>
      <w:rPr>
        <w:rFonts w:ascii="仿宋" w:eastAsia="仿宋" w:hAnsi="仿宋"/>
        <w:sz w:val="28"/>
        <w:szCs w:val="28"/>
      </w:rPr>
    </w:pPr>
    <w:r w:rsidRPr="004C221A">
      <w:rPr>
        <w:rFonts w:ascii="仿宋" w:eastAsia="仿宋" w:hAnsi="仿宋" w:hint="eastAsia"/>
        <w:sz w:val="28"/>
        <w:szCs w:val="28"/>
      </w:rPr>
      <w:t>—</w:t>
    </w:r>
    <w:sdt>
      <w:sdtPr>
        <w:rPr>
          <w:rFonts w:ascii="仿宋" w:eastAsia="仿宋" w:hAnsi="仿宋"/>
          <w:sz w:val="28"/>
          <w:szCs w:val="28"/>
        </w:rPr>
        <w:id w:val="-1621297100"/>
        <w:docPartObj>
          <w:docPartGallery w:val="Page Numbers (Bottom of Page)"/>
          <w:docPartUnique/>
        </w:docPartObj>
      </w:sdtPr>
      <w:sdtEndPr/>
      <w:sdtContent>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sidR="00CC1943" w:rsidRPr="00CC1943">
          <w:rPr>
            <w:rFonts w:ascii="仿宋" w:eastAsia="仿宋" w:hAnsi="仿宋"/>
            <w:noProof/>
            <w:sz w:val="28"/>
            <w:szCs w:val="28"/>
            <w:lang w:val="zh-CN"/>
          </w:rPr>
          <w:t>1</w:t>
        </w:r>
        <w:r w:rsidRPr="004C221A">
          <w:rPr>
            <w:rFonts w:ascii="仿宋" w:eastAsia="仿宋" w:hAnsi="仿宋"/>
            <w:sz w:val="28"/>
            <w:szCs w:val="28"/>
          </w:rPr>
          <w:fldChar w:fldCharType="end"/>
        </w:r>
        <w:r w:rsidRPr="004C221A">
          <w:rPr>
            <w:rFonts w:ascii="仿宋" w:eastAsia="仿宋" w:hAnsi="仿宋"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EAA" w:rsidRDefault="006C5EAA" w:rsidP="00532486">
      <w:r>
        <w:separator/>
      </w:r>
    </w:p>
  </w:footnote>
  <w:footnote w:type="continuationSeparator" w:id="0">
    <w:p w:rsidR="006C5EAA" w:rsidRDefault="006C5EAA" w:rsidP="00532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039DB"/>
    <w:multiLevelType w:val="singleLevel"/>
    <w:tmpl w:val="F2C039DB"/>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742E"/>
    <w:rsid w:val="00011EE8"/>
    <w:rsid w:val="00013D0C"/>
    <w:rsid w:val="0005541D"/>
    <w:rsid w:val="0006146B"/>
    <w:rsid w:val="000805DA"/>
    <w:rsid w:val="00083BB6"/>
    <w:rsid w:val="00096F2E"/>
    <w:rsid w:val="000A742C"/>
    <w:rsid w:val="000C50A6"/>
    <w:rsid w:val="000E654A"/>
    <w:rsid w:val="000F7FA9"/>
    <w:rsid w:val="0011209D"/>
    <w:rsid w:val="001142BD"/>
    <w:rsid w:val="001369E6"/>
    <w:rsid w:val="00137982"/>
    <w:rsid w:val="00146A32"/>
    <w:rsid w:val="00165EA1"/>
    <w:rsid w:val="00165F42"/>
    <w:rsid w:val="00185BE3"/>
    <w:rsid w:val="001865BB"/>
    <w:rsid w:val="00187627"/>
    <w:rsid w:val="001B71C7"/>
    <w:rsid w:val="001C2A05"/>
    <w:rsid w:val="001F75DE"/>
    <w:rsid w:val="00205CE6"/>
    <w:rsid w:val="00257F26"/>
    <w:rsid w:val="00271A2B"/>
    <w:rsid w:val="0027718E"/>
    <w:rsid w:val="00281B28"/>
    <w:rsid w:val="002A54F8"/>
    <w:rsid w:val="002A7038"/>
    <w:rsid w:val="002B53BA"/>
    <w:rsid w:val="002D423D"/>
    <w:rsid w:val="002E17EE"/>
    <w:rsid w:val="002E352D"/>
    <w:rsid w:val="002E3F43"/>
    <w:rsid w:val="002F35CB"/>
    <w:rsid w:val="00303A61"/>
    <w:rsid w:val="00315F99"/>
    <w:rsid w:val="0032358A"/>
    <w:rsid w:val="00325DA4"/>
    <w:rsid w:val="0032742E"/>
    <w:rsid w:val="00335FB9"/>
    <w:rsid w:val="003371F3"/>
    <w:rsid w:val="0037048F"/>
    <w:rsid w:val="003977C1"/>
    <w:rsid w:val="003B177F"/>
    <w:rsid w:val="003B1F7D"/>
    <w:rsid w:val="003D08B5"/>
    <w:rsid w:val="003E4B61"/>
    <w:rsid w:val="003F77AF"/>
    <w:rsid w:val="00403488"/>
    <w:rsid w:val="00413FCE"/>
    <w:rsid w:val="00421A28"/>
    <w:rsid w:val="00441623"/>
    <w:rsid w:val="00456BC1"/>
    <w:rsid w:val="0046310F"/>
    <w:rsid w:val="0046607E"/>
    <w:rsid w:val="00473657"/>
    <w:rsid w:val="00490581"/>
    <w:rsid w:val="00495F9A"/>
    <w:rsid w:val="004B0A5A"/>
    <w:rsid w:val="004C221A"/>
    <w:rsid w:val="004C7E94"/>
    <w:rsid w:val="004F5D13"/>
    <w:rsid w:val="005072D2"/>
    <w:rsid w:val="005306BB"/>
    <w:rsid w:val="005311F8"/>
    <w:rsid w:val="00532486"/>
    <w:rsid w:val="00534D62"/>
    <w:rsid w:val="00560A90"/>
    <w:rsid w:val="0056380B"/>
    <w:rsid w:val="00566AF4"/>
    <w:rsid w:val="00567075"/>
    <w:rsid w:val="005760E1"/>
    <w:rsid w:val="0059407B"/>
    <w:rsid w:val="00595E6F"/>
    <w:rsid w:val="005B603C"/>
    <w:rsid w:val="005C5ACE"/>
    <w:rsid w:val="005C7451"/>
    <w:rsid w:val="005D2B23"/>
    <w:rsid w:val="005D5EA2"/>
    <w:rsid w:val="005D6823"/>
    <w:rsid w:val="005E75A1"/>
    <w:rsid w:val="00600ED4"/>
    <w:rsid w:val="00605B15"/>
    <w:rsid w:val="00606F84"/>
    <w:rsid w:val="00633816"/>
    <w:rsid w:val="00637882"/>
    <w:rsid w:val="00661724"/>
    <w:rsid w:val="006810D6"/>
    <w:rsid w:val="00697451"/>
    <w:rsid w:val="006B7EC8"/>
    <w:rsid w:val="006C0F1E"/>
    <w:rsid w:val="006C5EAA"/>
    <w:rsid w:val="006F5852"/>
    <w:rsid w:val="007032F7"/>
    <w:rsid w:val="007042C2"/>
    <w:rsid w:val="0071626E"/>
    <w:rsid w:val="00735AB3"/>
    <w:rsid w:val="00755BE7"/>
    <w:rsid w:val="00773F42"/>
    <w:rsid w:val="007869B6"/>
    <w:rsid w:val="00795A05"/>
    <w:rsid w:val="007A0FB9"/>
    <w:rsid w:val="007A1A9B"/>
    <w:rsid w:val="007C7453"/>
    <w:rsid w:val="00803308"/>
    <w:rsid w:val="00812E1F"/>
    <w:rsid w:val="00822BD3"/>
    <w:rsid w:val="00845352"/>
    <w:rsid w:val="00847AA3"/>
    <w:rsid w:val="00861EE7"/>
    <w:rsid w:val="00865815"/>
    <w:rsid w:val="008667F3"/>
    <w:rsid w:val="008735AB"/>
    <w:rsid w:val="0087747E"/>
    <w:rsid w:val="008974FD"/>
    <w:rsid w:val="008B55F8"/>
    <w:rsid w:val="008B787E"/>
    <w:rsid w:val="008B7BCF"/>
    <w:rsid w:val="008C5534"/>
    <w:rsid w:val="00904B69"/>
    <w:rsid w:val="0090623D"/>
    <w:rsid w:val="009067AF"/>
    <w:rsid w:val="009119A9"/>
    <w:rsid w:val="00983A05"/>
    <w:rsid w:val="009C3641"/>
    <w:rsid w:val="00A1026B"/>
    <w:rsid w:val="00A219E4"/>
    <w:rsid w:val="00A36326"/>
    <w:rsid w:val="00A4218A"/>
    <w:rsid w:val="00A44193"/>
    <w:rsid w:val="00A75658"/>
    <w:rsid w:val="00A80812"/>
    <w:rsid w:val="00AC05F7"/>
    <w:rsid w:val="00AC6C19"/>
    <w:rsid w:val="00AD0B56"/>
    <w:rsid w:val="00B05979"/>
    <w:rsid w:val="00B34F25"/>
    <w:rsid w:val="00B5523F"/>
    <w:rsid w:val="00B5734F"/>
    <w:rsid w:val="00B70066"/>
    <w:rsid w:val="00B7786D"/>
    <w:rsid w:val="00B92D67"/>
    <w:rsid w:val="00BA2137"/>
    <w:rsid w:val="00BC3207"/>
    <w:rsid w:val="00BC5CEB"/>
    <w:rsid w:val="00BC625B"/>
    <w:rsid w:val="00BD738D"/>
    <w:rsid w:val="00C0170B"/>
    <w:rsid w:val="00C339DE"/>
    <w:rsid w:val="00C4076A"/>
    <w:rsid w:val="00C444EC"/>
    <w:rsid w:val="00C5405C"/>
    <w:rsid w:val="00C64C1F"/>
    <w:rsid w:val="00C67801"/>
    <w:rsid w:val="00CA108E"/>
    <w:rsid w:val="00CA22F0"/>
    <w:rsid w:val="00CB06D7"/>
    <w:rsid w:val="00CB498F"/>
    <w:rsid w:val="00CC1943"/>
    <w:rsid w:val="00CD100C"/>
    <w:rsid w:val="00CD3B2F"/>
    <w:rsid w:val="00CD733A"/>
    <w:rsid w:val="00CE6D85"/>
    <w:rsid w:val="00CF53CF"/>
    <w:rsid w:val="00D13D5C"/>
    <w:rsid w:val="00D172D7"/>
    <w:rsid w:val="00D33292"/>
    <w:rsid w:val="00D55CA5"/>
    <w:rsid w:val="00D66E23"/>
    <w:rsid w:val="00D75346"/>
    <w:rsid w:val="00D93843"/>
    <w:rsid w:val="00DA3AF7"/>
    <w:rsid w:val="00DB604F"/>
    <w:rsid w:val="00DD246E"/>
    <w:rsid w:val="00DF7375"/>
    <w:rsid w:val="00E027B0"/>
    <w:rsid w:val="00E11CC5"/>
    <w:rsid w:val="00E235D6"/>
    <w:rsid w:val="00E33E19"/>
    <w:rsid w:val="00E36337"/>
    <w:rsid w:val="00E41049"/>
    <w:rsid w:val="00E6139D"/>
    <w:rsid w:val="00E742E7"/>
    <w:rsid w:val="00E96CF7"/>
    <w:rsid w:val="00E97A64"/>
    <w:rsid w:val="00EB7C68"/>
    <w:rsid w:val="00EC171B"/>
    <w:rsid w:val="00EC344E"/>
    <w:rsid w:val="00EF6413"/>
    <w:rsid w:val="00F11ECF"/>
    <w:rsid w:val="00F13485"/>
    <w:rsid w:val="00F3038B"/>
    <w:rsid w:val="00F34507"/>
    <w:rsid w:val="00F418BC"/>
    <w:rsid w:val="00F61888"/>
    <w:rsid w:val="00F73E77"/>
    <w:rsid w:val="00F75552"/>
    <w:rsid w:val="00F94AAB"/>
    <w:rsid w:val="00FA2C54"/>
    <w:rsid w:val="00FB08B3"/>
    <w:rsid w:val="00FD2AEE"/>
    <w:rsid w:val="00FD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1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3308"/>
    <w:rPr>
      <w:color w:val="0000FF"/>
      <w:u w:val="single"/>
    </w:rPr>
  </w:style>
  <w:style w:type="paragraph" w:styleId="a4">
    <w:name w:val="header"/>
    <w:basedOn w:val="a"/>
    <w:link w:val="Char"/>
    <w:uiPriority w:val="99"/>
    <w:unhideWhenUsed/>
    <w:rsid w:val="005324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32486"/>
    <w:rPr>
      <w:sz w:val="18"/>
      <w:szCs w:val="18"/>
    </w:rPr>
  </w:style>
  <w:style w:type="paragraph" w:styleId="a5">
    <w:name w:val="footer"/>
    <w:basedOn w:val="a"/>
    <w:link w:val="Char0"/>
    <w:uiPriority w:val="99"/>
    <w:unhideWhenUsed/>
    <w:rsid w:val="00532486"/>
    <w:pPr>
      <w:tabs>
        <w:tab w:val="center" w:pos="4153"/>
        <w:tab w:val="right" w:pos="8306"/>
      </w:tabs>
      <w:snapToGrid w:val="0"/>
      <w:jc w:val="left"/>
    </w:pPr>
    <w:rPr>
      <w:sz w:val="18"/>
      <w:szCs w:val="18"/>
    </w:rPr>
  </w:style>
  <w:style w:type="character" w:customStyle="1" w:styleId="Char0">
    <w:name w:val="页脚 Char"/>
    <w:basedOn w:val="a0"/>
    <w:link w:val="a5"/>
    <w:uiPriority w:val="99"/>
    <w:rsid w:val="00532486"/>
    <w:rPr>
      <w:sz w:val="18"/>
      <w:szCs w:val="18"/>
    </w:rPr>
  </w:style>
  <w:style w:type="paragraph" w:styleId="a6">
    <w:name w:val="Normal (Web)"/>
    <w:basedOn w:val="a"/>
    <w:uiPriority w:val="99"/>
    <w:unhideWhenUsed/>
    <w:rsid w:val="00A363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36326"/>
    <w:rPr>
      <w:b/>
      <w:bCs/>
    </w:rPr>
  </w:style>
  <w:style w:type="character" w:customStyle="1" w:styleId="apple-converted-space">
    <w:name w:val="apple-converted-space"/>
    <w:basedOn w:val="a0"/>
    <w:rsid w:val="00A36326"/>
  </w:style>
  <w:style w:type="paragraph" w:styleId="a8">
    <w:name w:val="Date"/>
    <w:basedOn w:val="a"/>
    <w:next w:val="a"/>
    <w:link w:val="Char1"/>
    <w:uiPriority w:val="99"/>
    <w:semiHidden/>
    <w:unhideWhenUsed/>
    <w:rsid w:val="00B05979"/>
    <w:pPr>
      <w:ind w:leftChars="2500" w:left="100"/>
    </w:pPr>
  </w:style>
  <w:style w:type="character" w:customStyle="1" w:styleId="Char1">
    <w:name w:val="日期 Char"/>
    <w:basedOn w:val="a0"/>
    <w:link w:val="a8"/>
    <w:uiPriority w:val="99"/>
    <w:semiHidden/>
    <w:rsid w:val="00B05979"/>
  </w:style>
  <w:style w:type="paragraph" w:styleId="a9">
    <w:name w:val="Balloon Text"/>
    <w:basedOn w:val="a"/>
    <w:link w:val="Char2"/>
    <w:uiPriority w:val="99"/>
    <w:semiHidden/>
    <w:unhideWhenUsed/>
    <w:rsid w:val="008B787E"/>
    <w:rPr>
      <w:sz w:val="18"/>
      <w:szCs w:val="18"/>
    </w:rPr>
  </w:style>
  <w:style w:type="character" w:customStyle="1" w:styleId="Char2">
    <w:name w:val="批注框文本 Char"/>
    <w:basedOn w:val="a0"/>
    <w:link w:val="a9"/>
    <w:uiPriority w:val="99"/>
    <w:semiHidden/>
    <w:rsid w:val="008B787E"/>
    <w:rPr>
      <w:sz w:val="18"/>
      <w:szCs w:val="18"/>
    </w:rPr>
  </w:style>
  <w:style w:type="character" w:styleId="aa">
    <w:name w:val="annotation reference"/>
    <w:basedOn w:val="a0"/>
    <w:uiPriority w:val="99"/>
    <w:semiHidden/>
    <w:unhideWhenUsed/>
    <w:rsid w:val="00E235D6"/>
    <w:rPr>
      <w:sz w:val="21"/>
      <w:szCs w:val="21"/>
    </w:rPr>
  </w:style>
  <w:style w:type="paragraph" w:styleId="ab">
    <w:name w:val="annotation text"/>
    <w:basedOn w:val="a"/>
    <w:link w:val="Char3"/>
    <w:uiPriority w:val="99"/>
    <w:semiHidden/>
    <w:unhideWhenUsed/>
    <w:rsid w:val="00E235D6"/>
    <w:pPr>
      <w:jc w:val="left"/>
    </w:pPr>
  </w:style>
  <w:style w:type="character" w:customStyle="1" w:styleId="Char3">
    <w:name w:val="批注文字 Char"/>
    <w:basedOn w:val="a0"/>
    <w:link w:val="ab"/>
    <w:uiPriority w:val="99"/>
    <w:semiHidden/>
    <w:rsid w:val="00E235D6"/>
  </w:style>
  <w:style w:type="paragraph" w:styleId="ac">
    <w:name w:val="annotation subject"/>
    <w:basedOn w:val="ab"/>
    <w:next w:val="ab"/>
    <w:link w:val="Char4"/>
    <w:uiPriority w:val="99"/>
    <w:semiHidden/>
    <w:unhideWhenUsed/>
    <w:rsid w:val="00E235D6"/>
    <w:rPr>
      <w:b/>
      <w:bCs/>
    </w:rPr>
  </w:style>
  <w:style w:type="character" w:customStyle="1" w:styleId="Char4">
    <w:name w:val="批注主题 Char"/>
    <w:basedOn w:val="Char3"/>
    <w:link w:val="ac"/>
    <w:uiPriority w:val="99"/>
    <w:semiHidden/>
    <w:rsid w:val="00E235D6"/>
    <w:rPr>
      <w:b/>
      <w:bCs/>
    </w:rPr>
  </w:style>
  <w:style w:type="table" w:styleId="ad">
    <w:name w:val="Table Grid"/>
    <w:basedOn w:val="a1"/>
    <w:uiPriority w:val="59"/>
    <w:rsid w:val="0075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162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54576">
      <w:bodyDiv w:val="1"/>
      <w:marLeft w:val="0"/>
      <w:marRight w:val="0"/>
      <w:marTop w:val="0"/>
      <w:marBottom w:val="0"/>
      <w:divBdr>
        <w:top w:val="none" w:sz="0" w:space="0" w:color="auto"/>
        <w:left w:val="none" w:sz="0" w:space="0" w:color="auto"/>
        <w:bottom w:val="none" w:sz="0" w:space="0" w:color="auto"/>
        <w:right w:val="none" w:sz="0" w:space="0" w:color="auto"/>
      </w:divBdr>
    </w:div>
    <w:div w:id="1037437040">
      <w:bodyDiv w:val="1"/>
      <w:marLeft w:val="0"/>
      <w:marRight w:val="0"/>
      <w:marTop w:val="0"/>
      <w:marBottom w:val="0"/>
      <w:divBdr>
        <w:top w:val="none" w:sz="0" w:space="0" w:color="auto"/>
        <w:left w:val="none" w:sz="0" w:space="0" w:color="auto"/>
        <w:bottom w:val="none" w:sz="0" w:space="0" w:color="auto"/>
        <w:right w:val="none" w:sz="0" w:space="0" w:color="auto"/>
      </w:divBdr>
    </w:div>
    <w:div w:id="1329214038">
      <w:bodyDiv w:val="1"/>
      <w:marLeft w:val="0"/>
      <w:marRight w:val="0"/>
      <w:marTop w:val="0"/>
      <w:marBottom w:val="0"/>
      <w:divBdr>
        <w:top w:val="none" w:sz="0" w:space="0" w:color="auto"/>
        <w:left w:val="none" w:sz="0" w:space="0" w:color="auto"/>
        <w:bottom w:val="none" w:sz="0" w:space="0" w:color="auto"/>
        <w:right w:val="none" w:sz="0" w:space="0" w:color="auto"/>
      </w:divBdr>
    </w:div>
    <w:div w:id="20402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64FE2-3D66-4A53-B756-2327EBA9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AutoBVT</cp:lastModifiedBy>
  <cp:revision>40</cp:revision>
  <dcterms:created xsi:type="dcterms:W3CDTF">2020-03-08T09:37:00Z</dcterms:created>
  <dcterms:modified xsi:type="dcterms:W3CDTF">2020-03-19T01:42:00Z</dcterms:modified>
</cp:coreProperties>
</file>