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20" w:afterLines="50" w:line="300" w:lineRule="auto"/>
        <w:ind w:firstLine="721" w:firstLineChars="200"/>
        <w:jc w:val="center"/>
        <w:rPr>
          <w:rFonts w:hint="eastAsia" w:ascii="宋体" w:hAnsi="宋体"/>
          <w:b/>
          <w:bCs/>
          <w:color w:val="000000"/>
          <w:sz w:val="36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21"/>
          <w:lang w:val="en-US" w:eastAsia="zh-Hans"/>
        </w:rPr>
        <w:t>自媒体创作及应用</w:t>
      </w:r>
    </w:p>
    <w:p>
      <w:pPr>
        <w:snapToGrid w:val="0"/>
        <w:spacing w:after="120" w:afterLines="50" w:line="300" w:lineRule="auto"/>
        <w:ind w:firstLine="721" w:firstLineChars="200"/>
        <w:jc w:val="center"/>
        <w:rPr>
          <w:rFonts w:ascii="宋体" w:hAnsi="宋体"/>
          <w:b/>
          <w:bCs/>
          <w:color w:val="000000"/>
          <w:sz w:val="36"/>
          <w:szCs w:val="21"/>
        </w:rPr>
      </w:pPr>
      <w:r>
        <w:rPr>
          <w:rFonts w:hint="eastAsia" w:ascii="宋体" w:hAnsi="宋体"/>
          <w:b/>
          <w:bCs/>
          <w:color w:val="000000"/>
          <w:sz w:val="36"/>
          <w:szCs w:val="21"/>
        </w:rPr>
        <w:t>教学培养方案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专业名称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Hans"/>
        </w:rPr>
        <w:t>自媒体创作及应用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专业介绍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本</w:t>
      </w:r>
      <w:r>
        <w:rPr>
          <w:rFonts w:hint="eastAsia" w:ascii="宋体" w:hAnsi="宋体"/>
          <w:sz w:val="24"/>
          <w:lang w:val="en-US" w:eastAsia="zh-CN"/>
        </w:rPr>
        <w:t>微</w:t>
      </w:r>
      <w:r>
        <w:rPr>
          <w:rFonts w:hint="eastAsia" w:ascii="宋体" w:hAnsi="宋体" w:eastAsia="宋体"/>
          <w:sz w:val="24"/>
        </w:rPr>
        <w:t>专业立足</w:t>
      </w:r>
      <w:r>
        <w:rPr>
          <w:rFonts w:hint="eastAsia" w:ascii="宋体" w:hAnsi="宋体"/>
          <w:sz w:val="24"/>
          <w:lang w:val="en-US" w:eastAsia="zh-Hans"/>
        </w:rPr>
        <w:t>应用技术型院校</w:t>
      </w:r>
      <w:r>
        <w:rPr>
          <w:rFonts w:hint="eastAsia" w:ascii="宋体" w:hAnsi="宋体"/>
          <w:sz w:val="24"/>
          <w:lang w:val="en-US" w:eastAsia="zh-CN"/>
        </w:rPr>
        <w:t>的发展定位，以培养</w:t>
      </w:r>
      <w:r>
        <w:rPr>
          <w:rFonts w:hint="eastAsia" w:ascii="宋体" w:hAnsi="宋体"/>
          <w:sz w:val="24"/>
          <w:lang w:val="en-US" w:eastAsia="zh-Hans"/>
        </w:rPr>
        <w:t>自媒体创作及应用</w:t>
      </w:r>
      <w:r>
        <w:rPr>
          <w:rFonts w:hint="eastAsia" w:ascii="宋体" w:hAnsi="宋体"/>
          <w:sz w:val="24"/>
          <w:lang w:val="en-US" w:eastAsia="zh-CN"/>
        </w:rPr>
        <w:t>能力为导向，主要讲授全媒体营销基础、自媒体平台搭建、新媒体短视频创作、IP品牌变现等内容。通过本专业课程的案例教学及项目实践，能够掌握自媒体营销的基础知识；并能在相关营销策略的指引下，进行自媒体的营销策划及搭建工作，适合线上线下整合营销推广。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通过微专业的核心课程学习，从就业需求出发，以学生成长为中心，提高学生就业竞争力和未来发展力，积极推进产学融合一体化。培养具有较强的社会责任意识，同时具备创新精神的高素质应用型媒体运营人才，可从事新媒体运营、自媒体、IP运营等相关职业的工作。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专业面向、入学条件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Hans"/>
        </w:rPr>
        <w:t>愿意从事相关行业及技术岗位的</w:t>
      </w:r>
      <w:r>
        <w:rPr>
          <w:rFonts w:hint="eastAsia" w:ascii="宋体" w:hAnsi="宋体"/>
          <w:sz w:val="24"/>
          <w:lang w:val="en-US" w:eastAsia="zh-CN"/>
        </w:rPr>
        <w:t>全校学生</w:t>
      </w:r>
      <w:r>
        <w:rPr>
          <w:rFonts w:hint="eastAsia" w:ascii="宋体" w:hAnsi="宋体" w:eastAsia="宋体"/>
          <w:sz w:val="24"/>
          <w:lang w:val="en-US" w:eastAsia="zh-Hans"/>
        </w:rPr>
        <w:t>均可报名</w:t>
      </w:r>
      <w:r>
        <w:rPr>
          <w:rFonts w:hint="default" w:ascii="宋体" w:hAnsi="宋体" w:eastAsia="宋体"/>
          <w:sz w:val="24"/>
          <w:lang w:eastAsia="zh-Hans"/>
        </w:rPr>
        <w:t>，</w:t>
      </w:r>
      <w:r>
        <w:rPr>
          <w:rFonts w:hint="eastAsia" w:ascii="宋体" w:hAnsi="宋体" w:eastAsia="宋体"/>
          <w:sz w:val="24"/>
          <w:lang w:val="en-US" w:eastAsia="zh-Hans"/>
        </w:rPr>
        <w:t>无</w:t>
      </w:r>
      <w:r>
        <w:rPr>
          <w:rFonts w:hint="default" w:ascii="宋体" w:hAnsi="宋体" w:eastAsia="宋体"/>
          <w:sz w:val="24"/>
        </w:rPr>
        <w:t>专业限制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专业培养方案（20学分）</w:t>
      </w:r>
    </w:p>
    <w:tbl>
      <w:tblPr>
        <w:tblStyle w:val="19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2241"/>
        <w:gridCol w:w="812"/>
        <w:gridCol w:w="913"/>
        <w:gridCol w:w="700"/>
        <w:gridCol w:w="812"/>
        <w:gridCol w:w="902"/>
        <w:gridCol w:w="698"/>
        <w:gridCol w:w="1262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</w:trPr>
        <w:tc>
          <w:tcPr>
            <w:tcW w:w="504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2241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课程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名称</w:t>
            </w:r>
          </w:p>
        </w:tc>
        <w:tc>
          <w:tcPr>
            <w:tcW w:w="812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学分</w:t>
            </w:r>
          </w:p>
        </w:tc>
        <w:tc>
          <w:tcPr>
            <w:tcW w:w="913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总学时</w:t>
            </w:r>
          </w:p>
        </w:tc>
        <w:tc>
          <w:tcPr>
            <w:tcW w:w="3112" w:type="dxa"/>
            <w:gridSpan w:val="4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学时分配</w:t>
            </w:r>
          </w:p>
        </w:tc>
        <w:tc>
          <w:tcPr>
            <w:tcW w:w="1262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考核方式</w:t>
            </w:r>
          </w:p>
        </w:tc>
        <w:tc>
          <w:tcPr>
            <w:tcW w:w="795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开课时间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04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41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12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3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理论</w:t>
            </w:r>
          </w:p>
        </w:tc>
        <w:tc>
          <w:tcPr>
            <w:tcW w:w="812" w:type="dxa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实验</w:t>
            </w:r>
          </w:p>
        </w:tc>
        <w:tc>
          <w:tcPr>
            <w:tcW w:w="902" w:type="dxa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上机</w:t>
            </w:r>
          </w:p>
        </w:tc>
        <w:tc>
          <w:tcPr>
            <w:tcW w:w="698" w:type="dxa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实践</w:t>
            </w:r>
          </w:p>
        </w:tc>
        <w:tc>
          <w:tcPr>
            <w:tcW w:w="1262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5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1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全媒体营销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2</w:t>
            </w:r>
          </w:p>
        </w:tc>
        <w:tc>
          <w:tcPr>
            <w:tcW w:w="9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32</w:t>
            </w:r>
          </w:p>
        </w:tc>
        <w:tc>
          <w:tcPr>
            <w:tcW w:w="700" w:type="dxa"/>
            <w:vAlign w:val="top"/>
          </w:tcPr>
          <w:p>
            <w:pPr>
              <w:ind w:firstLine="120" w:firstLineChars="50"/>
              <w:jc w:val="both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12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20</w:t>
            </w:r>
          </w:p>
        </w:tc>
        <w:tc>
          <w:tcPr>
            <w:tcW w:w="126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调研报告（讲述自己喜欢的自媒体内容及其商业化情况）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0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2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新媒体运营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3</w:t>
            </w:r>
          </w:p>
        </w:tc>
        <w:tc>
          <w:tcPr>
            <w:tcW w:w="9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48</w:t>
            </w:r>
          </w:p>
        </w:tc>
        <w:tc>
          <w:tcPr>
            <w:tcW w:w="70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18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30</w:t>
            </w:r>
          </w:p>
        </w:tc>
        <w:tc>
          <w:tcPr>
            <w:tcW w:w="126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实践报告（多平台注册账号，完成基本的账号定位）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" w:hRule="atLeast"/>
        </w:trPr>
        <w:tc>
          <w:tcPr>
            <w:tcW w:w="504" w:type="dxa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3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新媒体短视频创作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Hans"/>
              </w:rPr>
              <w:t>4</w:t>
            </w:r>
          </w:p>
        </w:tc>
        <w:tc>
          <w:tcPr>
            <w:tcW w:w="9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Hans"/>
              </w:rPr>
              <w:t>64</w:t>
            </w:r>
          </w:p>
        </w:tc>
        <w:tc>
          <w:tcPr>
            <w:tcW w:w="700" w:type="dxa"/>
            <w:vAlign w:val="top"/>
          </w:tcPr>
          <w:p>
            <w:pPr>
              <w:ind w:firstLine="120" w:firstLineChars="50"/>
              <w:jc w:val="both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Hans"/>
              </w:rPr>
              <w:t>24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Hans"/>
              </w:rPr>
              <w:t>40</w:t>
            </w:r>
          </w:p>
        </w:tc>
        <w:tc>
          <w:tcPr>
            <w:tcW w:w="126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产出视频内容作品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04" w:type="dxa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4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自媒体与文创开发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Hans"/>
              </w:rPr>
              <w:t>3</w:t>
            </w:r>
          </w:p>
        </w:tc>
        <w:tc>
          <w:tcPr>
            <w:tcW w:w="9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Hans"/>
              </w:rPr>
              <w:t>48</w:t>
            </w:r>
          </w:p>
        </w:tc>
        <w:tc>
          <w:tcPr>
            <w:tcW w:w="700" w:type="dxa"/>
            <w:vAlign w:val="top"/>
          </w:tcPr>
          <w:p>
            <w:pPr>
              <w:ind w:firstLine="120" w:firstLineChars="50"/>
              <w:jc w:val="both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0"/>
                <w:lang w:eastAsia="zh-CN" w:bidi="ar-SA"/>
              </w:rPr>
              <w:t>18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0"/>
                <w:lang w:eastAsia="zh-CN" w:bidi="ar-SA"/>
              </w:rPr>
              <w:t>30</w:t>
            </w:r>
          </w:p>
        </w:tc>
        <w:tc>
          <w:tcPr>
            <w:tcW w:w="126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自己的周边产品开发计划书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04" w:type="dxa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0"/>
                <w:lang w:eastAsia="zh-CN" w:bidi="ar-SA"/>
              </w:rPr>
            </w:pPr>
            <w:bookmarkStart w:id="0" w:name="_GoBack" w:colFirst="4" w:colLast="7"/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5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C4D元宇宙创作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Hans"/>
              </w:rPr>
              <w:t>4</w:t>
            </w:r>
          </w:p>
        </w:tc>
        <w:tc>
          <w:tcPr>
            <w:tcW w:w="9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Hans"/>
              </w:rPr>
              <w:t>64</w:t>
            </w:r>
          </w:p>
        </w:tc>
        <w:tc>
          <w:tcPr>
            <w:tcW w:w="700" w:type="dxa"/>
            <w:vAlign w:val="top"/>
          </w:tcPr>
          <w:p>
            <w:pPr>
              <w:ind w:firstLine="120" w:firstLineChars="50"/>
              <w:jc w:val="both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Hans"/>
              </w:rPr>
              <w:t>24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Hans"/>
              </w:rPr>
              <w:t>40</w:t>
            </w:r>
          </w:p>
        </w:tc>
        <w:tc>
          <w:tcPr>
            <w:tcW w:w="126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符合自己设定的虚拟形象成品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04" w:type="dxa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6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IP品牌变现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Hans"/>
              </w:rPr>
              <w:t>4</w:t>
            </w:r>
          </w:p>
        </w:tc>
        <w:tc>
          <w:tcPr>
            <w:tcW w:w="9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Hans"/>
              </w:rPr>
              <w:t>64</w:t>
            </w:r>
          </w:p>
        </w:tc>
        <w:tc>
          <w:tcPr>
            <w:tcW w:w="700" w:type="dxa"/>
            <w:vAlign w:val="top"/>
          </w:tcPr>
          <w:p>
            <w:pPr>
              <w:ind w:firstLine="120" w:firstLineChars="50"/>
              <w:jc w:val="both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Hans"/>
              </w:rPr>
              <w:t>24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Hans"/>
              </w:rPr>
              <w:t>40</w:t>
            </w:r>
          </w:p>
        </w:tc>
        <w:tc>
          <w:tcPr>
            <w:tcW w:w="126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商业化计划书（定位、受众、竞品分析等）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  <w:lang w:val="en-US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eastAsia="zh-Hans"/>
              </w:rPr>
              <w:t>第二学期</w:t>
            </w:r>
          </w:p>
        </w:tc>
      </w:tr>
      <w:bookmarkEnd w:id="0"/>
    </w:tbl>
    <w:p>
      <w:pPr>
        <w:numPr>
          <w:ilvl w:val="0"/>
          <w:numId w:val="0"/>
        </w:numPr>
        <w:snapToGrid w:val="0"/>
        <w:spacing w:after="120" w:afterLines="50" w:line="300" w:lineRule="auto"/>
        <w:jc w:val="left"/>
        <w:rPr>
          <w:rFonts w:hint="eastAsia" w:ascii="宋体" w:hAnsi="宋体"/>
          <w:color w:val="000000"/>
          <w:sz w:val="32"/>
          <w:szCs w:val="20"/>
        </w:rPr>
      </w:pP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修读完成发放的证书；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  <w:lang w:val="en-US" w:eastAsia="zh-Hans"/>
        </w:rPr>
      </w:pPr>
      <w:r>
        <w:rPr>
          <w:rFonts w:hint="eastAsia" w:ascii="宋体" w:hAnsi="宋体" w:eastAsia="宋体"/>
          <w:sz w:val="24"/>
          <w:lang w:val="en-US" w:eastAsia="zh-Hans"/>
        </w:rPr>
        <w:t>专业结业证书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专业拓展（可考取的其他证书）；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Hans"/>
        </w:rPr>
      </w:pPr>
      <w:r>
        <w:rPr>
          <w:rFonts w:hint="eastAsia" w:ascii="宋体" w:hAnsi="宋体"/>
          <w:sz w:val="24"/>
          <w:lang w:val="en-US" w:eastAsia="zh-CN"/>
        </w:rPr>
        <w:t>全媒体运营师</w:t>
      </w:r>
      <w:r>
        <w:rPr>
          <w:rFonts w:hint="eastAsia" w:ascii="宋体" w:hAnsi="宋体" w:eastAsia="宋体"/>
          <w:sz w:val="24"/>
          <w:lang w:val="en-US" w:eastAsia="zh-Hans"/>
        </w:rPr>
        <w:t>(人社部)</w:t>
      </w:r>
      <w:r>
        <w:rPr>
          <w:rFonts w:hint="eastAsia" w:ascii="宋体" w:hAnsi="宋体"/>
          <w:sz w:val="24"/>
          <w:lang w:val="en-US" w:eastAsia="zh-CN"/>
        </w:rPr>
        <w:t>或互联网营销师</w:t>
      </w:r>
    </w:p>
    <w:p>
      <w:pPr>
        <w:snapToGrid w:val="0"/>
        <w:spacing w:after="120" w:afterLines="50" w:line="30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七、报名与收费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  <w:lang w:eastAsia="zh-Hans"/>
        </w:rPr>
      </w:pPr>
      <w:r>
        <w:rPr>
          <w:rFonts w:hint="default" w:ascii="宋体" w:hAnsi="宋体" w:eastAsia="宋体"/>
          <w:sz w:val="24"/>
          <w:lang w:val="en-US" w:eastAsia="zh-Hans"/>
        </w:rPr>
        <w:t>收费标准:200元/学分，</w:t>
      </w:r>
      <w:r>
        <w:rPr>
          <w:rFonts w:hint="eastAsia" w:ascii="宋体" w:hAnsi="宋体" w:eastAsia="宋体"/>
          <w:sz w:val="24"/>
          <w:lang w:val="en-US" w:eastAsia="zh-Hans"/>
        </w:rPr>
        <w:t>共</w:t>
      </w:r>
      <w:r>
        <w:rPr>
          <w:rFonts w:hint="default" w:ascii="宋体" w:hAnsi="宋体" w:eastAsia="宋体"/>
          <w:sz w:val="24"/>
          <w:lang w:val="en-US" w:eastAsia="zh-Hans"/>
        </w:rPr>
        <w:t>20</w:t>
      </w:r>
      <w:r>
        <w:rPr>
          <w:rFonts w:hint="eastAsia" w:ascii="宋体" w:hAnsi="宋体" w:eastAsia="宋体"/>
          <w:sz w:val="24"/>
          <w:lang w:val="en-US" w:eastAsia="zh-Hans"/>
        </w:rPr>
        <w:t>学分</w:t>
      </w:r>
      <w:r>
        <w:rPr>
          <w:rFonts w:hint="default" w:ascii="宋体" w:hAnsi="宋体" w:eastAsia="宋体"/>
          <w:sz w:val="24"/>
          <w:lang w:eastAsia="zh-Hans"/>
        </w:rPr>
        <w:t>；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Hans"/>
        </w:rPr>
      </w:pPr>
      <w:r>
        <w:rPr>
          <w:rFonts w:hint="default" w:ascii="宋体" w:hAnsi="宋体" w:eastAsia="宋体"/>
          <w:sz w:val="24"/>
          <w:lang w:val="en-US" w:eastAsia="zh-Hans"/>
        </w:rPr>
        <w:t>计划招收学生数 30</w:t>
      </w:r>
      <w:r>
        <w:rPr>
          <w:rFonts w:hint="eastAsia" w:ascii="宋体" w:hAnsi="宋体" w:eastAsia="宋体"/>
          <w:sz w:val="24"/>
          <w:lang w:val="en-US" w:eastAsia="zh-Hans"/>
        </w:rPr>
        <w:t>人</w:t>
      </w:r>
    </w:p>
    <w:p>
      <w:pPr>
        <w:snapToGrid w:val="0"/>
        <w:spacing w:after="120" w:afterLines="50" w:line="30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Hans"/>
        </w:rPr>
        <w:t>请加入 QQ 群(群号:</w:t>
      </w:r>
      <w:r>
        <w:rPr>
          <w:rFonts w:hint="eastAsia" w:ascii="宋体" w:hAnsi="宋体"/>
          <w:sz w:val="24"/>
          <w:lang w:val="en-US" w:eastAsia="zh-CN"/>
        </w:rPr>
        <w:t>891768037</w:t>
      </w:r>
      <w:r>
        <w:rPr>
          <w:rFonts w:hint="eastAsia" w:ascii="宋体" w:hAnsi="宋体" w:eastAsia="宋体"/>
          <w:sz w:val="24"/>
          <w:lang w:val="en-US" w:eastAsia="zh-Hans"/>
        </w:rPr>
        <w:t>)进行详细咨询。</w:t>
      </w:r>
    </w:p>
    <w:p>
      <w:pPr>
        <w:snapToGrid w:val="0"/>
        <w:spacing w:after="120" w:afterLines="50" w:line="30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Hans"/>
        </w:rPr>
      </w:pPr>
      <w:r>
        <w:rPr>
          <w:rFonts w:hint="eastAsia" w:ascii="宋体" w:hAnsi="宋体" w:eastAsia="宋体"/>
          <w:sz w:val="24"/>
          <w:lang w:val="en-US" w:eastAsia="zh-Hans"/>
        </w:rPr>
        <w:t>请于2023年8月30日22点前扫描下方二维码将报名</w:t>
      </w:r>
    </w:p>
    <w:p>
      <w:pPr>
        <w:snapToGrid w:val="0"/>
        <w:spacing w:after="120" w:afterLines="50" w:line="300" w:lineRule="auto"/>
        <w:ind w:firstLine="720" w:firstLineChars="200"/>
        <w:jc w:val="left"/>
        <w:rPr>
          <w:rFonts w:hint="eastAsia" w:ascii="宋体" w:hAnsi="宋体" w:eastAsia="宋体"/>
          <w:color w:val="000000"/>
          <w:sz w:val="36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36"/>
          <w:szCs w:val="21"/>
          <w:lang w:eastAsia="zh-CN"/>
        </w:rPr>
        <w:drawing>
          <wp:inline distT="0" distB="0" distL="114300" distR="114300">
            <wp:extent cx="1209040" cy="1264920"/>
            <wp:effectExtent l="0" t="0" r="10160" b="11430"/>
            <wp:docPr id="1" name="图片 1" descr="1692607319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26073190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after="120" w:afterLines="50" w:line="300" w:lineRule="auto"/>
        <w:jc w:val="left"/>
        <w:rPr>
          <w:rFonts w:hint="default" w:ascii="宋体" w:hAnsi="宋体"/>
          <w:color w:val="000000"/>
          <w:sz w:val="36"/>
          <w:szCs w:val="21"/>
        </w:rPr>
      </w:pPr>
    </w:p>
    <w:sectPr>
      <w:footerReference r:id="rId3" w:type="default"/>
      <w:footerReference r:id="rId4" w:type="even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ˎ̥">
    <w:altName w:val="苹方-简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6"/>
      </w:rPr>
      <w:id w:val="1678078486"/>
    </w:sdtPr>
    <w:sdtEndPr>
      <w:rPr>
        <w:rStyle w:val="16"/>
      </w:rPr>
    </w:sdtEndPr>
    <w:sdtContent>
      <w:p>
        <w:pPr>
          <w:pStyle w:val="11"/>
          <w:framePr w:wrap="around" w:vAnchor="text" w:hAnchor="margin" w:xAlign="right" w:y="1"/>
          <w:rPr>
            <w:rStyle w:val="16"/>
          </w:rPr>
        </w:pPr>
        <w:r>
          <w:rPr>
            <w:rStyle w:val="16"/>
          </w:rPr>
          <w:fldChar w:fldCharType="begin"/>
        </w:r>
        <w:r>
          <w:rPr>
            <w:rStyle w:val="16"/>
          </w:rPr>
          <w:instrText xml:space="preserve"> PAGE </w:instrText>
        </w:r>
        <w:r>
          <w:rPr>
            <w:rStyle w:val="16"/>
          </w:rPr>
          <w:fldChar w:fldCharType="separate"/>
        </w:r>
        <w:r>
          <w:rPr>
            <w:rStyle w:val="16"/>
          </w:rPr>
          <w:t>1</w:t>
        </w:r>
        <w:r>
          <w:rPr>
            <w:rStyle w:val="16"/>
          </w:rPr>
          <w:fldChar w:fldCharType="end"/>
        </w:r>
      </w:p>
    </w:sdtContent>
  </w:sdt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6"/>
      </w:rPr>
      <w:id w:val="0"/>
    </w:sdtPr>
    <w:sdtEndPr>
      <w:rPr>
        <w:rStyle w:val="16"/>
      </w:rPr>
    </w:sdtEndPr>
    <w:sdtContent>
      <w:p>
        <w:pPr>
          <w:pStyle w:val="11"/>
          <w:framePr w:wrap="around" w:vAnchor="text" w:hAnchor="margin" w:xAlign="right" w:y="1"/>
          <w:rPr>
            <w:rStyle w:val="16"/>
          </w:rPr>
        </w:pPr>
        <w:r>
          <w:rPr>
            <w:rStyle w:val="16"/>
          </w:rPr>
          <w:fldChar w:fldCharType="begin"/>
        </w:r>
        <w:r>
          <w:rPr>
            <w:rStyle w:val="16"/>
          </w:rPr>
          <w:instrText xml:space="preserve"> PAGE </w:instrText>
        </w:r>
        <w:r>
          <w:rPr>
            <w:rStyle w:val="16"/>
          </w:rPr>
          <w:fldChar w:fldCharType="separate"/>
        </w:r>
        <w:r>
          <w:rPr>
            <w:rStyle w:val="16"/>
          </w:rPr>
          <w:t>1</w:t>
        </w:r>
        <w:r>
          <w:rPr>
            <w:rStyle w:val="16"/>
          </w:rPr>
          <w:fldChar w:fldCharType="end"/>
        </w:r>
      </w:p>
    </w:sdtContent>
  </w:sdt>
  <w:p>
    <w:pPr>
      <w:pStyle w:val="11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ED2ADF"/>
    <w:multiLevelType w:val="singleLevel"/>
    <w:tmpl w:val="F5ED2A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kYmNkMzc0YzY1NDk2MzU5NDJmOWY5MTEyYThmZTQifQ=="/>
  </w:docVars>
  <w:rsids>
    <w:rsidRoot w:val="00777D3E"/>
    <w:rsid w:val="000035C9"/>
    <w:rsid w:val="000050FE"/>
    <w:rsid w:val="0000763E"/>
    <w:rsid w:val="00023035"/>
    <w:rsid w:val="000331B9"/>
    <w:rsid w:val="00033E1D"/>
    <w:rsid w:val="00041899"/>
    <w:rsid w:val="00047670"/>
    <w:rsid w:val="0006329C"/>
    <w:rsid w:val="00064BD1"/>
    <w:rsid w:val="00073F2D"/>
    <w:rsid w:val="00087D16"/>
    <w:rsid w:val="000E6C10"/>
    <w:rsid w:val="000F6C15"/>
    <w:rsid w:val="0010361B"/>
    <w:rsid w:val="001107D2"/>
    <w:rsid w:val="00121812"/>
    <w:rsid w:val="0012621F"/>
    <w:rsid w:val="0013683E"/>
    <w:rsid w:val="00142108"/>
    <w:rsid w:val="00144A62"/>
    <w:rsid w:val="0014604F"/>
    <w:rsid w:val="00152603"/>
    <w:rsid w:val="00154A5E"/>
    <w:rsid w:val="0015748E"/>
    <w:rsid w:val="00163AB4"/>
    <w:rsid w:val="00164AA7"/>
    <w:rsid w:val="00167B80"/>
    <w:rsid w:val="00167BD1"/>
    <w:rsid w:val="001865D4"/>
    <w:rsid w:val="001928B8"/>
    <w:rsid w:val="001A4FB7"/>
    <w:rsid w:val="001B0AC6"/>
    <w:rsid w:val="001B1AA7"/>
    <w:rsid w:val="001C77AB"/>
    <w:rsid w:val="001D6811"/>
    <w:rsid w:val="001E3564"/>
    <w:rsid w:val="001F7155"/>
    <w:rsid w:val="002157AA"/>
    <w:rsid w:val="0022200C"/>
    <w:rsid w:val="00253CF9"/>
    <w:rsid w:val="00265AB5"/>
    <w:rsid w:val="00267041"/>
    <w:rsid w:val="0027433C"/>
    <w:rsid w:val="00276465"/>
    <w:rsid w:val="0028396A"/>
    <w:rsid w:val="0028482C"/>
    <w:rsid w:val="00287292"/>
    <w:rsid w:val="002872E8"/>
    <w:rsid w:val="002A021C"/>
    <w:rsid w:val="002B1CCC"/>
    <w:rsid w:val="002F3481"/>
    <w:rsid w:val="002F6712"/>
    <w:rsid w:val="00303D67"/>
    <w:rsid w:val="00310421"/>
    <w:rsid w:val="0032311E"/>
    <w:rsid w:val="00325B89"/>
    <w:rsid w:val="003308C0"/>
    <w:rsid w:val="003409F2"/>
    <w:rsid w:val="00351C49"/>
    <w:rsid w:val="0037056C"/>
    <w:rsid w:val="00394E96"/>
    <w:rsid w:val="003A167D"/>
    <w:rsid w:val="003C7D0F"/>
    <w:rsid w:val="003D53B5"/>
    <w:rsid w:val="003F7F2A"/>
    <w:rsid w:val="00401F52"/>
    <w:rsid w:val="004032CA"/>
    <w:rsid w:val="00407A04"/>
    <w:rsid w:val="004144E3"/>
    <w:rsid w:val="00420572"/>
    <w:rsid w:val="0043315A"/>
    <w:rsid w:val="00441CC8"/>
    <w:rsid w:val="00461E70"/>
    <w:rsid w:val="00464B1A"/>
    <w:rsid w:val="00484979"/>
    <w:rsid w:val="004A65BF"/>
    <w:rsid w:val="004B51CC"/>
    <w:rsid w:val="004B6795"/>
    <w:rsid w:val="004E256C"/>
    <w:rsid w:val="005008C1"/>
    <w:rsid w:val="00503887"/>
    <w:rsid w:val="00511AF4"/>
    <w:rsid w:val="0051281D"/>
    <w:rsid w:val="0051778C"/>
    <w:rsid w:val="005278B2"/>
    <w:rsid w:val="00533D3F"/>
    <w:rsid w:val="005346CC"/>
    <w:rsid w:val="00535E2B"/>
    <w:rsid w:val="00546BF7"/>
    <w:rsid w:val="00561C66"/>
    <w:rsid w:val="00571535"/>
    <w:rsid w:val="0059030C"/>
    <w:rsid w:val="0059279F"/>
    <w:rsid w:val="005927CA"/>
    <w:rsid w:val="005A2024"/>
    <w:rsid w:val="005B550C"/>
    <w:rsid w:val="005C5E7D"/>
    <w:rsid w:val="005F0A27"/>
    <w:rsid w:val="005F75B2"/>
    <w:rsid w:val="00606C0A"/>
    <w:rsid w:val="00607273"/>
    <w:rsid w:val="006127E6"/>
    <w:rsid w:val="006238CD"/>
    <w:rsid w:val="0064632D"/>
    <w:rsid w:val="0067261C"/>
    <w:rsid w:val="006942BA"/>
    <w:rsid w:val="006B3B41"/>
    <w:rsid w:val="006C47F7"/>
    <w:rsid w:val="006D2A86"/>
    <w:rsid w:val="00730805"/>
    <w:rsid w:val="00740AD5"/>
    <w:rsid w:val="007466D1"/>
    <w:rsid w:val="007708CC"/>
    <w:rsid w:val="00770974"/>
    <w:rsid w:val="00777D3E"/>
    <w:rsid w:val="00782B8C"/>
    <w:rsid w:val="00786E99"/>
    <w:rsid w:val="007B602D"/>
    <w:rsid w:val="007D0388"/>
    <w:rsid w:val="007D5690"/>
    <w:rsid w:val="007E3A04"/>
    <w:rsid w:val="007E51EF"/>
    <w:rsid w:val="00821291"/>
    <w:rsid w:val="008335B2"/>
    <w:rsid w:val="008340CC"/>
    <w:rsid w:val="008360CB"/>
    <w:rsid w:val="00843985"/>
    <w:rsid w:val="00843E53"/>
    <w:rsid w:val="008664AE"/>
    <w:rsid w:val="00870BED"/>
    <w:rsid w:val="008851FC"/>
    <w:rsid w:val="00891DDF"/>
    <w:rsid w:val="00895C44"/>
    <w:rsid w:val="008B6D97"/>
    <w:rsid w:val="008C2D49"/>
    <w:rsid w:val="008C39AE"/>
    <w:rsid w:val="008D1F85"/>
    <w:rsid w:val="008D6857"/>
    <w:rsid w:val="008E2A0D"/>
    <w:rsid w:val="00907D0D"/>
    <w:rsid w:val="0092146E"/>
    <w:rsid w:val="00927553"/>
    <w:rsid w:val="00927659"/>
    <w:rsid w:val="009372CB"/>
    <w:rsid w:val="009430AC"/>
    <w:rsid w:val="00965347"/>
    <w:rsid w:val="00966D18"/>
    <w:rsid w:val="00966E22"/>
    <w:rsid w:val="0099747A"/>
    <w:rsid w:val="009A6C62"/>
    <w:rsid w:val="009B070C"/>
    <w:rsid w:val="009C23AE"/>
    <w:rsid w:val="009D6434"/>
    <w:rsid w:val="009E09D1"/>
    <w:rsid w:val="009F2385"/>
    <w:rsid w:val="00A0035D"/>
    <w:rsid w:val="00A04E69"/>
    <w:rsid w:val="00A11695"/>
    <w:rsid w:val="00A15A89"/>
    <w:rsid w:val="00A15F9C"/>
    <w:rsid w:val="00A25413"/>
    <w:rsid w:val="00A40F02"/>
    <w:rsid w:val="00A43B33"/>
    <w:rsid w:val="00A60C57"/>
    <w:rsid w:val="00A64A54"/>
    <w:rsid w:val="00A72666"/>
    <w:rsid w:val="00AB1CD4"/>
    <w:rsid w:val="00AB4190"/>
    <w:rsid w:val="00AE281C"/>
    <w:rsid w:val="00AF41C4"/>
    <w:rsid w:val="00AF599B"/>
    <w:rsid w:val="00AF6EF3"/>
    <w:rsid w:val="00B17595"/>
    <w:rsid w:val="00B3132E"/>
    <w:rsid w:val="00B33370"/>
    <w:rsid w:val="00B36BC7"/>
    <w:rsid w:val="00B5109D"/>
    <w:rsid w:val="00B5395D"/>
    <w:rsid w:val="00B57374"/>
    <w:rsid w:val="00B620BA"/>
    <w:rsid w:val="00B928E4"/>
    <w:rsid w:val="00B93E9C"/>
    <w:rsid w:val="00BB1B7C"/>
    <w:rsid w:val="00BC5B75"/>
    <w:rsid w:val="00BD3769"/>
    <w:rsid w:val="00BE536C"/>
    <w:rsid w:val="00BF576B"/>
    <w:rsid w:val="00C06616"/>
    <w:rsid w:val="00C3112E"/>
    <w:rsid w:val="00C50CE0"/>
    <w:rsid w:val="00C65E41"/>
    <w:rsid w:val="00C775BE"/>
    <w:rsid w:val="00C83F66"/>
    <w:rsid w:val="00CA0DF2"/>
    <w:rsid w:val="00CA59E0"/>
    <w:rsid w:val="00CA7FEB"/>
    <w:rsid w:val="00CE1823"/>
    <w:rsid w:val="00CE6AD8"/>
    <w:rsid w:val="00D0034B"/>
    <w:rsid w:val="00D210BA"/>
    <w:rsid w:val="00D210F6"/>
    <w:rsid w:val="00D33541"/>
    <w:rsid w:val="00D51073"/>
    <w:rsid w:val="00D5264E"/>
    <w:rsid w:val="00D67932"/>
    <w:rsid w:val="00D706A0"/>
    <w:rsid w:val="00D7433B"/>
    <w:rsid w:val="00D84AD8"/>
    <w:rsid w:val="00D90B2F"/>
    <w:rsid w:val="00D95783"/>
    <w:rsid w:val="00DA0C4D"/>
    <w:rsid w:val="00DB2011"/>
    <w:rsid w:val="00DC40DD"/>
    <w:rsid w:val="00DD40C1"/>
    <w:rsid w:val="00DF3582"/>
    <w:rsid w:val="00E0057E"/>
    <w:rsid w:val="00E05032"/>
    <w:rsid w:val="00E12746"/>
    <w:rsid w:val="00E208BB"/>
    <w:rsid w:val="00E43A4E"/>
    <w:rsid w:val="00E45923"/>
    <w:rsid w:val="00E64361"/>
    <w:rsid w:val="00E82452"/>
    <w:rsid w:val="00E90B04"/>
    <w:rsid w:val="00EA1887"/>
    <w:rsid w:val="00EA6A48"/>
    <w:rsid w:val="00EC6AFB"/>
    <w:rsid w:val="00F04734"/>
    <w:rsid w:val="00F05BA8"/>
    <w:rsid w:val="00F06BAB"/>
    <w:rsid w:val="00F1078A"/>
    <w:rsid w:val="00F13E3F"/>
    <w:rsid w:val="00F16446"/>
    <w:rsid w:val="00F2345A"/>
    <w:rsid w:val="00F2659F"/>
    <w:rsid w:val="00F35AA6"/>
    <w:rsid w:val="00F4211B"/>
    <w:rsid w:val="00F45BAB"/>
    <w:rsid w:val="00F62F2F"/>
    <w:rsid w:val="00F67A8A"/>
    <w:rsid w:val="00F70895"/>
    <w:rsid w:val="00F7258A"/>
    <w:rsid w:val="00F81BED"/>
    <w:rsid w:val="00F84247"/>
    <w:rsid w:val="00FA521F"/>
    <w:rsid w:val="00FA7A11"/>
    <w:rsid w:val="00FB443E"/>
    <w:rsid w:val="00FC052A"/>
    <w:rsid w:val="00FC4C32"/>
    <w:rsid w:val="00FC74F8"/>
    <w:rsid w:val="00FD3911"/>
    <w:rsid w:val="00FD5246"/>
    <w:rsid w:val="00FE67F5"/>
    <w:rsid w:val="00FF6398"/>
    <w:rsid w:val="610131BA"/>
    <w:rsid w:val="6FFD6C0B"/>
    <w:rsid w:val="7F5FE079"/>
    <w:rsid w:val="7F6E79B5"/>
    <w:rsid w:val="BBEF045E"/>
    <w:rsid w:val="F7668F43"/>
    <w:rsid w:val="FF91D016"/>
    <w:rsid w:val="FFF7E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0"/>
    <w:uiPriority w:val="0"/>
    <w:rPr>
      <w:b/>
      <w:bCs/>
    </w:rPr>
  </w:style>
  <w:style w:type="paragraph" w:styleId="4">
    <w:name w:val="annotation text"/>
    <w:basedOn w:val="1"/>
    <w:link w:val="29"/>
    <w:qFormat/>
    <w:uiPriority w:val="0"/>
    <w:pPr>
      <w:jc w:val="left"/>
    </w:pPr>
  </w:style>
  <w:style w:type="paragraph" w:styleId="5">
    <w:name w:val="Document Map"/>
    <w:basedOn w:val="1"/>
    <w:link w:val="22"/>
    <w:qFormat/>
    <w:uiPriority w:val="0"/>
    <w:pPr>
      <w:shd w:val="clear" w:color="auto" w:fill="000080"/>
    </w:pPr>
  </w:style>
  <w:style w:type="paragraph" w:styleId="6">
    <w:name w:val="Body Text"/>
    <w:basedOn w:val="1"/>
    <w:link w:val="33"/>
    <w:qFormat/>
    <w:uiPriority w:val="0"/>
    <w:pPr>
      <w:adjustRightInd w:val="0"/>
      <w:spacing w:line="240" w:lineRule="atLeast"/>
      <w:jc w:val="left"/>
      <w:textAlignment w:val="baseline"/>
    </w:pPr>
    <w:rPr>
      <w:rFonts w:ascii="宋体"/>
      <w:color w:val="FF0000"/>
      <w:kern w:val="0"/>
      <w:sz w:val="18"/>
    </w:rPr>
  </w:style>
  <w:style w:type="paragraph" w:styleId="7">
    <w:name w:val="Body Text Indent"/>
    <w:basedOn w:val="1"/>
    <w:link w:val="47"/>
    <w:qFormat/>
    <w:uiPriority w:val="0"/>
    <w:pPr>
      <w:spacing w:line="340" w:lineRule="exact"/>
      <w:ind w:firstLine="538" w:firstLineChars="192"/>
    </w:pPr>
    <w:rPr>
      <w:rFonts w:ascii="宋体"/>
      <w:bCs/>
      <w:sz w:val="28"/>
    </w:rPr>
  </w:style>
  <w:style w:type="paragraph" w:styleId="8">
    <w:name w:val="Date"/>
    <w:basedOn w:val="1"/>
    <w:next w:val="1"/>
    <w:link w:val="39"/>
    <w:qFormat/>
    <w:uiPriority w:val="0"/>
    <w:pPr>
      <w:ind w:left="100" w:leftChars="2500"/>
    </w:pPr>
    <w:rPr>
      <w:rFonts w:ascii="宋体" w:hAnsi="宋体"/>
      <w:sz w:val="28"/>
      <w:szCs w:val="24"/>
    </w:rPr>
  </w:style>
  <w:style w:type="paragraph" w:styleId="9">
    <w:name w:val="Body Text Indent 2"/>
    <w:basedOn w:val="1"/>
    <w:link w:val="25"/>
    <w:qFormat/>
    <w:uiPriority w:val="0"/>
    <w:pPr>
      <w:spacing w:line="440" w:lineRule="exact"/>
      <w:ind w:firstLine="480" w:firstLineChars="200"/>
    </w:pPr>
    <w:rPr>
      <w:rFonts w:ascii="宋体" w:hAnsi="宋体"/>
      <w:sz w:val="24"/>
      <w:szCs w:val="24"/>
    </w:rPr>
  </w:style>
  <w:style w:type="paragraph" w:styleId="10">
    <w:name w:val="Balloon Text"/>
    <w:basedOn w:val="1"/>
    <w:link w:val="23"/>
    <w:qFormat/>
    <w:uiPriority w:val="0"/>
    <w:rPr>
      <w:sz w:val="18"/>
      <w:szCs w:val="18"/>
    </w:rPr>
  </w:style>
  <w:style w:type="paragraph" w:styleId="11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 w:line="408" w:lineRule="auto"/>
      <w:ind w:firstLine="360"/>
      <w:jc w:val="left"/>
    </w:pPr>
    <w:rPr>
      <w:rFonts w:ascii="ˎ̥" w:hAnsi="ˎ̥" w:cs="宋体"/>
      <w:kern w:val="0"/>
      <w:sz w:val="18"/>
      <w:szCs w:val="18"/>
    </w:rPr>
  </w:style>
  <w:style w:type="character" w:styleId="15">
    <w:name w:val="Strong"/>
    <w:qFormat/>
    <w:uiPriority w:val="22"/>
    <w:rPr>
      <w:rFonts w:ascii="Times New Roman" w:hAnsi="Times New Roman" w:eastAsia="宋体" w:cs="Times New Roman"/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uiPriority w:val="0"/>
    <w:rPr>
      <w:sz w:val="21"/>
      <w:szCs w:val="21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Heading 2 Char"/>
    <w:basedOn w:val="14"/>
    <w:link w:val="2"/>
    <w:uiPriority w:val="9"/>
    <w:rPr>
      <w:rFonts w:ascii="宋体" w:hAnsi="宋体" w:eastAsia="宋体" w:cs="Times New Roman"/>
      <w:b/>
      <w:bCs/>
      <w:sz w:val="36"/>
      <w:szCs w:val="36"/>
      <w:lang w:val="en-US"/>
    </w:rPr>
  </w:style>
  <w:style w:type="character" w:customStyle="1" w:styleId="22">
    <w:name w:val="Document Map Char"/>
    <w:basedOn w:val="14"/>
    <w:link w:val="5"/>
    <w:qFormat/>
    <w:uiPriority w:val="0"/>
    <w:rPr>
      <w:rFonts w:ascii="Times New Roman" w:hAnsi="Times New Roman" w:eastAsia="宋体" w:cs="Times New Roman"/>
      <w:kern w:val="2"/>
      <w:sz w:val="21"/>
      <w:szCs w:val="20"/>
      <w:shd w:val="clear" w:color="auto" w:fill="000080"/>
      <w:lang w:val="en-US"/>
    </w:rPr>
  </w:style>
  <w:style w:type="character" w:customStyle="1" w:styleId="23">
    <w:name w:val="Balloon Text Char"/>
    <w:basedOn w:val="14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/>
    </w:rPr>
  </w:style>
  <w:style w:type="character" w:customStyle="1" w:styleId="24">
    <w:name w:val="Header Char"/>
    <w:basedOn w:val="14"/>
    <w:link w:val="12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/>
    </w:rPr>
  </w:style>
  <w:style w:type="character" w:customStyle="1" w:styleId="25">
    <w:name w:val="Body Text Indent 2 Char"/>
    <w:basedOn w:val="14"/>
    <w:link w:val="9"/>
    <w:qFormat/>
    <w:uiPriority w:val="0"/>
    <w:rPr>
      <w:rFonts w:ascii="宋体" w:hAnsi="宋体" w:eastAsia="宋体" w:cs="Times New Roman"/>
      <w:kern w:val="2"/>
      <w:lang w:val="en-US"/>
    </w:rPr>
  </w:style>
  <w:style w:type="character" w:customStyle="1" w:styleId="26">
    <w:name w:val="Footer Char"/>
    <w:basedOn w:val="14"/>
    <w:link w:val="11"/>
    <w:qFormat/>
    <w:uiPriority w:val="0"/>
    <w:rPr>
      <w:rFonts w:ascii="Times New Roman" w:hAnsi="Times New Roman" w:eastAsia="宋体" w:cs="Times New Roman"/>
      <w:kern w:val="2"/>
      <w:sz w:val="18"/>
      <w:szCs w:val="20"/>
      <w:lang w:val="en-US"/>
    </w:rPr>
  </w:style>
  <w:style w:type="paragraph" w:customStyle="1" w:styleId="27">
    <w:name w:val="Char Char Char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8">
    <w:name w:val="彩色列表 - 着色 1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9">
    <w:name w:val="Comment Text Char"/>
    <w:basedOn w:val="14"/>
    <w:link w:val="4"/>
    <w:qFormat/>
    <w:uiPriority w:val="0"/>
    <w:rPr>
      <w:rFonts w:ascii="Times New Roman" w:hAnsi="Times New Roman" w:eastAsia="宋体" w:cs="Times New Roman"/>
      <w:kern w:val="2"/>
      <w:sz w:val="21"/>
      <w:szCs w:val="20"/>
      <w:lang w:val="en-US"/>
    </w:rPr>
  </w:style>
  <w:style w:type="character" w:customStyle="1" w:styleId="30">
    <w:name w:val="Comment Subject Char"/>
    <w:basedOn w:val="29"/>
    <w:link w:val="3"/>
    <w:qFormat/>
    <w:uiPriority w:val="0"/>
    <w:rPr>
      <w:rFonts w:ascii="Times New Roman" w:hAnsi="Times New Roman" w:eastAsia="宋体" w:cs="Times New Roman"/>
      <w:b/>
      <w:bCs/>
      <w:kern w:val="2"/>
      <w:sz w:val="21"/>
      <w:szCs w:val="20"/>
      <w:lang w:val="en-US"/>
    </w:rPr>
  </w:style>
  <w:style w:type="character" w:customStyle="1" w:styleId="31">
    <w:name w:val="apple-converted-space"/>
    <w:qFormat/>
    <w:uiPriority w:val="0"/>
  </w:style>
  <w:style w:type="character" w:customStyle="1" w:styleId="32">
    <w:name w:val="正文文本缩进 字符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33">
    <w:name w:val="Body Text Char"/>
    <w:basedOn w:val="14"/>
    <w:link w:val="6"/>
    <w:qFormat/>
    <w:uiPriority w:val="0"/>
    <w:rPr>
      <w:rFonts w:ascii="宋体" w:hAnsi="Times New Roman" w:eastAsia="宋体" w:cs="Times New Roman"/>
      <w:color w:val="FF0000"/>
      <w:sz w:val="18"/>
      <w:szCs w:val="20"/>
      <w:lang w:val="en-US"/>
    </w:rPr>
  </w:style>
  <w:style w:type="character" w:customStyle="1" w:styleId="34">
    <w:name w:val="日期 字符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35">
    <w:name w:val="批注文字 Char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36">
    <w:name w:val="批注主题 Char"/>
    <w:qFormat/>
    <w:uiPriority w:val="0"/>
    <w:rPr>
      <w:rFonts w:ascii="Times New Roman" w:hAnsi="Times New Roman" w:eastAsia="宋体" w:cs="Times New Roman"/>
      <w:b/>
      <w:bCs/>
      <w:sz w:val="21"/>
    </w:rPr>
  </w:style>
  <w:style w:type="character" w:customStyle="1" w:styleId="37">
    <w:name w:val="日期 Char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38">
    <w:name w:val="正文文本缩进 字符"/>
    <w:qFormat/>
    <w:uiPriority w:val="0"/>
    <w:rPr>
      <w:rFonts w:ascii="宋体" w:hAnsi="Times New Roman" w:eastAsia="宋体" w:cs="Times New Roman"/>
      <w:bCs/>
      <w:sz w:val="28"/>
    </w:rPr>
  </w:style>
  <w:style w:type="character" w:customStyle="1" w:styleId="39">
    <w:name w:val="Date Char"/>
    <w:basedOn w:val="14"/>
    <w:link w:val="8"/>
    <w:qFormat/>
    <w:uiPriority w:val="0"/>
    <w:rPr>
      <w:rFonts w:ascii="宋体" w:hAnsi="宋体" w:eastAsia="宋体" w:cs="Times New Roman"/>
      <w:kern w:val="2"/>
      <w:sz w:val="28"/>
      <w:lang w:val="en-US"/>
    </w:rPr>
  </w:style>
  <w:style w:type="character" w:customStyle="1" w:styleId="40">
    <w:name w:val="批注主题 字符1"/>
    <w:qFormat/>
    <w:uiPriority w:val="0"/>
    <w:rPr>
      <w:rFonts w:ascii="Times New Roman" w:hAnsi="Times New Roman" w:eastAsia="宋体" w:cs="Times New Roman"/>
      <w:b/>
      <w:bCs/>
      <w:kern w:val="0"/>
      <w:sz w:val="21"/>
      <w:szCs w:val="20"/>
    </w:rPr>
  </w:style>
  <w:style w:type="character" w:customStyle="1" w:styleId="41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批注主题 Char1"/>
    <w:qFormat/>
    <w:uiPriority w:val="0"/>
    <w:rPr>
      <w:rFonts w:ascii="Times New Roman" w:hAnsi="Times New Roman" w:eastAsia="宋体" w:cs="Times New Roman"/>
      <w:b/>
      <w:bCs/>
      <w:kern w:val="0"/>
      <w:sz w:val="21"/>
      <w:szCs w:val="20"/>
    </w:rPr>
  </w:style>
  <w:style w:type="character" w:customStyle="1" w:styleId="43">
    <w:name w:val="页脚 字符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正文文本缩进 Char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5">
    <w:name w:val="日期 字符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6">
    <w:name w:val="正文文本 字符"/>
    <w:qFormat/>
    <w:uiPriority w:val="0"/>
    <w:rPr>
      <w:rFonts w:ascii="宋体" w:hAnsi="Times New Roman" w:eastAsia="宋体" w:cs="Times New Roman"/>
      <w:color w:val="FF0000"/>
      <w:kern w:val="0"/>
      <w:sz w:val="18"/>
      <w:szCs w:val="20"/>
    </w:rPr>
  </w:style>
  <w:style w:type="character" w:customStyle="1" w:styleId="47">
    <w:name w:val="Body Text Indent Char"/>
    <w:basedOn w:val="14"/>
    <w:link w:val="7"/>
    <w:qFormat/>
    <w:uiPriority w:val="0"/>
    <w:rPr>
      <w:rFonts w:ascii="宋体" w:hAnsi="Times New Roman" w:eastAsia="宋体" w:cs="Times New Roman"/>
      <w:bCs/>
      <w:kern w:val="2"/>
      <w:sz w:val="28"/>
      <w:szCs w:val="20"/>
      <w:lang w:val="en-US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9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50">
    <w:name w:val="tlid-translation"/>
    <w:qFormat/>
    <w:uiPriority w:val="0"/>
  </w:style>
  <w:style w:type="paragraph" w:customStyle="1" w:styleId="51">
    <w:name w:val="_Style 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52">
    <w:name w:val="_Style 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5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4">
    <w:name w:val="表格样式1"/>
    <w:basedOn w:val="1"/>
    <w:qFormat/>
    <w:uiPriority w:val="99"/>
    <w:pPr>
      <w:jc w:val="center"/>
    </w:pPr>
    <w:rPr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614</Characters>
  <Lines>40</Lines>
  <Paragraphs>11</Paragraphs>
  <TotalTime>0</TotalTime>
  <ScaleCrop>false</ScaleCrop>
  <LinksUpToDate>false</LinksUpToDate>
  <CharactersWithSpaces>617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2022-08-16T10:35:00Z</dcterms:created>
  <dc:creator>Microsoft Office User</dc:creator>
  <cp:lastModifiedBy>tangmeina</cp:lastModifiedBy>
  <dcterms:modified xsi:type="dcterms:W3CDTF">2023-08-25T21:07:29Z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5B2E8F0A17394065980B256F991D5A0C_13</vt:lpwstr>
  </property>
</Properties>
</file>