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A8" w:rsidRDefault="001D604C">
      <w:pPr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关于</w:t>
      </w:r>
      <w:proofErr w:type="gramStart"/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《</w:t>
      </w:r>
      <w:proofErr w:type="gramEnd"/>
      <w:r>
        <w:rPr>
          <w:rFonts w:asciiTheme="majorEastAsia" w:eastAsiaTheme="majorEastAsia" w:hAnsiTheme="majorEastAsia" w:cs="Times New Roman"/>
          <w:b/>
          <w:sz w:val="36"/>
          <w:szCs w:val="36"/>
        </w:rPr>
        <w:t>2017</w:t>
      </w:r>
      <w:r>
        <w:rPr>
          <w:rFonts w:asciiTheme="majorEastAsia" w:eastAsiaTheme="majorEastAsia" w:hAnsiTheme="majorEastAsia" w:cs="Times New Roman"/>
          <w:b/>
          <w:sz w:val="36"/>
          <w:szCs w:val="36"/>
        </w:rPr>
        <w:t>年上海市高等学校计算机等级考试真题</w:t>
      </w:r>
    </w:p>
    <w:p w:rsidR="00B71AA8" w:rsidRDefault="001D604C">
      <w:pPr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/>
          <w:b/>
          <w:sz w:val="36"/>
          <w:szCs w:val="36"/>
        </w:rPr>
        <w:t>练习及解题指导</w:t>
      </w:r>
      <w:proofErr w:type="gramStart"/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》</w:t>
      </w:r>
      <w:proofErr w:type="gramEnd"/>
      <w:r>
        <w:rPr>
          <w:rFonts w:asciiTheme="majorEastAsia" w:eastAsiaTheme="majorEastAsia" w:hAnsiTheme="majorEastAsia" w:cs="Times New Roman"/>
          <w:b/>
          <w:sz w:val="36"/>
          <w:szCs w:val="36"/>
        </w:rPr>
        <w:t>光盘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发行的</w:t>
      </w:r>
      <w:r>
        <w:rPr>
          <w:rFonts w:asciiTheme="majorEastAsia" w:eastAsiaTheme="majorEastAsia" w:hAnsiTheme="majorEastAsia" w:cs="Times New Roman"/>
          <w:b/>
          <w:sz w:val="36"/>
          <w:szCs w:val="36"/>
        </w:rPr>
        <w:t>通知</w:t>
      </w:r>
    </w:p>
    <w:p w:rsidR="00B71AA8" w:rsidRDefault="00B71AA8">
      <w:pPr>
        <w:rPr>
          <w:rFonts w:ascii="Times New Roman" w:cs="Times New Roman"/>
          <w:b/>
          <w:sz w:val="36"/>
          <w:szCs w:val="36"/>
        </w:rPr>
      </w:pPr>
    </w:p>
    <w:p w:rsidR="00B71AA8" w:rsidRDefault="001D604C">
      <w:pPr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各位考生：</w:t>
      </w:r>
    </w:p>
    <w:p w:rsidR="00B71AA8" w:rsidRDefault="001D604C">
      <w:pPr>
        <w:spacing w:line="52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自</w:t>
      </w:r>
      <w:r>
        <w:rPr>
          <w:rFonts w:asciiTheme="minorEastAsia" w:hAnsiTheme="minorEastAsia" w:cs="Times New Roman"/>
          <w:sz w:val="28"/>
          <w:szCs w:val="28"/>
        </w:rPr>
        <w:t>2018</w:t>
      </w:r>
      <w:r>
        <w:rPr>
          <w:rFonts w:asciiTheme="minorEastAsia" w:hAnsiTheme="minorEastAsia" w:cs="Times New Roman"/>
          <w:sz w:val="28"/>
          <w:szCs w:val="28"/>
        </w:rPr>
        <w:t>年起，上海市教育考试院组织</w:t>
      </w:r>
      <w:r>
        <w:rPr>
          <w:rFonts w:asciiTheme="minorEastAsia" w:hAnsiTheme="minorEastAsia" w:cs="Times New Roman" w:hint="eastAsia"/>
          <w:sz w:val="28"/>
          <w:szCs w:val="28"/>
        </w:rPr>
        <w:t>制作</w:t>
      </w:r>
      <w:r>
        <w:rPr>
          <w:rFonts w:asciiTheme="minorEastAsia" w:hAnsiTheme="minorEastAsia" w:cs="Times New Roman"/>
          <w:sz w:val="28"/>
          <w:szCs w:val="28"/>
        </w:rPr>
        <w:t>的</w:t>
      </w:r>
      <w:r>
        <w:rPr>
          <w:rFonts w:asciiTheme="minorEastAsia" w:hAnsiTheme="minorEastAsia" w:cs="Times New Roman" w:hint="eastAsia"/>
          <w:b/>
          <w:sz w:val="28"/>
          <w:szCs w:val="28"/>
        </w:rPr>
        <w:t>《</w:t>
      </w:r>
      <w:r>
        <w:rPr>
          <w:rFonts w:asciiTheme="minorEastAsia" w:hAnsiTheme="minorEastAsia" w:cs="Times New Roman"/>
          <w:b/>
          <w:sz w:val="28"/>
          <w:szCs w:val="28"/>
        </w:rPr>
        <w:t>2017</w:t>
      </w:r>
      <w:r>
        <w:rPr>
          <w:rFonts w:asciiTheme="minorEastAsia" w:hAnsiTheme="minorEastAsia" w:cs="Times New Roman"/>
          <w:b/>
          <w:sz w:val="28"/>
          <w:szCs w:val="28"/>
        </w:rPr>
        <w:t>年上海市高等学校计算机等级考试真题练习及解题指导</w:t>
      </w:r>
      <w:r>
        <w:rPr>
          <w:rFonts w:asciiTheme="minorEastAsia" w:hAnsiTheme="minorEastAsia" w:cs="Times New Roman" w:hint="eastAsia"/>
          <w:b/>
          <w:sz w:val="28"/>
          <w:szCs w:val="28"/>
        </w:rPr>
        <w:t>》</w:t>
      </w:r>
      <w:r>
        <w:rPr>
          <w:rFonts w:asciiTheme="minorEastAsia" w:hAnsiTheme="minorEastAsia" w:cs="Times New Roman"/>
          <w:sz w:val="28"/>
          <w:szCs w:val="28"/>
        </w:rPr>
        <w:t>光盘将由</w:t>
      </w:r>
      <w:r>
        <w:rPr>
          <w:rFonts w:asciiTheme="minorEastAsia" w:hAnsiTheme="minorEastAsia" w:cs="Times New Roman" w:hint="eastAsia"/>
          <w:sz w:val="28"/>
          <w:szCs w:val="28"/>
        </w:rPr>
        <w:t>上海海文音像出版社旗下的上海人教海文图书音像有限公司</w:t>
      </w:r>
      <w:r>
        <w:rPr>
          <w:rFonts w:asciiTheme="minorEastAsia" w:hAnsiTheme="minorEastAsia" w:cs="Times New Roman"/>
          <w:sz w:val="28"/>
          <w:szCs w:val="28"/>
        </w:rPr>
        <w:t>统一</w:t>
      </w:r>
      <w:r>
        <w:rPr>
          <w:rFonts w:asciiTheme="minorEastAsia" w:hAnsiTheme="minorEastAsia" w:cs="Times New Roman" w:hint="eastAsia"/>
          <w:sz w:val="28"/>
          <w:szCs w:val="28"/>
        </w:rPr>
        <w:t>负责发行</w:t>
      </w:r>
      <w:r>
        <w:rPr>
          <w:rFonts w:asciiTheme="minorEastAsia" w:hAnsiTheme="minorEastAsia" w:cs="Times New Roman"/>
          <w:sz w:val="28"/>
          <w:szCs w:val="28"/>
        </w:rPr>
        <w:t>，</w:t>
      </w:r>
      <w:r>
        <w:rPr>
          <w:rFonts w:asciiTheme="minorEastAsia" w:hAnsiTheme="minorEastAsia" w:cs="Times New Roman" w:hint="eastAsia"/>
          <w:sz w:val="28"/>
          <w:szCs w:val="28"/>
        </w:rPr>
        <w:t>发行方式如下：</w:t>
      </w:r>
    </w:p>
    <w:p w:rsidR="00B71AA8" w:rsidRDefault="001D604C">
      <w:pPr>
        <w:spacing w:line="52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1.</w:t>
      </w:r>
      <w:r>
        <w:rPr>
          <w:rFonts w:asciiTheme="minorEastAsia" w:hAnsiTheme="minorEastAsia" w:cs="Times New Roman" w:hint="eastAsia"/>
          <w:sz w:val="28"/>
          <w:szCs w:val="28"/>
        </w:rPr>
        <w:t>全市有</w:t>
      </w:r>
      <w:r>
        <w:rPr>
          <w:rFonts w:asciiTheme="minorEastAsia" w:hAnsiTheme="minorEastAsia" w:cs="Times New Roman" w:hint="eastAsia"/>
          <w:sz w:val="28"/>
          <w:szCs w:val="28"/>
        </w:rPr>
        <w:t>23</w:t>
      </w:r>
      <w:r>
        <w:rPr>
          <w:rFonts w:asciiTheme="minorEastAsia" w:hAnsiTheme="minorEastAsia" w:cs="Times New Roman" w:hint="eastAsia"/>
          <w:sz w:val="28"/>
          <w:szCs w:val="28"/>
        </w:rPr>
        <w:t>个新华书店提供现场销售，销售网点覆盖全市</w:t>
      </w:r>
      <w:r>
        <w:rPr>
          <w:rFonts w:asciiTheme="minorEastAsia" w:hAnsiTheme="minorEastAsia" w:cs="Times New Roman"/>
          <w:sz w:val="28"/>
          <w:szCs w:val="28"/>
        </w:rPr>
        <w:t>1</w:t>
      </w:r>
      <w:r>
        <w:rPr>
          <w:rFonts w:asciiTheme="minorEastAsia" w:hAnsiTheme="minorEastAsia" w:cs="Times New Roman" w:hint="eastAsia"/>
          <w:sz w:val="28"/>
          <w:szCs w:val="28"/>
        </w:rPr>
        <w:t>6</w:t>
      </w:r>
      <w:r>
        <w:rPr>
          <w:rFonts w:asciiTheme="minorEastAsia" w:hAnsiTheme="minorEastAsia" w:cs="Times New Roman"/>
          <w:sz w:val="28"/>
          <w:szCs w:val="28"/>
        </w:rPr>
        <w:t>个</w:t>
      </w:r>
      <w:r>
        <w:rPr>
          <w:rFonts w:asciiTheme="minorEastAsia" w:hAnsiTheme="minorEastAsia" w:cs="Times New Roman" w:hint="eastAsia"/>
          <w:sz w:val="28"/>
          <w:szCs w:val="28"/>
        </w:rPr>
        <w:t>行政</w:t>
      </w:r>
      <w:r>
        <w:rPr>
          <w:rFonts w:asciiTheme="minorEastAsia" w:hAnsiTheme="minorEastAsia" w:cs="Times New Roman"/>
          <w:sz w:val="28"/>
          <w:szCs w:val="28"/>
        </w:rPr>
        <w:t>区域（详见</w:t>
      </w:r>
      <w:r>
        <w:rPr>
          <w:rFonts w:asciiTheme="minorEastAsia" w:hAnsiTheme="minorEastAsia" w:cs="Times New Roman" w:hint="eastAsia"/>
          <w:sz w:val="28"/>
          <w:szCs w:val="28"/>
        </w:rPr>
        <w:t>附</w:t>
      </w:r>
      <w:r>
        <w:rPr>
          <w:rFonts w:asciiTheme="minorEastAsia" w:hAnsiTheme="minorEastAsia" w:cs="Times New Roman"/>
          <w:sz w:val="28"/>
          <w:szCs w:val="28"/>
        </w:rPr>
        <w:t>表）</w:t>
      </w:r>
      <w:r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B71AA8" w:rsidRDefault="001D604C">
      <w:pPr>
        <w:spacing w:line="520" w:lineRule="exact"/>
        <w:ind w:firstLineChars="200" w:firstLine="560"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2.</w:t>
      </w:r>
      <w:r>
        <w:rPr>
          <w:rFonts w:asciiTheme="minorEastAsia" w:hAnsiTheme="minorEastAsia" w:cs="Times New Roman" w:hint="eastAsia"/>
          <w:sz w:val="28"/>
          <w:szCs w:val="28"/>
        </w:rPr>
        <w:t>上海人教海文图书音像有限公司提供网上销售，网址：</w:t>
      </w:r>
      <w:r>
        <w:rPr>
          <w:rStyle w:val="a5"/>
          <w:rFonts w:asciiTheme="minorEastAsia" w:hAnsiTheme="minorEastAsia" w:cs="Times New Roman" w:hint="eastAsia"/>
          <w:color w:val="000000" w:themeColor="text1"/>
          <w:sz w:val="28"/>
          <w:szCs w:val="28"/>
          <w:u w:val="none"/>
        </w:rPr>
        <w:t>https://rjhw.taobao.com</w:t>
      </w:r>
      <w:r>
        <w:rPr>
          <w:rStyle w:val="a5"/>
          <w:rFonts w:asciiTheme="minorEastAsia" w:hAnsiTheme="minorEastAsia" w:cs="Times New Roman" w:hint="eastAsia"/>
          <w:color w:val="000000" w:themeColor="text1"/>
          <w:sz w:val="28"/>
          <w:szCs w:val="28"/>
          <w:u w:val="none"/>
        </w:rPr>
        <w:t>。</w:t>
      </w:r>
    </w:p>
    <w:p w:rsidR="00B71AA8" w:rsidRDefault="001D604C">
      <w:pPr>
        <w:spacing w:line="520" w:lineRule="exact"/>
        <w:ind w:firstLineChars="200" w:firstLine="562"/>
        <w:rPr>
          <w:rFonts w:asciiTheme="minorEastAsia" w:hAnsiTheme="minorEastAsia" w:cs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/>
          <w:sz w:val="28"/>
          <w:szCs w:val="28"/>
        </w:rPr>
        <w:t>《</w:t>
      </w:r>
      <w:r>
        <w:rPr>
          <w:rFonts w:asciiTheme="majorEastAsia" w:eastAsiaTheme="majorEastAsia" w:hAnsiTheme="majorEastAsia" w:cs="Times New Roman"/>
          <w:b/>
          <w:sz w:val="28"/>
          <w:szCs w:val="28"/>
        </w:rPr>
        <w:t>2017</w:t>
      </w:r>
      <w:r>
        <w:rPr>
          <w:rFonts w:asciiTheme="majorEastAsia" w:eastAsiaTheme="majorEastAsia" w:hAnsiTheme="majorEastAsia" w:cs="Times New Roman"/>
          <w:b/>
          <w:sz w:val="28"/>
          <w:szCs w:val="28"/>
        </w:rPr>
        <w:t>年上海市高等学校计算机等级考试真题练习及解题指导</w:t>
      </w:r>
      <w:r>
        <w:rPr>
          <w:rFonts w:asciiTheme="majorEastAsia" w:eastAsiaTheme="majorEastAsia" w:hAnsiTheme="majorEastAsia" w:cs="Times New Roman" w:hint="eastAsia"/>
          <w:b/>
          <w:sz w:val="28"/>
          <w:szCs w:val="28"/>
        </w:rPr>
        <w:t>》</w:t>
      </w:r>
      <w:r>
        <w:rPr>
          <w:rFonts w:asciiTheme="minorEastAsia" w:hAnsiTheme="minorEastAsia" w:cs="Times New Roman" w:hint="eastAsia"/>
          <w:sz w:val="28"/>
          <w:szCs w:val="28"/>
        </w:rPr>
        <w:t>光盘将于</w:t>
      </w:r>
      <w:r>
        <w:rPr>
          <w:rFonts w:asciiTheme="minorEastAsia" w:hAnsiTheme="minorEastAsia" w:cs="Times New Roman" w:hint="eastAsia"/>
          <w:sz w:val="28"/>
          <w:szCs w:val="28"/>
        </w:rPr>
        <w:t>2018</w:t>
      </w:r>
      <w:r>
        <w:rPr>
          <w:rFonts w:asciiTheme="minorEastAsia" w:hAnsiTheme="minorEastAsia" w:cs="Times New Roman" w:hint="eastAsia"/>
          <w:sz w:val="28"/>
          <w:szCs w:val="28"/>
        </w:rPr>
        <w:t>年</w:t>
      </w:r>
      <w:r>
        <w:rPr>
          <w:rFonts w:asciiTheme="minorEastAsia" w:hAnsiTheme="minorEastAsia" w:cs="Times New Roman" w:hint="eastAsia"/>
          <w:sz w:val="28"/>
          <w:szCs w:val="28"/>
        </w:rPr>
        <w:t>6</w:t>
      </w:r>
      <w:r>
        <w:rPr>
          <w:rFonts w:asciiTheme="minorEastAsia" w:hAnsiTheme="minorEastAsia" w:cs="Times New Roman" w:hint="eastAsia"/>
          <w:sz w:val="28"/>
          <w:szCs w:val="28"/>
        </w:rPr>
        <w:t>月</w:t>
      </w:r>
      <w:r>
        <w:rPr>
          <w:rFonts w:asciiTheme="minorEastAsia" w:hAnsiTheme="minorEastAsia" w:cs="Times New Roman" w:hint="eastAsia"/>
          <w:sz w:val="28"/>
          <w:szCs w:val="28"/>
        </w:rPr>
        <w:t>19</w:t>
      </w:r>
      <w:r>
        <w:rPr>
          <w:rFonts w:asciiTheme="minorEastAsia" w:hAnsiTheme="minorEastAsia" w:cs="Times New Roman" w:hint="eastAsia"/>
          <w:sz w:val="28"/>
          <w:szCs w:val="28"/>
        </w:rPr>
        <w:t>日出版发行，考生可根据上述发行方式自行购买。</w:t>
      </w:r>
    </w:p>
    <w:p w:rsidR="00B71AA8" w:rsidRDefault="001D604C">
      <w:pPr>
        <w:spacing w:line="52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如有疑问，请致电上海人教海文图书音像有限公司</w:t>
      </w:r>
      <w:r>
        <w:rPr>
          <w:rFonts w:asciiTheme="minorEastAsia" w:hAnsiTheme="minorEastAsia" w:cs="Times New Roman" w:hint="eastAsia"/>
          <w:sz w:val="28"/>
          <w:szCs w:val="28"/>
        </w:rPr>
        <w:t>021-66051071  021-23204949</w:t>
      </w:r>
      <w:r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B71AA8" w:rsidRDefault="00B71AA8">
      <w:pPr>
        <w:spacing w:line="52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</w:p>
    <w:p w:rsidR="00B71AA8" w:rsidRDefault="001D604C">
      <w:pPr>
        <w:spacing w:line="52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附：上海新华书店</w:t>
      </w:r>
      <w:r>
        <w:rPr>
          <w:rFonts w:asciiTheme="minorEastAsia" w:hAnsiTheme="minorEastAsia" w:cs="Times New Roman" w:hint="eastAsia"/>
          <w:bCs/>
          <w:sz w:val="28"/>
          <w:szCs w:val="28"/>
        </w:rPr>
        <w:t>门店一览表</w:t>
      </w:r>
    </w:p>
    <w:p w:rsidR="00B71AA8" w:rsidRDefault="00B71AA8">
      <w:pPr>
        <w:jc w:val="right"/>
        <w:rPr>
          <w:rFonts w:ascii="Times New Roman" w:cs="Times New Roman"/>
          <w:sz w:val="28"/>
          <w:szCs w:val="28"/>
        </w:rPr>
      </w:pPr>
    </w:p>
    <w:p w:rsidR="00B71AA8" w:rsidRDefault="001D604C">
      <w:pPr>
        <w:jc w:val="right"/>
        <w:rPr>
          <w:rFonts w:ascii="Times New Roman" w:cs="Times New Roman"/>
          <w:sz w:val="28"/>
          <w:szCs w:val="28"/>
        </w:rPr>
      </w:pPr>
      <w:bookmarkStart w:id="0" w:name="_GoBack"/>
      <w:r>
        <w:rPr>
          <w:rFonts w:ascii="Times New Roman" w:cs="Times New Roman"/>
          <w:sz w:val="28"/>
          <w:szCs w:val="28"/>
        </w:rPr>
        <w:t>上海市教育考试院</w:t>
      </w:r>
    </w:p>
    <w:bookmarkEnd w:id="0"/>
    <w:p w:rsidR="00B71AA8" w:rsidRDefault="001D604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2018</w:t>
      </w:r>
      <w:r>
        <w:rPr>
          <w:rFonts w:ascii="Times New Roman" w:cs="Times New Roman" w:hint="eastAsia"/>
          <w:sz w:val="28"/>
          <w:szCs w:val="28"/>
        </w:rPr>
        <w:t>年</w:t>
      </w:r>
      <w:r>
        <w:rPr>
          <w:rFonts w:ascii="Times New Roman" w:cs="Times New Roman" w:hint="eastAsia"/>
          <w:sz w:val="28"/>
          <w:szCs w:val="28"/>
        </w:rPr>
        <w:t>4</w:t>
      </w:r>
      <w:r>
        <w:rPr>
          <w:rFonts w:ascii="Times New Roman" w:cs="Times New Roman" w:hint="eastAsia"/>
          <w:sz w:val="28"/>
          <w:szCs w:val="28"/>
        </w:rPr>
        <w:t>月</w:t>
      </w:r>
      <w:r>
        <w:rPr>
          <w:rFonts w:ascii="Times New Roman" w:cs="Times New Roman" w:hint="eastAsia"/>
          <w:sz w:val="28"/>
          <w:szCs w:val="28"/>
        </w:rPr>
        <w:t>2</w:t>
      </w:r>
      <w:r>
        <w:rPr>
          <w:rFonts w:ascii="Times New Roman" w:cs="Times New Roman" w:hint="eastAsia"/>
          <w:sz w:val="28"/>
          <w:szCs w:val="28"/>
        </w:rPr>
        <w:t>5</w:t>
      </w:r>
      <w:r>
        <w:rPr>
          <w:rFonts w:ascii="Times New Roman" w:cs="Times New Roman" w:hint="eastAsia"/>
          <w:sz w:val="28"/>
          <w:szCs w:val="28"/>
        </w:rPr>
        <w:t>日</w:t>
      </w:r>
    </w:p>
    <w:p w:rsidR="00B71AA8" w:rsidRDefault="00B71AA8">
      <w:pPr>
        <w:rPr>
          <w:rFonts w:asciiTheme="minorEastAsia" w:hAnsiTheme="minorEastAsia" w:cs="Times New Roman"/>
          <w:b/>
          <w:sz w:val="24"/>
          <w:szCs w:val="24"/>
        </w:rPr>
      </w:pPr>
    </w:p>
    <w:p w:rsidR="00B71AA8" w:rsidRDefault="00B71AA8">
      <w:pPr>
        <w:rPr>
          <w:rFonts w:asciiTheme="minorEastAsia" w:hAnsiTheme="minorEastAsia" w:cs="Times New Roman"/>
          <w:b/>
          <w:sz w:val="24"/>
          <w:szCs w:val="24"/>
        </w:rPr>
      </w:pPr>
    </w:p>
    <w:p w:rsidR="00B71AA8" w:rsidRDefault="00B71AA8">
      <w:pPr>
        <w:rPr>
          <w:rFonts w:asciiTheme="minorEastAsia" w:hAnsiTheme="minorEastAsia" w:cs="Times New Roman"/>
          <w:b/>
          <w:sz w:val="24"/>
          <w:szCs w:val="24"/>
        </w:rPr>
      </w:pPr>
    </w:p>
    <w:p w:rsidR="00B71AA8" w:rsidRDefault="001D604C">
      <w:pPr>
        <w:jc w:val="center"/>
        <w:rPr>
          <w:rFonts w:asciiTheme="majorEastAsia" w:eastAsiaTheme="majorEastAsia" w:hAnsiTheme="majorEastAsia" w:cs="Times New Roman"/>
          <w:b/>
          <w:szCs w:val="21"/>
        </w:rPr>
      </w:pPr>
      <w:r>
        <w:rPr>
          <w:rFonts w:asciiTheme="majorEastAsia" w:eastAsiaTheme="majorEastAsia" w:hAnsiTheme="majorEastAsia" w:cs="Times New Roman" w:hint="eastAsia"/>
          <w:b/>
          <w:szCs w:val="21"/>
        </w:rPr>
        <w:br w:type="page"/>
      </w:r>
    </w:p>
    <w:p w:rsidR="00B71AA8" w:rsidRDefault="001D604C">
      <w:pPr>
        <w:jc w:val="center"/>
        <w:rPr>
          <w:rFonts w:asciiTheme="majorEastAsia" w:eastAsiaTheme="majorEastAsia" w:hAnsiTheme="majorEastAsia" w:cs="Times New Roman"/>
          <w:b/>
          <w:szCs w:val="21"/>
        </w:rPr>
      </w:pPr>
      <w:r>
        <w:rPr>
          <w:rFonts w:asciiTheme="majorEastAsia" w:eastAsiaTheme="majorEastAsia" w:hAnsiTheme="majorEastAsia" w:cs="Times New Roman" w:hint="eastAsia"/>
          <w:b/>
          <w:szCs w:val="21"/>
        </w:rPr>
        <w:lastRenderedPageBreak/>
        <w:t>附：</w:t>
      </w:r>
      <w:r>
        <w:rPr>
          <w:rFonts w:asciiTheme="majorEastAsia" w:eastAsiaTheme="majorEastAsia" w:hAnsiTheme="majorEastAsia" w:cs="Times New Roman"/>
          <w:b/>
          <w:szCs w:val="21"/>
        </w:rPr>
        <w:t>上海</w:t>
      </w:r>
      <w:r>
        <w:rPr>
          <w:rFonts w:asciiTheme="majorEastAsia" w:eastAsiaTheme="majorEastAsia" w:hAnsiTheme="majorEastAsia" w:cs="Times New Roman" w:hint="eastAsia"/>
          <w:b/>
          <w:szCs w:val="21"/>
        </w:rPr>
        <w:t>新华书店</w:t>
      </w: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Cs w:val="21"/>
        </w:rPr>
        <w:t>门店一览表</w:t>
      </w:r>
    </w:p>
    <w:tbl>
      <w:tblPr>
        <w:tblW w:w="839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1134"/>
        <w:gridCol w:w="2493"/>
        <w:gridCol w:w="2894"/>
        <w:gridCol w:w="1276"/>
      </w:tblGrid>
      <w:tr w:rsidR="00B71AA8">
        <w:trPr>
          <w:trHeight w:val="50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>图书零售门店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>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</w:tr>
      <w:tr w:rsidR="00B71AA8">
        <w:trPr>
          <w:trHeight w:val="43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普陀区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新华书店延长西路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延长西路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350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56616651</w:t>
            </w:r>
          </w:p>
        </w:tc>
      </w:tr>
      <w:tr w:rsidR="00B71AA8">
        <w:trPr>
          <w:trHeight w:val="52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B71A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上海书城曹杨店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枣阳路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107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62545902</w:t>
            </w:r>
          </w:p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62544895</w:t>
            </w:r>
          </w:p>
        </w:tc>
      </w:tr>
      <w:tr w:rsidR="00B71AA8">
        <w:trPr>
          <w:trHeight w:val="59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长宁区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上海书城长宁店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长宁路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1057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62130901</w:t>
            </w:r>
          </w:p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62120202</w:t>
            </w:r>
          </w:p>
        </w:tc>
      </w:tr>
      <w:tr w:rsidR="00B71AA8">
        <w:trPr>
          <w:trHeight w:val="51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虹口区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新华书店四川北路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四川北路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856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63245234</w:t>
            </w:r>
          </w:p>
        </w:tc>
      </w:tr>
      <w:tr w:rsidR="00B71AA8">
        <w:trPr>
          <w:trHeight w:val="60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杨浦区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上海书城五角场店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淞沪路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77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号万达广场地下一层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A-18-11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65113100</w:t>
            </w:r>
          </w:p>
        </w:tc>
      </w:tr>
      <w:tr w:rsidR="00B71AA8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B71A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新华书店延吉店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延吉中路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31-37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65300511</w:t>
            </w:r>
          </w:p>
        </w:tc>
      </w:tr>
      <w:tr w:rsidR="00B71AA8">
        <w:trPr>
          <w:trHeight w:val="42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浦东新区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新华书店文峰店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张杨北路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801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58465524</w:t>
            </w:r>
          </w:p>
        </w:tc>
      </w:tr>
      <w:tr w:rsidR="00B71AA8">
        <w:trPr>
          <w:trHeight w:val="60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1AA8" w:rsidRDefault="00B71A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东方书城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商城路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660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号南商铺一、二层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68889279</w:t>
            </w:r>
          </w:p>
        </w:tc>
      </w:tr>
      <w:tr w:rsidR="00B71AA8">
        <w:trPr>
          <w:trHeight w:val="60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1AA8" w:rsidRDefault="00B71A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新华书店周浦店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年家</w:t>
            </w:r>
            <w:proofErr w:type="gramStart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浜</w:t>
            </w:r>
            <w:proofErr w:type="gramEnd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路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538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号南汇万达广场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38230026</w:t>
            </w:r>
          </w:p>
        </w:tc>
      </w:tr>
      <w:tr w:rsidR="00B71AA8">
        <w:trPr>
          <w:trHeight w:val="51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B71A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新华书店惠南店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惠南镇南门大街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18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58017391</w:t>
            </w:r>
          </w:p>
        </w:tc>
      </w:tr>
      <w:tr w:rsidR="00B71AA8">
        <w:trPr>
          <w:trHeight w:val="4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宝山区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新华书店牡丹江路店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牡丹江路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1754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56604532</w:t>
            </w:r>
          </w:p>
        </w:tc>
      </w:tr>
      <w:tr w:rsidR="00B71AA8">
        <w:trPr>
          <w:trHeight w:val="54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黄浦区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上海书城福州店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福州路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465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63914779</w:t>
            </w:r>
          </w:p>
        </w:tc>
      </w:tr>
      <w:tr w:rsidR="00B71AA8">
        <w:trPr>
          <w:trHeight w:val="55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静安区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新华书店海防路店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海防路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338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弄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62770464</w:t>
            </w:r>
          </w:p>
        </w:tc>
      </w:tr>
      <w:tr w:rsidR="00B71AA8">
        <w:trPr>
          <w:trHeight w:val="54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徐汇区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新华书店梅陇店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新</w:t>
            </w:r>
            <w:proofErr w:type="gramStart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梅陇路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415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64530236</w:t>
            </w:r>
          </w:p>
        </w:tc>
      </w:tr>
      <w:tr w:rsidR="00B71AA8">
        <w:trPr>
          <w:trHeight w:val="5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B71A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新华书店徐汇教材书店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中山南二路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260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64162792</w:t>
            </w:r>
          </w:p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64161529</w:t>
            </w:r>
          </w:p>
        </w:tc>
      </w:tr>
      <w:tr w:rsidR="00B71AA8">
        <w:trPr>
          <w:trHeight w:val="49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闵行区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新华书店七宝店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七宝镇青年路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299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64781296</w:t>
            </w:r>
          </w:p>
        </w:tc>
      </w:tr>
      <w:tr w:rsidR="00B71AA8">
        <w:trPr>
          <w:trHeight w:val="55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B71A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新华书店莘松店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莘</w:t>
            </w:r>
            <w:proofErr w:type="gramEnd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松路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58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号地下一层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64922998</w:t>
            </w:r>
          </w:p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64884050</w:t>
            </w:r>
          </w:p>
        </w:tc>
      </w:tr>
      <w:tr w:rsidR="00B71AA8">
        <w:trPr>
          <w:trHeight w:val="45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崇明区</w:t>
            </w:r>
            <w:proofErr w:type="gramEnd"/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新华书店八一路店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八一路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458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号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-466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59613181</w:t>
            </w:r>
          </w:p>
        </w:tc>
      </w:tr>
      <w:tr w:rsidR="00B71AA8">
        <w:trPr>
          <w:trHeight w:val="49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松江区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新华书店平高世贸店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中山中路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77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号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57811042</w:t>
            </w:r>
          </w:p>
        </w:tc>
      </w:tr>
      <w:tr w:rsidR="00B71AA8">
        <w:trPr>
          <w:trHeight w:val="60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嘉定区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新华书店罗宾森店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城中路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138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号罗宾森广场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楼新华书店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59530186</w:t>
            </w:r>
          </w:p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59535524</w:t>
            </w:r>
          </w:p>
        </w:tc>
      </w:tr>
      <w:tr w:rsidR="00B71AA8">
        <w:trPr>
          <w:trHeight w:val="40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青浦区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新华书店公园路店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公园路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420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59732769</w:t>
            </w:r>
          </w:p>
        </w:tc>
      </w:tr>
      <w:tr w:rsidR="00B71AA8">
        <w:trPr>
          <w:trHeight w:val="41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奉贤区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新华书店新建路店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南桥镇新建中路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556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57427291</w:t>
            </w:r>
          </w:p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57101035</w:t>
            </w:r>
          </w:p>
        </w:tc>
      </w:tr>
      <w:tr w:rsidR="00B71AA8">
        <w:trPr>
          <w:trHeight w:val="51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金山区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新华书店山龙店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石化卫清路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734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A8" w:rsidRDefault="001D60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57965565</w:t>
            </w:r>
          </w:p>
        </w:tc>
      </w:tr>
    </w:tbl>
    <w:p w:rsidR="00B71AA8" w:rsidRDefault="00B71AA8">
      <w:pPr>
        <w:rPr>
          <w:rFonts w:ascii="Times New Roman" w:hAnsi="Times New Roman" w:cs="Times New Roman"/>
        </w:rPr>
      </w:pPr>
    </w:p>
    <w:sectPr w:rsidR="00B71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04C" w:rsidRDefault="001D604C" w:rsidP="00C96582">
      <w:r>
        <w:separator/>
      </w:r>
    </w:p>
  </w:endnote>
  <w:endnote w:type="continuationSeparator" w:id="0">
    <w:p w:rsidR="001D604C" w:rsidRDefault="001D604C" w:rsidP="00C9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04C" w:rsidRDefault="001D604C" w:rsidP="00C96582">
      <w:r>
        <w:separator/>
      </w:r>
    </w:p>
  </w:footnote>
  <w:footnote w:type="continuationSeparator" w:id="0">
    <w:p w:rsidR="001D604C" w:rsidRDefault="001D604C" w:rsidP="00C96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9E"/>
    <w:rsid w:val="000204C3"/>
    <w:rsid w:val="000318AB"/>
    <w:rsid w:val="00047F16"/>
    <w:rsid w:val="00076EBE"/>
    <w:rsid w:val="00092A5B"/>
    <w:rsid w:val="000C1CF3"/>
    <w:rsid w:val="000D53CA"/>
    <w:rsid w:val="000E04EE"/>
    <w:rsid w:val="00113E35"/>
    <w:rsid w:val="001140DD"/>
    <w:rsid w:val="00127B13"/>
    <w:rsid w:val="001426A9"/>
    <w:rsid w:val="00190F4B"/>
    <w:rsid w:val="00191E9D"/>
    <w:rsid w:val="001A7A80"/>
    <w:rsid w:val="001B626F"/>
    <w:rsid w:val="001D604C"/>
    <w:rsid w:val="00207B3A"/>
    <w:rsid w:val="00245F82"/>
    <w:rsid w:val="0028666F"/>
    <w:rsid w:val="002D63DA"/>
    <w:rsid w:val="002F20C3"/>
    <w:rsid w:val="002F45BE"/>
    <w:rsid w:val="003225B9"/>
    <w:rsid w:val="00336308"/>
    <w:rsid w:val="00363E31"/>
    <w:rsid w:val="00381611"/>
    <w:rsid w:val="0039218F"/>
    <w:rsid w:val="0039420D"/>
    <w:rsid w:val="003B79EE"/>
    <w:rsid w:val="003D3FFB"/>
    <w:rsid w:val="003F7279"/>
    <w:rsid w:val="0043228C"/>
    <w:rsid w:val="00441E1E"/>
    <w:rsid w:val="00443E78"/>
    <w:rsid w:val="00571191"/>
    <w:rsid w:val="0057429A"/>
    <w:rsid w:val="005A5B54"/>
    <w:rsid w:val="005F515A"/>
    <w:rsid w:val="00624115"/>
    <w:rsid w:val="00632F87"/>
    <w:rsid w:val="00634EBE"/>
    <w:rsid w:val="00680A2C"/>
    <w:rsid w:val="00695BCC"/>
    <w:rsid w:val="006B6EC9"/>
    <w:rsid w:val="006E5063"/>
    <w:rsid w:val="00730B92"/>
    <w:rsid w:val="00762112"/>
    <w:rsid w:val="007B05E9"/>
    <w:rsid w:val="008702F9"/>
    <w:rsid w:val="00873B44"/>
    <w:rsid w:val="00893724"/>
    <w:rsid w:val="008A3CFB"/>
    <w:rsid w:val="008E6BFE"/>
    <w:rsid w:val="00925567"/>
    <w:rsid w:val="009949D6"/>
    <w:rsid w:val="009A0284"/>
    <w:rsid w:val="009A271B"/>
    <w:rsid w:val="009E602A"/>
    <w:rsid w:val="00A11BEB"/>
    <w:rsid w:val="00A57257"/>
    <w:rsid w:val="00A616EB"/>
    <w:rsid w:val="00A656BA"/>
    <w:rsid w:val="00A755A7"/>
    <w:rsid w:val="00A76D48"/>
    <w:rsid w:val="00AC24FC"/>
    <w:rsid w:val="00AD3AE2"/>
    <w:rsid w:val="00AD51F0"/>
    <w:rsid w:val="00AF1F41"/>
    <w:rsid w:val="00AF2A88"/>
    <w:rsid w:val="00AF6A4A"/>
    <w:rsid w:val="00B2514A"/>
    <w:rsid w:val="00B344B1"/>
    <w:rsid w:val="00B71AA8"/>
    <w:rsid w:val="00B71CB4"/>
    <w:rsid w:val="00B77990"/>
    <w:rsid w:val="00BD74CB"/>
    <w:rsid w:val="00BE5E6D"/>
    <w:rsid w:val="00C30110"/>
    <w:rsid w:val="00C96582"/>
    <w:rsid w:val="00D01A85"/>
    <w:rsid w:val="00D12745"/>
    <w:rsid w:val="00D35781"/>
    <w:rsid w:val="00D671BE"/>
    <w:rsid w:val="00D75CC6"/>
    <w:rsid w:val="00D84959"/>
    <w:rsid w:val="00DD1FDF"/>
    <w:rsid w:val="00DE329E"/>
    <w:rsid w:val="00E24745"/>
    <w:rsid w:val="00E44DC0"/>
    <w:rsid w:val="00E71E45"/>
    <w:rsid w:val="00E84510"/>
    <w:rsid w:val="00EA2A8A"/>
    <w:rsid w:val="00EB0611"/>
    <w:rsid w:val="00EC31BE"/>
    <w:rsid w:val="00EE0C6B"/>
    <w:rsid w:val="00F0328B"/>
    <w:rsid w:val="00F143C6"/>
    <w:rsid w:val="00F31059"/>
    <w:rsid w:val="00F83E8C"/>
    <w:rsid w:val="00FC1716"/>
    <w:rsid w:val="00FF52B3"/>
    <w:rsid w:val="04C0179D"/>
    <w:rsid w:val="0C64588C"/>
    <w:rsid w:val="0D187A7F"/>
    <w:rsid w:val="0D6B623B"/>
    <w:rsid w:val="1BFF6640"/>
    <w:rsid w:val="1CE15076"/>
    <w:rsid w:val="1E5D67A4"/>
    <w:rsid w:val="22C96BBA"/>
    <w:rsid w:val="22CD3AFB"/>
    <w:rsid w:val="230A2707"/>
    <w:rsid w:val="243F783A"/>
    <w:rsid w:val="2887774E"/>
    <w:rsid w:val="2ABD207F"/>
    <w:rsid w:val="325E745A"/>
    <w:rsid w:val="36B33258"/>
    <w:rsid w:val="3CE7382B"/>
    <w:rsid w:val="3E3309E8"/>
    <w:rsid w:val="441C0CAF"/>
    <w:rsid w:val="46581A43"/>
    <w:rsid w:val="47950D9B"/>
    <w:rsid w:val="47DA0C88"/>
    <w:rsid w:val="4A8D5A9D"/>
    <w:rsid w:val="4E06297D"/>
    <w:rsid w:val="50F33A3A"/>
    <w:rsid w:val="515A5E66"/>
    <w:rsid w:val="586A1721"/>
    <w:rsid w:val="5E0E05D4"/>
    <w:rsid w:val="5EE4493F"/>
    <w:rsid w:val="62BE1D23"/>
    <w:rsid w:val="63E6418E"/>
    <w:rsid w:val="64E9772F"/>
    <w:rsid w:val="662C7AF5"/>
    <w:rsid w:val="664258BB"/>
    <w:rsid w:val="67397AC7"/>
    <w:rsid w:val="6BD6321E"/>
    <w:rsid w:val="6C265C74"/>
    <w:rsid w:val="6C3360E9"/>
    <w:rsid w:val="6CB87FAD"/>
    <w:rsid w:val="6D8E13B5"/>
    <w:rsid w:val="6F2A6BD5"/>
    <w:rsid w:val="6F7B6D6B"/>
    <w:rsid w:val="711F5F21"/>
    <w:rsid w:val="71574046"/>
    <w:rsid w:val="72841989"/>
    <w:rsid w:val="73EA7BEB"/>
    <w:rsid w:val="7BEC09C2"/>
    <w:rsid w:val="7F232F74"/>
    <w:rsid w:val="7FCB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Application>Microsoft Office Word</Application>
  <DocSecurity>0</DocSecurity>
  <Lines>9</Lines>
  <Paragraphs>2</Paragraphs>
  <ScaleCrop>false</ScaleCrop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chenli</dc:creator>
  <cp:lastModifiedBy>Windows 用户</cp:lastModifiedBy>
  <cp:revision>2</cp:revision>
  <cp:lastPrinted>2018-04-23T05:22:00Z</cp:lastPrinted>
  <dcterms:created xsi:type="dcterms:W3CDTF">2018-05-25T00:52:00Z</dcterms:created>
  <dcterms:modified xsi:type="dcterms:W3CDTF">2018-05-25T00:52:00Z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