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5"/>
        <w:gridCol w:w="6708"/>
      </w:tblGrid>
      <w:tr w14:paraId="7CBE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0" w:hRule="atLeast"/>
        </w:trPr>
        <w:tc>
          <w:tcPr>
            <w:tcW w:w="9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87D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left="10" w:right="0"/>
              <w:jc w:val="center"/>
              <w:rPr>
                <w:rFonts w:hint="eastAsia" w:ascii="宋体" w:hAnsi="宋体" w:eastAsia="宋体" w:cs="宋体"/>
                <w:color w:val="333333"/>
                <w:sz w:val="24"/>
                <w:szCs w:val="24"/>
              </w:rPr>
            </w:pPr>
            <w:bookmarkStart w:id="0" w:name="_GoBack"/>
            <w:bookmarkEnd w:id="0"/>
            <w:r>
              <w:rPr>
                <w:rStyle w:val="4"/>
                <w:rFonts w:hint="eastAsia" w:ascii="宋体" w:hAnsi="宋体" w:eastAsia="宋体" w:cs="宋体"/>
                <w:i w:val="0"/>
                <w:iCs w:val="0"/>
                <w:caps w:val="0"/>
                <w:color w:val="333333"/>
                <w:spacing w:val="0"/>
                <w:kern w:val="0"/>
                <w:sz w:val="24"/>
                <w:szCs w:val="24"/>
                <w:lang w:val="en-US" w:eastAsia="zh-CN" w:bidi="ar"/>
              </w:rPr>
              <w:t>招聘岗位名称</w:t>
            </w:r>
          </w:p>
        </w:tc>
        <w:tc>
          <w:tcPr>
            <w:tcW w:w="4005" w:type="pct"/>
            <w:tcBorders>
              <w:top w:val="single" w:color="000000" w:sz="4" w:space="0"/>
              <w:left w:val="nil"/>
              <w:bottom w:val="single" w:color="000000" w:sz="4" w:space="0"/>
              <w:right w:val="single" w:color="000000" w:sz="4" w:space="0"/>
            </w:tcBorders>
            <w:shd w:val="clear" w:color="auto" w:fill="FFFFFF"/>
            <w:vAlign w:val="center"/>
          </w:tcPr>
          <w:p w14:paraId="591E7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333333"/>
                <w:sz w:val="24"/>
                <w:szCs w:val="24"/>
                <w:lang w:val="en-US" w:eastAsia="zh-CN"/>
              </w:rPr>
            </w:pPr>
            <w:r>
              <w:rPr>
                <w:rFonts w:hint="eastAsia" w:ascii="宋体" w:hAnsi="宋体" w:eastAsia="宋体" w:cs="宋体"/>
                <w:b w:val="0"/>
                <w:bCs w:val="0"/>
                <w:sz w:val="24"/>
                <w:szCs w:val="24"/>
                <w:lang w:val="en-US" w:eastAsia="zh-CN"/>
              </w:rPr>
              <w:t>教育学院专任教师</w:t>
            </w:r>
          </w:p>
        </w:tc>
      </w:tr>
      <w:tr w14:paraId="66CE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2" w:hRule="atLeast"/>
        </w:trPr>
        <w:tc>
          <w:tcPr>
            <w:tcW w:w="994" w:type="pct"/>
            <w:tcBorders>
              <w:top w:val="nil"/>
              <w:left w:val="single" w:color="000000" w:sz="4" w:space="0"/>
              <w:bottom w:val="single" w:color="000000" w:sz="4" w:space="0"/>
              <w:right w:val="single" w:color="000000" w:sz="4" w:space="0"/>
            </w:tcBorders>
            <w:shd w:val="clear" w:color="auto" w:fill="FFFFFF"/>
            <w:vAlign w:val="center"/>
          </w:tcPr>
          <w:p w14:paraId="4FD62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lang w:val="en-US"/>
              </w:rPr>
            </w:pPr>
            <w:r>
              <w:rPr>
                <w:rStyle w:val="4"/>
                <w:rFonts w:hint="eastAsia" w:ascii="宋体" w:hAnsi="宋体" w:eastAsia="宋体" w:cs="宋体"/>
                <w:i w:val="0"/>
                <w:iCs w:val="0"/>
                <w:caps w:val="0"/>
                <w:color w:val="333333"/>
                <w:spacing w:val="0"/>
                <w:kern w:val="0"/>
                <w:sz w:val="24"/>
                <w:szCs w:val="24"/>
                <w:lang w:val="en-US" w:eastAsia="zh-CN" w:bidi="ar"/>
              </w:rPr>
              <w:t>专业背景</w:t>
            </w:r>
          </w:p>
        </w:tc>
        <w:tc>
          <w:tcPr>
            <w:tcW w:w="4005" w:type="pct"/>
            <w:tcBorders>
              <w:top w:val="nil"/>
              <w:left w:val="nil"/>
              <w:bottom w:val="single" w:color="000000" w:sz="4" w:space="0"/>
              <w:right w:val="single" w:color="000000" w:sz="4" w:space="0"/>
            </w:tcBorders>
            <w:shd w:val="clear" w:color="auto" w:fill="FFFFFF"/>
            <w:vAlign w:val="center"/>
          </w:tcPr>
          <w:p w14:paraId="5D7EF5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实验中心要求具有物理学相关专业背景</w:t>
            </w:r>
          </w:p>
          <w:p w14:paraId="704CA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数学教研室</w:t>
            </w:r>
            <w:r>
              <w:rPr>
                <w:rFonts w:hint="eastAsia" w:ascii="宋体" w:hAnsi="宋体" w:eastAsia="宋体" w:cs="宋体"/>
                <w:color w:val="000000"/>
                <w:sz w:val="24"/>
                <w:szCs w:val="24"/>
                <w:lang w:val="en-US" w:eastAsia="zh-CN"/>
              </w:rPr>
              <w:t>要求具有数学、统计学等相关专业背景</w:t>
            </w:r>
          </w:p>
          <w:p w14:paraId="3948FD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体育教学部</w:t>
            </w:r>
            <w:r>
              <w:rPr>
                <w:rFonts w:hint="eastAsia" w:ascii="宋体" w:hAnsi="宋体" w:eastAsia="宋体" w:cs="宋体"/>
                <w:color w:val="000000"/>
                <w:sz w:val="24"/>
                <w:szCs w:val="24"/>
                <w:lang w:val="en-US" w:eastAsia="zh-CN"/>
              </w:rPr>
              <w:t>要求具有大球类及乒乓球等相关专业背景</w:t>
            </w:r>
          </w:p>
        </w:tc>
      </w:tr>
      <w:tr w14:paraId="25EA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6" w:hRule="atLeast"/>
        </w:trPr>
        <w:tc>
          <w:tcPr>
            <w:tcW w:w="994" w:type="pct"/>
            <w:tcBorders>
              <w:top w:val="nil"/>
              <w:left w:val="single" w:color="000000" w:sz="4" w:space="0"/>
              <w:bottom w:val="single" w:color="000000" w:sz="4" w:space="0"/>
              <w:right w:val="single" w:color="000000" w:sz="4" w:space="0"/>
            </w:tcBorders>
            <w:shd w:val="clear" w:color="auto" w:fill="FFFFFF"/>
            <w:vAlign w:val="center"/>
          </w:tcPr>
          <w:p w14:paraId="6C88A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rPr>
            </w:pPr>
            <w:r>
              <w:rPr>
                <w:rStyle w:val="4"/>
                <w:rFonts w:hint="eastAsia" w:ascii="宋体" w:hAnsi="宋体" w:eastAsia="宋体" w:cs="宋体"/>
                <w:i w:val="0"/>
                <w:iCs w:val="0"/>
                <w:caps w:val="0"/>
                <w:color w:val="333333"/>
                <w:spacing w:val="0"/>
                <w:kern w:val="0"/>
                <w:sz w:val="24"/>
                <w:szCs w:val="24"/>
                <w:lang w:val="en-US" w:eastAsia="zh-CN" w:bidi="ar"/>
              </w:rPr>
              <w:t>招聘人数</w:t>
            </w:r>
          </w:p>
        </w:tc>
        <w:tc>
          <w:tcPr>
            <w:tcW w:w="4005" w:type="pct"/>
            <w:tcBorders>
              <w:top w:val="nil"/>
              <w:left w:val="nil"/>
              <w:bottom w:val="single" w:color="000000" w:sz="4" w:space="0"/>
              <w:right w:val="single" w:color="000000" w:sz="4" w:space="0"/>
            </w:tcBorders>
            <w:shd w:val="clear" w:color="auto" w:fill="FFFFFF"/>
            <w:vAlign w:val="center"/>
          </w:tcPr>
          <w:p w14:paraId="5D208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实验中心(大学物理实验)4人</w:t>
            </w:r>
          </w:p>
          <w:p w14:paraId="5CC8CF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数学教研室</w:t>
            </w:r>
            <w:r>
              <w:rPr>
                <w:rFonts w:hint="eastAsia" w:ascii="宋体" w:hAnsi="宋体" w:eastAsia="宋体" w:cs="宋体"/>
                <w:color w:val="000000"/>
                <w:sz w:val="24"/>
                <w:szCs w:val="24"/>
                <w:lang w:val="en-US" w:eastAsia="zh-CN"/>
              </w:rPr>
              <w:t>2人</w:t>
            </w:r>
          </w:p>
          <w:p w14:paraId="4D63F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体育教学部</w:t>
            </w:r>
            <w:r>
              <w:rPr>
                <w:rFonts w:hint="eastAsia" w:ascii="宋体" w:hAnsi="宋体" w:eastAsia="宋体" w:cs="宋体"/>
                <w:color w:val="000000"/>
                <w:sz w:val="24"/>
                <w:szCs w:val="24"/>
                <w:lang w:val="en-US" w:eastAsia="zh-CN"/>
              </w:rPr>
              <w:t>2人</w:t>
            </w:r>
          </w:p>
        </w:tc>
      </w:tr>
      <w:tr w14:paraId="4196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6" w:hRule="atLeast"/>
        </w:trPr>
        <w:tc>
          <w:tcPr>
            <w:tcW w:w="994" w:type="pct"/>
            <w:tcBorders>
              <w:top w:val="nil"/>
              <w:left w:val="single" w:color="000000" w:sz="4" w:space="0"/>
              <w:bottom w:val="single" w:color="auto" w:sz="4" w:space="0"/>
              <w:right w:val="single" w:color="000000" w:sz="4" w:space="0"/>
            </w:tcBorders>
            <w:shd w:val="clear" w:color="auto" w:fill="FFFFFF"/>
            <w:vAlign w:val="center"/>
          </w:tcPr>
          <w:p w14:paraId="3FA9A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rPr>
            </w:pPr>
            <w:r>
              <w:rPr>
                <w:rStyle w:val="4"/>
                <w:rFonts w:hint="eastAsia" w:ascii="宋体" w:hAnsi="宋体" w:eastAsia="宋体" w:cs="宋体"/>
                <w:i w:val="0"/>
                <w:iCs w:val="0"/>
                <w:caps w:val="0"/>
                <w:color w:val="333333"/>
                <w:spacing w:val="0"/>
                <w:kern w:val="0"/>
                <w:sz w:val="24"/>
                <w:szCs w:val="24"/>
                <w:lang w:val="en-US" w:eastAsia="zh-CN" w:bidi="ar"/>
              </w:rPr>
              <w:t>岗位职责</w:t>
            </w:r>
          </w:p>
        </w:tc>
        <w:tc>
          <w:tcPr>
            <w:tcW w:w="4005" w:type="pct"/>
            <w:tcBorders>
              <w:top w:val="nil"/>
              <w:left w:val="nil"/>
              <w:bottom w:val="single" w:color="auto" w:sz="4" w:space="0"/>
              <w:right w:val="single" w:color="000000" w:sz="4" w:space="0"/>
            </w:tcBorders>
            <w:shd w:val="clear" w:color="auto" w:fill="FFFFFF"/>
            <w:vAlign w:val="center"/>
          </w:tcPr>
          <w:p w14:paraId="559D8C0B">
            <w:pPr>
              <w:keepNext w:val="0"/>
              <w:keepLines w:val="0"/>
              <w:widowControl/>
              <w:numPr>
                <w:ilvl w:val="0"/>
                <w:numId w:val="0"/>
              </w:numPr>
              <w:suppressLineNumbers w:val="0"/>
              <w:pBdr>
                <w:left w:val="none" w:color="auto" w:sz="0" w:space="0"/>
              </w:pBdr>
              <w:spacing w:before="0" w:beforeAutospacing="0" w:after="0" w:afterAutospacing="0"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1.物理实验教师：</w:t>
            </w:r>
          </w:p>
          <w:p w14:paraId="74056591">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承担物理实验教学任务，指导学生规范操作实验仪器，保障实验教学安全有序；</w:t>
            </w:r>
          </w:p>
          <w:p w14:paraId="37C31DA5">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数学教师：</w:t>
            </w:r>
          </w:p>
          <w:p w14:paraId="1C1DA5AB">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讲授《高等数学》《线性代数》等公共基础课，指导学生参加全国大学生数学建模竞赛或全国研究生数学建模竞赛；</w:t>
            </w:r>
          </w:p>
          <w:p w14:paraId="45FD57A1">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体育教师：</w:t>
            </w:r>
          </w:p>
          <w:p w14:paraId="38C0C4F2">
            <w:pPr>
              <w:keepNext w:val="0"/>
              <w:keepLines w:val="0"/>
              <w:widowControl/>
              <w:numPr>
                <w:ilvl w:val="0"/>
                <w:numId w:val="1"/>
              </w:numPr>
              <w:suppressLineNumbers w:val="0"/>
              <w:pBdr>
                <w:left w:val="none" w:color="auto" w:sz="0" w:space="0"/>
              </w:pBdr>
              <w:spacing w:before="0" w:beforeAutospacing="0" w:after="0" w:afterAutospacing="0" w:line="240" w:lineRule="auto"/>
              <w:ind w:left="0" w:hanging="36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负责大球类及乒乓球课程教学，指导学生运动训练，协助学校组织各类体育赛事与学生体质测试；</w:t>
            </w:r>
          </w:p>
          <w:p w14:paraId="3AF0B94B">
            <w:pPr>
              <w:keepNext w:val="0"/>
              <w:keepLines w:val="0"/>
              <w:widowControl/>
              <w:numPr>
                <w:ilvl w:val="0"/>
                <w:numId w:val="2"/>
              </w:numPr>
              <w:suppressLineNumbers w:val="0"/>
              <w:pBdr>
                <w:left w:val="none" w:color="auto" w:sz="0" w:space="0"/>
              </w:pBdr>
              <w:spacing w:before="0" w:beforeAutospacing="0" w:after="0" w:afterAutospacing="0" w:line="16" w:lineRule="atLeast"/>
              <w:ind w:left="0" w:hanging="360"/>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完成学院交办的其他工作</w:t>
            </w:r>
          </w:p>
        </w:tc>
      </w:tr>
      <w:tr w14:paraId="5D4D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8" w:hRule="atLeast"/>
        </w:trPr>
        <w:tc>
          <w:tcPr>
            <w:tcW w:w="994" w:type="pct"/>
            <w:tcBorders>
              <w:top w:val="single" w:color="auto" w:sz="4" w:space="0"/>
              <w:left w:val="single" w:color="auto" w:sz="4" w:space="0"/>
              <w:bottom w:val="single" w:color="auto" w:sz="4" w:space="0"/>
              <w:right w:val="single" w:color="000000" w:sz="4" w:space="0"/>
            </w:tcBorders>
            <w:shd w:val="clear" w:color="auto" w:fill="FFFFFF"/>
            <w:vAlign w:val="center"/>
          </w:tcPr>
          <w:p w14:paraId="0B691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right="0"/>
              <w:jc w:val="center"/>
              <w:rPr>
                <w:rFonts w:hint="eastAsia" w:ascii="宋体" w:hAnsi="宋体" w:eastAsia="宋体" w:cs="宋体"/>
                <w:color w:val="333333"/>
                <w:sz w:val="24"/>
                <w:szCs w:val="24"/>
              </w:rPr>
            </w:pPr>
            <w:r>
              <w:rPr>
                <w:rFonts w:hint="eastAsia" w:ascii="宋体" w:hAnsi="宋体" w:eastAsia="宋体" w:cs="宋体"/>
                <w:b/>
                <w:bCs/>
                <w:i w:val="0"/>
                <w:iCs w:val="0"/>
                <w:caps w:val="0"/>
                <w:color w:val="333333"/>
                <w:spacing w:val="0"/>
                <w:sz w:val="24"/>
                <w:szCs w:val="24"/>
              </w:rPr>
              <w:t>任职条件</w:t>
            </w:r>
          </w:p>
        </w:tc>
        <w:tc>
          <w:tcPr>
            <w:tcW w:w="4005" w:type="pct"/>
            <w:tcBorders>
              <w:top w:val="single" w:color="auto" w:sz="4" w:space="0"/>
              <w:left w:val="nil"/>
              <w:bottom w:val="single" w:color="auto" w:sz="4" w:space="0"/>
              <w:right w:val="single" w:color="auto" w:sz="4" w:space="0"/>
            </w:tcBorders>
            <w:shd w:val="clear" w:color="auto" w:fill="FFFFFF"/>
            <w:vAlign w:val="center"/>
          </w:tcPr>
          <w:p w14:paraId="729500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lang w:val="en-US" w:eastAsia="zh-CN"/>
              </w:rPr>
            </w:pPr>
          </w:p>
          <w:p w14:paraId="19D806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lang w:val="en-US" w:eastAsia="zh-CN"/>
              </w:rPr>
              <w:t>1.</w:t>
            </w:r>
            <w:r>
              <w:rPr>
                <w:rFonts w:hint="eastAsia" w:ascii="宋体" w:hAnsi="宋体" w:eastAsia="宋体" w:cs="宋体"/>
                <w:i w:val="0"/>
                <w:iCs w:val="0"/>
                <w:caps w:val="0"/>
                <w:spacing w:val="0"/>
                <w:sz w:val="24"/>
                <w:szCs w:val="24"/>
                <w:shd w:val="clear" w:fill="FFFFFF"/>
              </w:rPr>
              <w:t>思想政治素质过硬，拥护中国共产党的领导，贯彻党的教育方针，热爱高等教育事业，具有良好的师德师风与职业素养，无违法违规及师德失范记录</w:t>
            </w:r>
            <w:r>
              <w:rPr>
                <w:rFonts w:hint="eastAsia" w:ascii="宋体" w:hAnsi="宋体" w:eastAsia="宋体" w:cs="宋体"/>
                <w:i w:val="0"/>
                <w:iCs w:val="0"/>
                <w:caps w:val="0"/>
                <w:spacing w:val="0"/>
                <w:sz w:val="24"/>
                <w:szCs w:val="24"/>
                <w:shd w:val="clear" w:fill="FFFFFF"/>
                <w:lang w:val="en-US" w:eastAsia="zh-CN"/>
              </w:rPr>
              <w:t>；</w:t>
            </w:r>
          </w:p>
          <w:p w14:paraId="543EF7A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lang w:val="en-US" w:eastAsia="zh-CN"/>
              </w:rPr>
              <w:t>2.</w:t>
            </w:r>
            <w:r>
              <w:rPr>
                <w:rFonts w:hint="eastAsia" w:ascii="宋体" w:hAnsi="宋体" w:eastAsia="宋体" w:cs="宋体"/>
                <w:i w:val="0"/>
                <w:iCs w:val="0"/>
                <w:caps w:val="0"/>
                <w:spacing w:val="0"/>
                <w:sz w:val="24"/>
                <w:szCs w:val="24"/>
                <w:shd w:val="clear" w:fill="FFFFFF"/>
              </w:rPr>
              <w:t>博士学位</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lang w:val="en-US" w:eastAsia="zh-CN"/>
              </w:rPr>
              <w:t>或硕士</w:t>
            </w:r>
            <w:r>
              <w:rPr>
                <w:rFonts w:hint="eastAsia" w:ascii="宋体" w:hAnsi="宋体" w:eastAsia="宋体" w:cs="宋体"/>
                <w:i w:val="0"/>
                <w:iCs w:val="0"/>
                <w:caps w:val="0"/>
                <w:spacing w:val="0"/>
                <w:sz w:val="24"/>
                <w:szCs w:val="24"/>
                <w:shd w:val="clear" w:fill="FFFFFF"/>
              </w:rPr>
              <w:t>具有副高级及以上职称者学历可放宽</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lang w:val="en-US" w:eastAsia="zh-CN"/>
              </w:rPr>
              <w:t>其中：</w:t>
            </w:r>
          </w:p>
          <w:p w14:paraId="7759E6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default"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物理实验教师要求</w:t>
            </w:r>
            <w:r>
              <w:rPr>
                <w:rFonts w:hint="eastAsia" w:ascii="宋体" w:hAnsi="宋体" w:eastAsia="宋体" w:cs="宋体"/>
                <w:i w:val="0"/>
                <w:iCs w:val="0"/>
                <w:caps w:val="0"/>
                <w:spacing w:val="0"/>
                <w:sz w:val="24"/>
                <w:szCs w:val="24"/>
                <w:shd w:val="clear" w:fill="FFFFFF"/>
                <w:lang w:eastAsia="zh-CN"/>
              </w:rPr>
              <w:t>本科、硕士、博士阶段至少有两个阶段为物理学相关专业（如：理论物理、凝聚态物理、光学、原子与分子物理、粒子物理与原子核物理及其他工科相关专业等），具备扎实的物理学科理论基础和系统的专业知识</w:t>
            </w:r>
            <w:r>
              <w:rPr>
                <w:rFonts w:hint="eastAsia" w:ascii="宋体" w:hAnsi="宋体" w:eastAsia="宋体" w:cs="宋体"/>
                <w:i w:val="0"/>
                <w:iCs w:val="0"/>
                <w:caps w:val="0"/>
                <w:spacing w:val="0"/>
                <w:sz w:val="24"/>
                <w:szCs w:val="24"/>
                <w:shd w:val="clear" w:fill="FFFFFF"/>
                <w:lang w:val="en-US" w:eastAsia="zh-CN"/>
              </w:rPr>
              <w:t>；</w:t>
            </w:r>
          </w:p>
          <w:p w14:paraId="756D2F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体育教师要求具有国家一级运动员及以上相关证书，或本项目的国家一级裁判员及以上者，学历可放宽。</w:t>
            </w:r>
          </w:p>
          <w:p w14:paraId="1866FB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right="0" w:rightChars="0"/>
              <w:jc w:val="both"/>
              <w:rPr>
                <w:rFonts w:hint="eastAsia" w:ascii="宋体" w:hAnsi="宋体" w:eastAsia="宋体" w:cs="宋体"/>
                <w:i w:val="0"/>
                <w:iCs w:val="0"/>
                <w:caps w:val="0"/>
                <w:spacing w:val="0"/>
                <w:sz w:val="24"/>
                <w:szCs w:val="24"/>
                <w:shd w:val="clear" w:fill="FFFFFF"/>
                <w:lang w:val="en-US" w:eastAsia="zh-CN"/>
              </w:rPr>
            </w:pPr>
            <w:r>
              <w:rPr>
                <w:rFonts w:hint="eastAsia" w:ascii="宋体" w:hAnsi="宋体" w:eastAsia="宋体" w:cs="宋体"/>
                <w:i w:val="0"/>
                <w:iCs w:val="0"/>
                <w:caps w:val="0"/>
                <w:spacing w:val="0"/>
                <w:sz w:val="24"/>
                <w:szCs w:val="24"/>
                <w:shd w:val="clear" w:fill="FFFFFF"/>
                <w:lang w:val="en-US" w:eastAsia="zh-CN"/>
              </w:rPr>
              <w:t>数学教师要求博士，硕士需要具有副高及以上职称。参加过或指导学生参加全国大学生数学建模竞赛或全国研究生数学建模竞赛者优先。</w:t>
            </w:r>
          </w:p>
          <w:p w14:paraId="2CA7CDB7">
            <w:pPr>
              <w:keepNext w:val="0"/>
              <w:keepLines w:val="0"/>
              <w:widowControl/>
              <w:numPr>
                <w:ilvl w:val="0"/>
                <w:numId w:val="0"/>
              </w:numPr>
              <w:suppressLineNumbers w:val="0"/>
              <w:pBdr>
                <w:left w:val="none" w:color="auto" w:sz="0" w:space="0"/>
              </w:pBdr>
              <w:spacing w:before="0" w:beforeAutospacing="0" w:after="0" w:afterAutospacing="0" w:line="16" w:lineRule="atLeast"/>
              <w:rPr>
                <w:rFonts w:hint="eastAsia" w:ascii="宋体" w:hAnsi="宋体" w:eastAsia="宋体" w:cs="宋体"/>
                <w:color w:val="333333"/>
                <w:sz w:val="24"/>
                <w:szCs w:val="24"/>
                <w:lang w:eastAsia="zh-CN"/>
              </w:rPr>
            </w:pPr>
          </w:p>
        </w:tc>
      </w:tr>
      <w:tr w14:paraId="7732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63" w:hRule="atLeast"/>
        </w:trPr>
        <w:tc>
          <w:tcPr>
            <w:tcW w:w="16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E102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10" w:afterAutospacing="0" w:line="17" w:lineRule="atLeast"/>
              <w:ind w:left="10" w:leftChars="0" w:right="0" w:rightChars="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lang w:val="en-US" w:eastAsia="zh-CN"/>
              </w:rPr>
              <w:t>学院联系方式</w:t>
            </w:r>
          </w:p>
        </w:tc>
        <w:tc>
          <w:tcPr>
            <w:tcW w:w="6708" w:type="dxa"/>
            <w:tcBorders>
              <w:top w:val="single" w:color="auto" w:sz="4" w:space="0"/>
              <w:left w:val="nil"/>
              <w:bottom w:val="single" w:color="000000" w:sz="4" w:space="0"/>
              <w:right w:val="single" w:color="000000" w:sz="4" w:space="0"/>
            </w:tcBorders>
            <w:shd w:val="clear" w:color="auto" w:fill="FFFFFF"/>
            <w:vAlign w:val="center"/>
          </w:tcPr>
          <w:p w14:paraId="0DA696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left="0" w:leftChars="0" w:right="0" w:rightChars="0" w:firstLine="0" w:firstLineChars="0"/>
              <w:jc w:val="both"/>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联系人：郑老师</w:t>
            </w:r>
          </w:p>
          <w:p w14:paraId="149DEE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10" w:afterAutospacing="0" w:line="17" w:lineRule="atLeast"/>
              <w:ind w:left="0" w:leftChars="0" w:right="0" w:rightChars="0" w:firstLine="0" w:firstLineChars="0"/>
              <w:jc w:val="both"/>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联系电话：021-68198206</w:t>
            </w:r>
          </w:p>
        </w:tc>
      </w:tr>
    </w:tbl>
    <w:p w14:paraId="79357AA9"/>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07CB8"/>
    <w:multiLevelType w:val="multilevel"/>
    <w:tmpl w:val="B3007C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926A63C"/>
    <w:multiLevelType w:val="multilevel"/>
    <w:tmpl w:val="F926A6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7733F"/>
    <w:rsid w:val="010A105F"/>
    <w:rsid w:val="033F35CF"/>
    <w:rsid w:val="2AD7733F"/>
    <w:rsid w:val="47AA5DD3"/>
    <w:rsid w:val="507E4750"/>
    <w:rsid w:val="60F51E0C"/>
    <w:rsid w:val="63393014"/>
    <w:rsid w:val="7687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601</Words>
  <Characters>617</Characters>
  <Lines>0</Lines>
  <Paragraphs>0</Paragraphs>
  <TotalTime>38</TotalTime>
  <ScaleCrop>false</ScaleCrop>
  <LinksUpToDate>false</LinksUpToDate>
  <CharactersWithSpaces>627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2025-10-28T02:02:00Z</dcterms:created>
  <dc:creator>花什小夌</dc:creator>
  <cp:lastModifiedBy>花什小夌</cp:lastModifiedBy>
  <dcterms:modified xsi:type="dcterms:W3CDTF">2025-10-28T07:58:42Z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8A8D5D7A80BF4C3694A0E73710E4C3D7_11</vt:lpwstr>
  </property>
  <property fmtid="{D5CDD505-2E9C-101B-9397-08002B2CF9AE}" pid="4" name="KSOTemplateDocerSaveRecord">
    <vt:lpwstr>eyJoZGlkIjoiMzg0Zjc5NTY1OTIzY2Y1NGMyNDBkMmI5NGU1MzAxODUiLCJ1c2VySWQiOiIzODA5NjU4MzcifQ==</vt:lpwstr>
  </property>
</Properties>
</file>