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FB4" w:rsidRDefault="00EB5FB4" w:rsidP="00EB5FB4">
      <w:pPr>
        <w:jc w:val="center"/>
        <w:rPr>
          <w:rFonts w:ascii="华文中宋" w:eastAsia="华文中宋" w:hAnsi="华文中宋"/>
          <w:b/>
          <w:sz w:val="36"/>
          <w:szCs w:val="44"/>
        </w:rPr>
      </w:pPr>
      <w:r w:rsidRPr="00EB5FB4">
        <w:rPr>
          <w:rFonts w:ascii="华文中宋" w:eastAsia="华文中宋" w:hAnsi="华文中宋" w:hint="eastAsia"/>
          <w:b/>
          <w:sz w:val="36"/>
          <w:szCs w:val="44"/>
        </w:rPr>
        <w:t>高校语言文字规范化达标建设自查得分表</w:t>
      </w:r>
    </w:p>
    <w:p w:rsidR="00EB5FB4" w:rsidRPr="00EB5FB4" w:rsidRDefault="00EB5FB4" w:rsidP="00EB5FB4">
      <w:pPr>
        <w:jc w:val="center"/>
        <w:rPr>
          <w:rFonts w:ascii="华文中宋" w:eastAsia="华文中宋" w:hAnsi="华文中宋"/>
          <w:b/>
          <w:sz w:val="36"/>
          <w:szCs w:val="44"/>
        </w:rPr>
      </w:pPr>
    </w:p>
    <w:tbl>
      <w:tblPr>
        <w:tblW w:w="8908" w:type="dxa"/>
        <w:jc w:val="center"/>
        <w:tblLook w:val="04A0"/>
      </w:tblPr>
      <w:tblGrid>
        <w:gridCol w:w="502"/>
        <w:gridCol w:w="500"/>
        <w:gridCol w:w="95"/>
        <w:gridCol w:w="691"/>
        <w:gridCol w:w="6604"/>
        <w:gridCol w:w="516"/>
      </w:tblGrid>
      <w:tr w:rsidR="00EB5FB4" w:rsidTr="00EB5FB4">
        <w:trPr>
          <w:trHeight w:val="318"/>
          <w:jc w:val="center"/>
        </w:trPr>
        <w:tc>
          <w:tcPr>
            <w:tcW w:w="109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B4" w:rsidRDefault="00EB5FB4">
            <w:pPr>
              <w:widowControl/>
              <w:spacing w:line="320" w:lineRule="exact"/>
              <w:jc w:val="center"/>
              <w:rPr>
                <w:rFonts w:ascii="黑体" w:eastAsia="黑体" w:hAnsi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1"/>
              </w:rPr>
              <w:t>一级指标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B4" w:rsidRDefault="00EB5FB4">
            <w:pPr>
              <w:widowControl/>
              <w:spacing w:line="320" w:lineRule="exact"/>
              <w:jc w:val="center"/>
              <w:rPr>
                <w:rFonts w:ascii="黑体" w:eastAsia="黑体" w:hAnsi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1"/>
              </w:rPr>
              <w:t>二级指标</w:t>
            </w:r>
          </w:p>
        </w:tc>
        <w:tc>
          <w:tcPr>
            <w:tcW w:w="66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B4" w:rsidRDefault="00EB5FB4">
            <w:pPr>
              <w:widowControl/>
              <w:spacing w:line="320" w:lineRule="exact"/>
              <w:jc w:val="center"/>
              <w:rPr>
                <w:rFonts w:ascii="黑体" w:eastAsia="黑体" w:hAnsi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1"/>
              </w:rPr>
              <w:t>考核要点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FB4" w:rsidRDefault="00EB5FB4">
            <w:pPr>
              <w:widowControl/>
              <w:spacing w:line="320" w:lineRule="exact"/>
              <w:jc w:val="center"/>
              <w:rPr>
                <w:rFonts w:ascii="黑体" w:eastAsia="黑体" w:hAnsi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1"/>
              </w:rPr>
              <w:t>得分</w:t>
            </w:r>
          </w:p>
        </w:tc>
      </w:tr>
      <w:tr w:rsidR="00EB5FB4" w:rsidTr="00EB5FB4">
        <w:trPr>
          <w:trHeight w:val="950"/>
          <w:jc w:val="center"/>
        </w:trPr>
        <w:tc>
          <w:tcPr>
            <w:tcW w:w="1097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B4" w:rsidRDefault="00EB5FB4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</w:rPr>
              <w:t>1</w:t>
            </w:r>
            <w:r>
              <w:rPr>
                <w:rFonts w:ascii="宋体" w:hAnsi="宋体" w:hint="eastAsia"/>
                <w:kern w:val="0"/>
                <w:sz w:val="20"/>
              </w:rPr>
              <w:t xml:space="preserve">　　　　制度建设(20分)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B4" w:rsidRDefault="00EB5FB4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 xml:space="preserve">1-1       工作机构 </w:t>
            </w:r>
          </w:p>
        </w:tc>
        <w:tc>
          <w:tcPr>
            <w:tcW w:w="66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5FB4" w:rsidRDefault="00EB5FB4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有语言文字工作机制，有校内部门分工负责制度。</w:t>
            </w:r>
            <w:r>
              <w:rPr>
                <w:rFonts w:ascii="宋体" w:hAnsi="宋体" w:hint="eastAsia"/>
                <w:b/>
                <w:bCs/>
                <w:kern w:val="0"/>
                <w:sz w:val="20"/>
              </w:rPr>
              <w:t>5分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FB4" w:rsidRDefault="00EB5FB4" w:rsidP="00F1502D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5</w:t>
            </w:r>
          </w:p>
        </w:tc>
      </w:tr>
      <w:tr w:rsidR="00EB5FB4" w:rsidRPr="00AA6294" w:rsidTr="00EB5FB4">
        <w:trPr>
          <w:trHeight w:val="2230"/>
          <w:jc w:val="center"/>
        </w:trPr>
        <w:tc>
          <w:tcPr>
            <w:tcW w:w="109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B4" w:rsidRDefault="00EB5FB4">
            <w:pPr>
              <w:widowControl/>
              <w:spacing w:line="320" w:lineRule="exact"/>
              <w:jc w:val="left"/>
              <w:rPr>
                <w:rFonts w:ascii="宋体" w:hAnsi="宋体"/>
                <w:b/>
                <w:bCs/>
                <w:kern w:val="0"/>
                <w:sz w:val="2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B4" w:rsidRDefault="00EB5FB4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 xml:space="preserve">1-2       长效机制 </w:t>
            </w:r>
          </w:p>
        </w:tc>
        <w:tc>
          <w:tcPr>
            <w:tcW w:w="6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B4" w:rsidRDefault="00EB5FB4">
            <w:pPr>
              <w:widowControl/>
              <w:spacing w:line="32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语言文字工作有计划、有过程、有总结。校长熟悉语言文字法律法规、方针政策。将语言文字工作纳入日常管理，在学校发展规划和年度工作计划、总结中有语言文字工作内容；在用语用字、学生培养、教育实践过程中有关于语言文字使用的规章制度，并有定期检查落实制度；在职务评聘、教育教学考核评价等制度中，有关于语言文字应用能力、应用情况的明确要求。建立奖惩机制，对学校语言文字工作做出突出贡献的组织和个人给予表彰奖励。</w:t>
            </w:r>
            <w:r>
              <w:rPr>
                <w:rFonts w:ascii="宋体" w:hAnsi="宋体" w:hint="eastAsia"/>
                <w:b/>
                <w:bCs/>
                <w:kern w:val="0"/>
                <w:sz w:val="20"/>
              </w:rPr>
              <w:t>6分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FB4" w:rsidRPr="00AA6294" w:rsidRDefault="00EB5FB4" w:rsidP="00F1502D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6</w:t>
            </w:r>
          </w:p>
        </w:tc>
      </w:tr>
      <w:tr w:rsidR="00EB5FB4" w:rsidTr="00EB5FB4">
        <w:trPr>
          <w:trHeight w:val="1590"/>
          <w:jc w:val="center"/>
        </w:trPr>
        <w:tc>
          <w:tcPr>
            <w:tcW w:w="109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B4" w:rsidRDefault="00EB5FB4">
            <w:pPr>
              <w:widowControl/>
              <w:spacing w:line="320" w:lineRule="exact"/>
              <w:jc w:val="left"/>
              <w:rPr>
                <w:rFonts w:ascii="宋体" w:hAnsi="宋体"/>
                <w:b/>
                <w:bCs/>
                <w:kern w:val="0"/>
                <w:sz w:val="2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B4" w:rsidRDefault="00EB5FB4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1-3       校园环境</w:t>
            </w:r>
          </w:p>
        </w:tc>
        <w:tc>
          <w:tcPr>
            <w:tcW w:w="6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B4" w:rsidRDefault="00EB5FB4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重视环境对学生语言文化素养的熏陶作用。普通话是学校的工作语言和基本交际语言。校内公文、各式文件、网站、宣传信息平台以及名称牌、指示牌、校风校训、标语、建筑物等用语用字符合规范，汉语拼音使用规范，外文使用符合标准、规范。校内有永久性国家通用语言文字宣传标识或标语，学校主页有语言文字工作宣传。</w:t>
            </w:r>
            <w:r>
              <w:rPr>
                <w:rFonts w:ascii="宋体" w:hAnsi="宋体" w:hint="eastAsia"/>
                <w:b/>
                <w:bCs/>
                <w:kern w:val="0"/>
                <w:sz w:val="20"/>
              </w:rPr>
              <w:t>5分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FB4" w:rsidRDefault="002501B8" w:rsidP="00F1502D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5</w:t>
            </w:r>
          </w:p>
        </w:tc>
      </w:tr>
      <w:tr w:rsidR="00EB5FB4" w:rsidTr="00EB5FB4">
        <w:trPr>
          <w:trHeight w:val="950"/>
          <w:jc w:val="center"/>
        </w:trPr>
        <w:tc>
          <w:tcPr>
            <w:tcW w:w="109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B4" w:rsidRDefault="00EB5FB4">
            <w:pPr>
              <w:widowControl/>
              <w:spacing w:line="320" w:lineRule="exact"/>
              <w:jc w:val="left"/>
              <w:rPr>
                <w:rFonts w:ascii="宋体" w:hAnsi="宋体"/>
                <w:b/>
                <w:bCs/>
                <w:kern w:val="0"/>
                <w:sz w:val="2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B4" w:rsidRDefault="00EB5FB4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 xml:space="preserve">1-4       经费保障  </w:t>
            </w:r>
          </w:p>
        </w:tc>
        <w:tc>
          <w:tcPr>
            <w:tcW w:w="6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B4" w:rsidRDefault="00EB5FB4">
            <w:pPr>
              <w:widowControl/>
              <w:spacing w:line="32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各级教育行政部门和语言文字管理部门保障学校语言文字工作经费。语言文字工作经费管理严格、使用规范、效益显著。</w:t>
            </w:r>
            <w:r>
              <w:rPr>
                <w:rFonts w:ascii="宋体" w:hAnsi="宋体" w:hint="eastAsia"/>
                <w:b/>
                <w:bCs/>
                <w:kern w:val="0"/>
                <w:sz w:val="20"/>
              </w:rPr>
              <w:t>4分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FB4" w:rsidRDefault="00EB5FB4" w:rsidP="00F1502D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4</w:t>
            </w:r>
          </w:p>
        </w:tc>
      </w:tr>
      <w:tr w:rsidR="00EB5FB4" w:rsidTr="00EB5FB4">
        <w:trPr>
          <w:trHeight w:val="950"/>
          <w:jc w:val="center"/>
        </w:trPr>
        <w:tc>
          <w:tcPr>
            <w:tcW w:w="1097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B4" w:rsidRDefault="00EB5FB4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</w:rPr>
              <w:t>2</w:t>
            </w:r>
            <w:r>
              <w:rPr>
                <w:rFonts w:ascii="宋体" w:hAnsi="宋体" w:hint="eastAsia"/>
                <w:kern w:val="0"/>
                <w:sz w:val="20"/>
              </w:rPr>
              <w:t xml:space="preserve">　　　　能力建设(30分)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B4" w:rsidRDefault="00EB5FB4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 xml:space="preserve">2-1       规范意识  </w:t>
            </w:r>
          </w:p>
        </w:tc>
        <w:tc>
          <w:tcPr>
            <w:tcW w:w="6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B4" w:rsidRDefault="00EB5FB4">
            <w:pPr>
              <w:widowControl/>
              <w:spacing w:line="32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教师自觉规范使用语言文字的意识强，具有高度的文化自觉和文化自信。学生有自觉规范使用语言文字的意识；有较强的中华文化和语言的自豪感。</w:t>
            </w:r>
            <w:r>
              <w:rPr>
                <w:rFonts w:ascii="宋体" w:hAnsi="宋体" w:hint="eastAsia"/>
                <w:b/>
                <w:bCs/>
                <w:kern w:val="0"/>
                <w:sz w:val="20"/>
              </w:rPr>
              <w:t>5分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FB4" w:rsidRDefault="002501B8" w:rsidP="00F1502D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4</w:t>
            </w:r>
          </w:p>
        </w:tc>
      </w:tr>
      <w:tr w:rsidR="00EB5FB4" w:rsidTr="00EB5FB4">
        <w:trPr>
          <w:trHeight w:val="1224"/>
          <w:jc w:val="center"/>
        </w:trPr>
        <w:tc>
          <w:tcPr>
            <w:tcW w:w="109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B4" w:rsidRDefault="00EB5FB4">
            <w:pPr>
              <w:widowControl/>
              <w:spacing w:line="320" w:lineRule="exact"/>
              <w:jc w:val="left"/>
              <w:rPr>
                <w:rFonts w:ascii="宋体" w:hAnsi="宋体"/>
                <w:b/>
                <w:bCs/>
                <w:kern w:val="0"/>
                <w:sz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B4" w:rsidRDefault="00EB5FB4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2-2       教师能力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B4" w:rsidRDefault="00EB5FB4">
            <w:pPr>
              <w:widowControl/>
              <w:spacing w:line="32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将语言文字应用能力纳入教师培训方案，强调培训效果。重视教师语言文字基本功训练，通过定期培训、综合培养，提高教师语言文字应用能力和水平，并适应教育教学的新要求。教师自觉成为传承弘扬中华优秀传统文化的表率。教师普通话水平达标。</w:t>
            </w:r>
            <w:r>
              <w:rPr>
                <w:rFonts w:ascii="宋体" w:hAnsi="宋体" w:hint="eastAsia"/>
                <w:b/>
                <w:bCs/>
                <w:kern w:val="0"/>
                <w:sz w:val="20"/>
              </w:rPr>
              <w:t>7分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FB4" w:rsidRDefault="002501B8" w:rsidP="00F1502D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6</w:t>
            </w:r>
          </w:p>
        </w:tc>
      </w:tr>
      <w:tr w:rsidR="00EB5FB4" w:rsidTr="00EB5FB4">
        <w:trPr>
          <w:trHeight w:val="1590"/>
          <w:jc w:val="center"/>
        </w:trPr>
        <w:tc>
          <w:tcPr>
            <w:tcW w:w="109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B4" w:rsidRDefault="00EB5FB4">
            <w:pPr>
              <w:widowControl/>
              <w:spacing w:line="320" w:lineRule="exact"/>
              <w:jc w:val="left"/>
              <w:rPr>
                <w:rFonts w:ascii="宋体" w:hAnsi="宋体"/>
                <w:b/>
                <w:bCs/>
                <w:kern w:val="0"/>
                <w:sz w:val="2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B4" w:rsidRDefault="00EB5FB4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2-3       学生能力</w:t>
            </w:r>
          </w:p>
        </w:tc>
        <w:tc>
          <w:tcPr>
            <w:tcW w:w="6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B4" w:rsidRDefault="00EB5FB4">
            <w:pPr>
              <w:widowControl/>
              <w:spacing w:line="32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学生培养目标中有明确的语言文字规范意识和应用能力的要求，并有相应的落实措施。学生重视口语交际能力培养和训练，普通话水平达到相应要求。师范类或语言类相关专业毕业生，普通话水平全部达到从业要求的等级。学校积极为学生提供普通话水平培训测试服务，参加普通话水平测试的学生达到80%以上。</w:t>
            </w:r>
            <w:r>
              <w:rPr>
                <w:rFonts w:ascii="宋体" w:hAnsi="宋体" w:hint="eastAsia"/>
                <w:b/>
                <w:bCs/>
                <w:kern w:val="0"/>
                <w:sz w:val="20"/>
              </w:rPr>
              <w:t>18分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FB4" w:rsidRDefault="00EB5FB4" w:rsidP="00F1502D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</w:t>
            </w:r>
            <w:r w:rsidR="002501B8">
              <w:rPr>
                <w:rFonts w:ascii="宋体" w:hAnsi="宋体"/>
                <w:kern w:val="0"/>
                <w:sz w:val="20"/>
              </w:rPr>
              <w:t>7</w:t>
            </w:r>
          </w:p>
        </w:tc>
      </w:tr>
      <w:tr w:rsidR="00EB5FB4" w:rsidTr="00EB5FB4">
        <w:trPr>
          <w:trHeight w:val="1270"/>
          <w:jc w:val="center"/>
        </w:trPr>
        <w:tc>
          <w:tcPr>
            <w:tcW w:w="1097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B4" w:rsidRDefault="00EB5FB4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</w:rPr>
              <w:t>3</w:t>
            </w:r>
            <w:r>
              <w:rPr>
                <w:rFonts w:ascii="宋体" w:hAnsi="宋体" w:hint="eastAsia"/>
                <w:kern w:val="0"/>
                <w:sz w:val="20"/>
              </w:rPr>
              <w:t xml:space="preserve">　　　　教育教学(20分)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B4" w:rsidRDefault="00EB5FB4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3-1        教学活动</w:t>
            </w:r>
          </w:p>
        </w:tc>
        <w:tc>
          <w:tcPr>
            <w:tcW w:w="6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B4" w:rsidRDefault="00EB5FB4">
            <w:pPr>
              <w:widowControl/>
              <w:spacing w:line="32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教育教学活动中以国家通用语言文字为基本的用语用字。教师在授课、教案、讲义、板书、课件、试卷、作业批改、论文指导等教育教学活动中用语、用字规范。重视语文类课程建设，语文课程作为必修课和基础课设置。建立学生语言文字应用能力培养方案，逐步提高学生语言文化素养。</w:t>
            </w:r>
            <w:r>
              <w:rPr>
                <w:rFonts w:ascii="宋体" w:hAnsi="宋体" w:hint="eastAsia"/>
                <w:b/>
                <w:bCs/>
                <w:kern w:val="0"/>
                <w:sz w:val="20"/>
              </w:rPr>
              <w:t>10分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FB4" w:rsidRDefault="002501B8" w:rsidP="00F1502D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9</w:t>
            </w:r>
          </w:p>
        </w:tc>
      </w:tr>
      <w:tr w:rsidR="00EB5FB4" w:rsidTr="00EB5FB4">
        <w:trPr>
          <w:trHeight w:val="950"/>
          <w:jc w:val="center"/>
        </w:trPr>
        <w:tc>
          <w:tcPr>
            <w:tcW w:w="109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B4" w:rsidRDefault="00EB5FB4">
            <w:pPr>
              <w:widowControl/>
              <w:spacing w:line="320" w:lineRule="exact"/>
              <w:jc w:val="left"/>
              <w:rPr>
                <w:rFonts w:ascii="宋体" w:hAnsi="宋体"/>
                <w:b/>
                <w:bCs/>
                <w:kern w:val="0"/>
                <w:sz w:val="2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B4" w:rsidRDefault="00EB5FB4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3-2        文化传承</w:t>
            </w:r>
          </w:p>
        </w:tc>
        <w:tc>
          <w:tcPr>
            <w:tcW w:w="6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B4" w:rsidRDefault="00EB5FB4">
            <w:pPr>
              <w:widowControl/>
              <w:spacing w:line="32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开设中华经典诵读、鉴赏、书法等课程，广泛开展中华经典诵读、书写、演讲等活动；有中华经典诵读、书写等学生社团，并经常举办活动；学生对中华优秀文化有认同感、自豪感和自信心。</w:t>
            </w:r>
            <w:r>
              <w:rPr>
                <w:rFonts w:ascii="宋体" w:hAnsi="宋体" w:hint="eastAsia"/>
                <w:b/>
                <w:bCs/>
                <w:kern w:val="0"/>
                <w:sz w:val="20"/>
              </w:rPr>
              <w:t>10分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FB4" w:rsidRDefault="00EB5FB4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10</w:t>
            </w:r>
          </w:p>
        </w:tc>
      </w:tr>
      <w:tr w:rsidR="00EB5FB4" w:rsidTr="00EB5FB4">
        <w:trPr>
          <w:trHeight w:val="960"/>
          <w:jc w:val="center"/>
        </w:trPr>
        <w:tc>
          <w:tcPr>
            <w:tcW w:w="10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B4" w:rsidRDefault="00EB5FB4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</w:rPr>
              <w:lastRenderedPageBreak/>
              <w:t>4</w:t>
            </w:r>
            <w:r>
              <w:rPr>
                <w:rFonts w:ascii="宋体" w:hAnsi="宋体" w:hint="eastAsia"/>
                <w:kern w:val="0"/>
                <w:sz w:val="20"/>
              </w:rPr>
              <w:t xml:space="preserve">　　　　宣传普及(15分)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B4" w:rsidRDefault="00EB5FB4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4-1        法制宣传</w:t>
            </w: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B4" w:rsidRDefault="00EB5FB4">
            <w:pPr>
              <w:widowControl/>
              <w:spacing w:line="32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将语言文字方针政策、法律法规和规范标准列入学校普法宣传教育，网站、信息屏或宣传栏中有相关内容并定期更新。教职工熟悉掌握、学生了解国家语言文字法律法规、方针政策和规范标准。</w:t>
            </w:r>
            <w:r>
              <w:rPr>
                <w:rFonts w:ascii="宋体" w:hAnsi="宋体" w:hint="eastAsia"/>
                <w:b/>
                <w:bCs/>
                <w:kern w:val="0"/>
                <w:sz w:val="20"/>
              </w:rPr>
              <w:t>5分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B4" w:rsidRDefault="002501B8" w:rsidP="00F1502D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4</w:t>
            </w:r>
          </w:p>
        </w:tc>
      </w:tr>
      <w:tr w:rsidR="00EB5FB4" w:rsidTr="00EB5FB4">
        <w:trPr>
          <w:trHeight w:val="1270"/>
          <w:jc w:val="center"/>
        </w:trPr>
        <w:tc>
          <w:tcPr>
            <w:tcW w:w="109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B4" w:rsidRDefault="00EB5FB4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B4" w:rsidRDefault="00EB5FB4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4-2       推广普及</w:t>
            </w:r>
          </w:p>
        </w:tc>
        <w:tc>
          <w:tcPr>
            <w:tcW w:w="6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B4" w:rsidRDefault="00EB5FB4">
            <w:pPr>
              <w:widowControl/>
              <w:spacing w:line="32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组织每年一度的推广普通话宣传周系列活动。承担语言文字、中华经典诵读等培训任务，发挥高校辐射作用，引领区域社会发展和文化建设。师生参加社会活动自觉规范使用国家通用语言文字。为社会提供有关语言文字规范化的咨询服务。</w:t>
            </w:r>
            <w:r>
              <w:rPr>
                <w:rFonts w:ascii="宋体" w:hAnsi="宋体" w:hint="eastAsia"/>
                <w:b/>
                <w:bCs/>
                <w:kern w:val="0"/>
                <w:sz w:val="20"/>
              </w:rPr>
              <w:t>10分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FB4" w:rsidRDefault="002501B8" w:rsidP="00F1502D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9</w:t>
            </w:r>
          </w:p>
        </w:tc>
      </w:tr>
      <w:tr w:rsidR="00EB5FB4" w:rsidTr="00EB5FB4">
        <w:trPr>
          <w:trHeight w:val="1280"/>
          <w:jc w:val="center"/>
        </w:trPr>
        <w:tc>
          <w:tcPr>
            <w:tcW w:w="10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B4" w:rsidRDefault="00EB5FB4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</w:rPr>
              <w:t>5</w:t>
            </w:r>
            <w:r>
              <w:rPr>
                <w:rFonts w:ascii="宋体" w:hAnsi="宋体" w:hint="eastAsia"/>
                <w:kern w:val="0"/>
                <w:sz w:val="20"/>
              </w:rPr>
              <w:t xml:space="preserve">　　　　科学发展(15分)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B4" w:rsidRDefault="00EB5FB4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5-1       科学研究</w:t>
            </w: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B4" w:rsidRDefault="00EB5FB4">
            <w:pPr>
              <w:widowControl/>
              <w:spacing w:line="32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结合学科优势，开展语言文字本体、应用和信息化等方面研究，有科研成果。研究建立本校学生语言文字应用能力评价体系，研发中华经典诵、写、讲教材。承担语言文字类科研项目，取得相应成果。承担语言文字类培训项目，开展培训课程体系建设研究。</w:t>
            </w:r>
            <w:r>
              <w:rPr>
                <w:rFonts w:ascii="宋体" w:hAnsi="宋体" w:hint="eastAsia"/>
                <w:b/>
                <w:bCs/>
                <w:kern w:val="0"/>
                <w:sz w:val="20"/>
              </w:rPr>
              <w:t>8分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B4" w:rsidRDefault="002501B8" w:rsidP="00F1502D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6</w:t>
            </w:r>
          </w:p>
        </w:tc>
      </w:tr>
      <w:tr w:rsidR="00EB5FB4" w:rsidTr="00EB5FB4">
        <w:trPr>
          <w:trHeight w:val="1270"/>
          <w:jc w:val="center"/>
        </w:trPr>
        <w:tc>
          <w:tcPr>
            <w:tcW w:w="109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B4" w:rsidRDefault="00EB5FB4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B4" w:rsidRDefault="00EB5FB4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5-2       创新实践</w:t>
            </w:r>
          </w:p>
        </w:tc>
        <w:tc>
          <w:tcPr>
            <w:tcW w:w="6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B4" w:rsidRDefault="00EB5FB4">
            <w:pPr>
              <w:widowControl/>
              <w:spacing w:line="32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结合本地实际情况及本校办学特色，积极探索学校语言文字工作新途径、新方法。创造性地开展各种语言文化活动，形成品牌或传统，取得良好的社会效益。以各种形式积极主动向社会传播中华优秀传统文化、革命文化和社会主义先进文化，尤其是中华优秀语言文化。</w:t>
            </w:r>
            <w:r>
              <w:rPr>
                <w:rFonts w:ascii="宋体" w:hAnsi="宋体" w:hint="eastAsia"/>
                <w:b/>
                <w:bCs/>
                <w:kern w:val="0"/>
                <w:sz w:val="20"/>
              </w:rPr>
              <w:t>7分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FB4" w:rsidRDefault="00EB5FB4" w:rsidP="00F1502D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7</w:t>
            </w:r>
          </w:p>
        </w:tc>
      </w:tr>
      <w:tr w:rsidR="00EB5FB4" w:rsidTr="00EB5FB4">
        <w:trPr>
          <w:trHeight w:val="669"/>
          <w:jc w:val="center"/>
        </w:trPr>
        <w:tc>
          <w:tcPr>
            <w:tcW w:w="839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B4" w:rsidRDefault="00EB5FB4" w:rsidP="00EB5FB4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0"/>
              </w:rPr>
              <w:t>合计得分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FB4" w:rsidRDefault="002501B8" w:rsidP="00F1502D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92</w:t>
            </w:r>
          </w:p>
        </w:tc>
      </w:tr>
      <w:tr w:rsidR="00EB5FB4" w:rsidTr="00EB5FB4">
        <w:trPr>
          <w:gridAfter w:val="4"/>
          <w:wAfter w:w="7906" w:type="dxa"/>
          <w:trHeight w:val="660"/>
          <w:jc w:val="center"/>
        </w:trPr>
        <w:tc>
          <w:tcPr>
            <w:tcW w:w="502" w:type="dxa"/>
            <w:tcBorders>
              <w:top w:val="single" w:sz="4" w:space="0" w:color="auto"/>
              <w:left w:val="nil"/>
              <w:bottom w:val="nil"/>
            </w:tcBorders>
          </w:tcPr>
          <w:p w:rsidR="00EB5FB4" w:rsidRDefault="00EB5FB4">
            <w:pPr>
              <w:widowControl/>
              <w:spacing w:line="320" w:lineRule="exact"/>
              <w:rPr>
                <w:rFonts w:ascii="宋体" w:hAnsi="宋体"/>
                <w:b/>
                <w:bCs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</w:tcBorders>
          </w:tcPr>
          <w:p w:rsidR="00EB5FB4" w:rsidRDefault="00EB5FB4">
            <w:pPr>
              <w:widowControl/>
              <w:spacing w:line="320" w:lineRule="exact"/>
              <w:rPr>
                <w:rFonts w:ascii="宋体" w:hAnsi="宋体"/>
                <w:b/>
                <w:bCs/>
                <w:kern w:val="0"/>
                <w:sz w:val="22"/>
              </w:rPr>
            </w:pPr>
          </w:p>
        </w:tc>
      </w:tr>
    </w:tbl>
    <w:p w:rsidR="004F34FD" w:rsidRDefault="004F34FD">
      <w:pPr>
        <w:spacing w:line="560" w:lineRule="exact"/>
        <w:jc w:val="right"/>
        <w:rPr>
          <w:rFonts w:ascii="仿宋_GB2312" w:eastAsia="仿宋_GB2312" w:hAnsi="宋体"/>
          <w:sz w:val="28"/>
          <w:szCs w:val="28"/>
        </w:rPr>
      </w:pPr>
    </w:p>
    <w:p w:rsidR="00AA6294" w:rsidRPr="00AA6294" w:rsidRDefault="00AC6EF5" w:rsidP="00AA6294">
      <w:pPr>
        <w:widowControl/>
        <w:jc w:val="left"/>
        <w:rPr>
          <w:rFonts w:ascii="仿宋_GB2312" w:eastAsia="仿宋_GB2312" w:hAnsi="宋体"/>
          <w:sz w:val="28"/>
          <w:szCs w:val="28"/>
        </w:rPr>
        <w:sectPr w:rsidR="00AA6294" w:rsidRPr="00AA6294" w:rsidSect="00EB5FB4">
          <w:footerReference w:type="default" r:id="rId7"/>
          <w:pgSz w:w="11906" w:h="16838"/>
          <w:pgMar w:top="1440" w:right="1800" w:bottom="1440" w:left="1800" w:header="851" w:footer="737" w:gutter="0"/>
          <w:cols w:space="425"/>
          <w:docGrid w:type="lines" w:linePitch="312"/>
        </w:sectPr>
      </w:pPr>
      <w:r>
        <w:rPr>
          <w:rFonts w:ascii="仿宋_GB2312" w:eastAsia="仿宋_GB2312" w:hAnsi="宋体"/>
          <w:sz w:val="28"/>
          <w:szCs w:val="28"/>
        </w:rPr>
        <w:br w:type="page"/>
      </w:r>
    </w:p>
    <w:p w:rsidR="007743BF" w:rsidRDefault="00AC6EF5" w:rsidP="002501B8">
      <w:pPr>
        <w:spacing w:afterLines="50"/>
        <w:jc w:val="center"/>
        <w:rPr>
          <w:rFonts w:ascii="华文中宋" w:eastAsia="华文中宋" w:hAnsi="华文中宋"/>
          <w:b/>
          <w:sz w:val="36"/>
          <w:szCs w:val="44"/>
        </w:rPr>
      </w:pPr>
      <w:r>
        <w:rPr>
          <w:rFonts w:ascii="华文中宋" w:eastAsia="华文中宋" w:hAnsi="华文中宋" w:hint="eastAsia"/>
          <w:b/>
          <w:sz w:val="36"/>
          <w:szCs w:val="44"/>
        </w:rPr>
        <w:lastRenderedPageBreak/>
        <w:t>高校语言文字规范化达标建设基本情况统计表</w:t>
      </w:r>
    </w:p>
    <w:tbl>
      <w:tblPr>
        <w:tblW w:w="970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717"/>
        <w:gridCol w:w="22"/>
        <w:gridCol w:w="1794"/>
        <w:gridCol w:w="1305"/>
        <w:gridCol w:w="335"/>
        <w:gridCol w:w="1082"/>
        <w:gridCol w:w="1985"/>
        <w:gridCol w:w="10"/>
        <w:gridCol w:w="1457"/>
      </w:tblGrid>
      <w:tr w:rsidR="004E762C">
        <w:trPr>
          <w:trHeight w:hRule="exact" w:val="851"/>
          <w:jc w:val="center"/>
        </w:trPr>
        <w:tc>
          <w:tcPr>
            <w:tcW w:w="1739" w:type="dxa"/>
            <w:gridSpan w:val="2"/>
            <w:vAlign w:val="center"/>
          </w:tcPr>
          <w:p w:rsidR="004E762C" w:rsidRDefault="004E762C" w:rsidP="004E762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学校名称</w:t>
            </w:r>
          </w:p>
        </w:tc>
        <w:tc>
          <w:tcPr>
            <w:tcW w:w="4516" w:type="dxa"/>
            <w:gridSpan w:val="4"/>
            <w:vAlign w:val="center"/>
          </w:tcPr>
          <w:p w:rsidR="004E762C" w:rsidRDefault="004E762C" w:rsidP="004E762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上海建桥学院</w:t>
            </w:r>
          </w:p>
        </w:tc>
        <w:tc>
          <w:tcPr>
            <w:tcW w:w="1985" w:type="dxa"/>
            <w:vAlign w:val="center"/>
          </w:tcPr>
          <w:p w:rsidR="004E762C" w:rsidRDefault="004E762C" w:rsidP="004E762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学校</w:t>
            </w:r>
            <w:r>
              <w:rPr>
                <w:rFonts w:ascii="宋体" w:hAnsi="宋体"/>
                <w:bCs/>
                <w:sz w:val="24"/>
              </w:rPr>
              <w:t>语言文字工作</w:t>
            </w:r>
            <w:r>
              <w:rPr>
                <w:rFonts w:ascii="宋体" w:hAnsi="宋体" w:hint="eastAsia"/>
                <w:bCs/>
                <w:sz w:val="24"/>
              </w:rPr>
              <w:t>职能部门</w:t>
            </w:r>
          </w:p>
        </w:tc>
        <w:tc>
          <w:tcPr>
            <w:tcW w:w="1467" w:type="dxa"/>
            <w:gridSpan w:val="2"/>
            <w:vAlign w:val="center"/>
          </w:tcPr>
          <w:p w:rsidR="004E762C" w:rsidRDefault="004E762C" w:rsidP="004E762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教务处</w:t>
            </w:r>
          </w:p>
        </w:tc>
      </w:tr>
      <w:tr w:rsidR="004E762C">
        <w:trPr>
          <w:trHeight w:hRule="exact" w:val="732"/>
          <w:jc w:val="center"/>
        </w:trPr>
        <w:tc>
          <w:tcPr>
            <w:tcW w:w="1739" w:type="dxa"/>
            <w:gridSpan w:val="2"/>
            <w:vAlign w:val="center"/>
          </w:tcPr>
          <w:p w:rsidR="004E762C" w:rsidRDefault="004E762C" w:rsidP="004E762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学校地址</w:t>
            </w:r>
          </w:p>
        </w:tc>
        <w:tc>
          <w:tcPr>
            <w:tcW w:w="4516" w:type="dxa"/>
            <w:gridSpan w:val="4"/>
            <w:vAlign w:val="center"/>
          </w:tcPr>
          <w:p w:rsidR="004E762C" w:rsidRDefault="004E762C" w:rsidP="004E762C">
            <w:pPr>
              <w:rPr>
                <w:rFonts w:ascii="宋体" w:hAnsi="宋体"/>
                <w:bCs/>
                <w:sz w:val="24"/>
              </w:rPr>
            </w:pPr>
            <w:r w:rsidRPr="00EB1141">
              <w:rPr>
                <w:rFonts w:ascii="宋体" w:hAnsi="宋体"/>
                <w:bCs/>
                <w:sz w:val="24"/>
              </w:rPr>
              <w:t>上海市浦东新区沪城环路1111号</w:t>
            </w:r>
          </w:p>
        </w:tc>
        <w:tc>
          <w:tcPr>
            <w:tcW w:w="1995" w:type="dxa"/>
            <w:gridSpan w:val="2"/>
            <w:vAlign w:val="center"/>
          </w:tcPr>
          <w:p w:rsidR="004E762C" w:rsidRDefault="004E762C" w:rsidP="004E762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邮政编码</w:t>
            </w:r>
          </w:p>
        </w:tc>
        <w:tc>
          <w:tcPr>
            <w:tcW w:w="1457" w:type="dxa"/>
            <w:vAlign w:val="center"/>
          </w:tcPr>
          <w:p w:rsidR="004E762C" w:rsidRDefault="004E762C" w:rsidP="004E762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201306</w:t>
            </w:r>
          </w:p>
        </w:tc>
      </w:tr>
      <w:tr w:rsidR="004F34FD">
        <w:trPr>
          <w:cantSplit/>
          <w:trHeight w:val="432"/>
          <w:jc w:val="center"/>
        </w:trPr>
        <w:tc>
          <w:tcPr>
            <w:tcW w:w="173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F34FD" w:rsidRDefault="00AC6EF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学校</w:t>
            </w:r>
          </w:p>
          <w:p w:rsidR="004F34FD" w:rsidRDefault="00AC6EF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规模</w:t>
            </w:r>
          </w:p>
        </w:tc>
        <w:tc>
          <w:tcPr>
            <w:tcW w:w="17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34FD" w:rsidRDefault="00AC6EF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学生总数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34FD" w:rsidRDefault="00615D4C" w:rsidP="00615D4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19857</w:t>
            </w:r>
            <w:r w:rsidR="00AC6EF5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="00AC6EF5">
              <w:rPr>
                <w:rFonts w:ascii="宋体" w:hAnsi="宋体"/>
                <w:bCs/>
                <w:sz w:val="24"/>
              </w:rPr>
              <w:t>人</w:t>
            </w:r>
          </w:p>
        </w:tc>
        <w:tc>
          <w:tcPr>
            <w:tcW w:w="3452" w:type="dxa"/>
            <w:gridSpan w:val="3"/>
            <w:vAlign w:val="center"/>
          </w:tcPr>
          <w:p w:rsidR="004F34FD" w:rsidRDefault="004F34F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F34FD">
        <w:trPr>
          <w:cantSplit/>
          <w:trHeight w:val="570"/>
          <w:jc w:val="center"/>
        </w:trPr>
        <w:tc>
          <w:tcPr>
            <w:tcW w:w="1739" w:type="dxa"/>
            <w:gridSpan w:val="2"/>
            <w:vMerge/>
            <w:vAlign w:val="center"/>
          </w:tcPr>
          <w:p w:rsidR="004F34FD" w:rsidRDefault="004F34F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94" w:type="dxa"/>
            <w:tcBorders>
              <w:right w:val="single" w:sz="4" w:space="0" w:color="auto"/>
            </w:tcBorders>
            <w:vAlign w:val="center"/>
          </w:tcPr>
          <w:p w:rsidR="004F34FD" w:rsidRDefault="00AC6EF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教职员</w:t>
            </w:r>
          </w:p>
          <w:p w:rsidR="004F34FD" w:rsidRDefault="00AC6EF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工总数</w:t>
            </w:r>
          </w:p>
        </w:tc>
        <w:tc>
          <w:tcPr>
            <w:tcW w:w="2722" w:type="dxa"/>
            <w:gridSpan w:val="3"/>
            <w:tcBorders>
              <w:left w:val="single" w:sz="4" w:space="0" w:color="auto"/>
            </w:tcBorders>
            <w:vAlign w:val="center"/>
          </w:tcPr>
          <w:p w:rsidR="004F34FD" w:rsidRDefault="00AC6EF5" w:rsidP="005602B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5602BF">
              <w:rPr>
                <w:rFonts w:ascii="宋体" w:hAnsi="宋体"/>
                <w:bCs/>
                <w:sz w:val="24"/>
              </w:rPr>
              <w:t>874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人</w:t>
            </w:r>
          </w:p>
        </w:tc>
        <w:tc>
          <w:tcPr>
            <w:tcW w:w="1995" w:type="dxa"/>
            <w:gridSpan w:val="2"/>
            <w:vAlign w:val="center"/>
          </w:tcPr>
          <w:p w:rsidR="004F34FD" w:rsidRDefault="00AC6EF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教师总数</w:t>
            </w:r>
          </w:p>
        </w:tc>
        <w:tc>
          <w:tcPr>
            <w:tcW w:w="1457" w:type="dxa"/>
            <w:vAlign w:val="center"/>
          </w:tcPr>
          <w:p w:rsidR="004F34FD" w:rsidRDefault="004E762C" w:rsidP="005602B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AC6EF5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5602BF">
              <w:rPr>
                <w:rFonts w:ascii="宋体" w:hAnsi="宋体"/>
                <w:bCs/>
                <w:sz w:val="24"/>
              </w:rPr>
              <w:t>654</w:t>
            </w:r>
            <w:r w:rsidR="00AC6EF5">
              <w:rPr>
                <w:rFonts w:ascii="宋体" w:hAnsi="宋体"/>
                <w:bCs/>
                <w:sz w:val="24"/>
              </w:rPr>
              <w:t>人</w:t>
            </w:r>
          </w:p>
        </w:tc>
      </w:tr>
      <w:tr w:rsidR="004F34FD">
        <w:trPr>
          <w:cantSplit/>
          <w:trHeight w:val="598"/>
          <w:jc w:val="center"/>
        </w:trPr>
        <w:tc>
          <w:tcPr>
            <w:tcW w:w="1739" w:type="dxa"/>
            <w:gridSpan w:val="2"/>
            <w:vMerge/>
            <w:vAlign w:val="center"/>
          </w:tcPr>
          <w:p w:rsidR="004F34FD" w:rsidRDefault="004F34F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94" w:type="dxa"/>
            <w:vMerge w:val="restart"/>
            <w:tcBorders>
              <w:right w:val="single" w:sz="4" w:space="0" w:color="auto"/>
            </w:tcBorders>
            <w:vAlign w:val="center"/>
          </w:tcPr>
          <w:p w:rsidR="004F34FD" w:rsidRDefault="00AC6EF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普通话水平</w:t>
            </w:r>
          </w:p>
          <w:p w:rsidR="004F34FD" w:rsidRDefault="00AC6EF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测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</w:rPr>
              <w:t>试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</w:rPr>
              <w:t>员</w:t>
            </w:r>
          </w:p>
        </w:tc>
        <w:tc>
          <w:tcPr>
            <w:tcW w:w="272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F34FD" w:rsidRDefault="00AC6EF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国家级       人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</w:tcPr>
          <w:p w:rsidR="004F34FD" w:rsidRDefault="00AC6EF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汉语言类教师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4F34FD" w:rsidRDefault="00AC6EF5" w:rsidP="004E762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4E762C">
              <w:rPr>
                <w:rFonts w:ascii="宋体" w:hAnsi="宋体"/>
                <w:bCs/>
                <w:sz w:val="24"/>
              </w:rPr>
              <w:t>4</w:t>
            </w:r>
            <w:r>
              <w:rPr>
                <w:rFonts w:ascii="宋体" w:hAnsi="宋体" w:hint="eastAsia"/>
                <w:bCs/>
                <w:sz w:val="24"/>
              </w:rPr>
              <w:t xml:space="preserve"> 人</w:t>
            </w:r>
          </w:p>
        </w:tc>
      </w:tr>
      <w:tr w:rsidR="004F34FD">
        <w:trPr>
          <w:cantSplit/>
          <w:trHeight w:val="617"/>
          <w:jc w:val="center"/>
        </w:trPr>
        <w:tc>
          <w:tcPr>
            <w:tcW w:w="1739" w:type="dxa"/>
            <w:gridSpan w:val="2"/>
            <w:vMerge/>
            <w:vAlign w:val="center"/>
          </w:tcPr>
          <w:p w:rsidR="004F34FD" w:rsidRDefault="004F34F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94" w:type="dxa"/>
            <w:vMerge/>
            <w:tcBorders>
              <w:right w:val="single" w:sz="4" w:space="0" w:color="auto"/>
            </w:tcBorders>
            <w:vAlign w:val="center"/>
          </w:tcPr>
          <w:p w:rsidR="004F34FD" w:rsidRDefault="004F34F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34FD" w:rsidRDefault="00AC6EF5" w:rsidP="004E762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市 级   </w:t>
            </w:r>
            <w:r w:rsidR="004E762C">
              <w:rPr>
                <w:rFonts w:ascii="宋体" w:hAnsi="宋体"/>
                <w:bCs/>
                <w:sz w:val="24"/>
              </w:rPr>
              <w:t>2</w:t>
            </w:r>
            <w:r>
              <w:rPr>
                <w:rFonts w:ascii="宋体" w:hAnsi="宋体" w:hint="eastAsia"/>
                <w:bCs/>
                <w:sz w:val="24"/>
              </w:rPr>
              <w:t xml:space="preserve">  人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4F34FD" w:rsidRDefault="00AC6EF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高级职称汉语言类教师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</w:tcBorders>
            <w:vAlign w:val="center"/>
          </w:tcPr>
          <w:p w:rsidR="004F34FD" w:rsidRDefault="00AC6EF5">
            <w:pPr>
              <w:ind w:leftChars="300" w:left="630"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人</w:t>
            </w:r>
          </w:p>
        </w:tc>
      </w:tr>
      <w:tr w:rsidR="004F34FD">
        <w:trPr>
          <w:trHeight w:val="801"/>
          <w:jc w:val="center"/>
        </w:trPr>
        <w:tc>
          <w:tcPr>
            <w:tcW w:w="1739" w:type="dxa"/>
            <w:gridSpan w:val="2"/>
            <w:vAlign w:val="center"/>
          </w:tcPr>
          <w:p w:rsidR="004F34FD" w:rsidRDefault="00AC6EF5">
            <w:pPr>
              <w:jc w:val="center"/>
              <w:rPr>
                <w:rFonts w:ascii="宋体" w:hAnsi="宋体"/>
                <w:bCs/>
                <w:spacing w:val="-14"/>
                <w:sz w:val="24"/>
                <w:szCs w:val="28"/>
              </w:rPr>
            </w:pPr>
            <w:r>
              <w:rPr>
                <w:rFonts w:ascii="宋体" w:hAnsi="宋体" w:hint="eastAsia"/>
                <w:bCs/>
                <w:spacing w:val="-14"/>
                <w:sz w:val="24"/>
                <w:szCs w:val="28"/>
              </w:rPr>
              <w:t>学</w:t>
            </w:r>
            <w:r>
              <w:rPr>
                <w:rFonts w:ascii="宋体" w:hAnsi="宋体"/>
                <w:bCs/>
                <w:spacing w:val="-14"/>
                <w:sz w:val="24"/>
                <w:szCs w:val="28"/>
              </w:rPr>
              <w:t>校语言文字</w:t>
            </w:r>
          </w:p>
          <w:p w:rsidR="004F34FD" w:rsidRDefault="00AC6EF5">
            <w:pPr>
              <w:jc w:val="center"/>
              <w:rPr>
                <w:rFonts w:ascii="宋体" w:hAnsi="宋体"/>
                <w:bCs/>
                <w:spacing w:val="-14"/>
                <w:sz w:val="24"/>
                <w:szCs w:val="28"/>
              </w:rPr>
            </w:pPr>
            <w:r>
              <w:rPr>
                <w:rFonts w:ascii="宋体" w:hAnsi="宋体"/>
                <w:bCs/>
                <w:spacing w:val="-14"/>
                <w:sz w:val="24"/>
                <w:szCs w:val="28"/>
              </w:rPr>
              <w:t>工作</w:t>
            </w:r>
            <w:r>
              <w:rPr>
                <w:rFonts w:ascii="宋体" w:hAnsi="宋体" w:hint="eastAsia"/>
                <w:bCs/>
                <w:spacing w:val="-14"/>
                <w:sz w:val="24"/>
                <w:szCs w:val="28"/>
              </w:rPr>
              <w:t>分管领导</w:t>
            </w:r>
          </w:p>
        </w:tc>
        <w:tc>
          <w:tcPr>
            <w:tcW w:w="1794" w:type="dxa"/>
            <w:tcBorders>
              <w:right w:val="single" w:sz="4" w:space="0" w:color="auto"/>
            </w:tcBorders>
            <w:vAlign w:val="center"/>
          </w:tcPr>
          <w:p w:rsidR="004F34FD" w:rsidRDefault="003004D6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Cs/>
                <w:sz w:val="24"/>
              </w:rPr>
              <w:t>朱瑞庭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4F34FD" w:rsidRDefault="00AC6EF5">
            <w:pPr>
              <w:ind w:firstLineChars="50" w:firstLine="12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职  务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4F34FD" w:rsidRDefault="003004D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校长</w:t>
            </w:r>
          </w:p>
        </w:tc>
        <w:tc>
          <w:tcPr>
            <w:tcW w:w="1995" w:type="dxa"/>
            <w:gridSpan w:val="2"/>
            <w:vAlign w:val="center"/>
          </w:tcPr>
          <w:p w:rsidR="004F34FD" w:rsidRDefault="00AC6EF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联系电话</w:t>
            </w:r>
          </w:p>
        </w:tc>
        <w:tc>
          <w:tcPr>
            <w:tcW w:w="1457" w:type="dxa"/>
            <w:vAlign w:val="center"/>
          </w:tcPr>
          <w:p w:rsidR="004F34FD" w:rsidRDefault="0045670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58139329</w:t>
            </w:r>
          </w:p>
        </w:tc>
      </w:tr>
      <w:tr w:rsidR="00857FF4">
        <w:trPr>
          <w:trHeight w:val="510"/>
          <w:jc w:val="center"/>
        </w:trPr>
        <w:tc>
          <w:tcPr>
            <w:tcW w:w="1739" w:type="dxa"/>
            <w:gridSpan w:val="2"/>
            <w:vMerge w:val="restart"/>
            <w:vAlign w:val="center"/>
          </w:tcPr>
          <w:p w:rsidR="00857FF4" w:rsidRDefault="00857FF4" w:rsidP="00857FF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语委机构情况</w:t>
            </w:r>
          </w:p>
        </w:tc>
        <w:tc>
          <w:tcPr>
            <w:tcW w:w="4516" w:type="dxa"/>
            <w:gridSpan w:val="4"/>
            <w:vAlign w:val="center"/>
          </w:tcPr>
          <w:p w:rsidR="00857FF4" w:rsidRDefault="00857FF4" w:rsidP="00857FF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成立时间和发文编号</w:t>
            </w:r>
          </w:p>
        </w:tc>
        <w:tc>
          <w:tcPr>
            <w:tcW w:w="3452" w:type="dxa"/>
            <w:gridSpan w:val="3"/>
            <w:vAlign w:val="center"/>
          </w:tcPr>
          <w:p w:rsidR="00857FF4" w:rsidRPr="00B42C51" w:rsidRDefault="00857FF4" w:rsidP="00065186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B42C51">
              <w:rPr>
                <w:rFonts w:ascii="宋体" w:hAnsi="宋体" w:hint="eastAsia"/>
                <w:bCs/>
                <w:sz w:val="24"/>
              </w:rPr>
              <w:t>200</w:t>
            </w:r>
            <w:r w:rsidR="00065186">
              <w:rPr>
                <w:rFonts w:ascii="宋体" w:hAnsi="宋体" w:hint="eastAsia"/>
                <w:bCs/>
                <w:sz w:val="24"/>
              </w:rPr>
              <w:t>5</w:t>
            </w:r>
            <w:r w:rsidRPr="00B42C51">
              <w:rPr>
                <w:rFonts w:ascii="宋体" w:hAnsi="宋体" w:hint="eastAsia"/>
                <w:bCs/>
                <w:sz w:val="24"/>
              </w:rPr>
              <w:t>年</w:t>
            </w:r>
            <w:r w:rsidR="00065186">
              <w:rPr>
                <w:rFonts w:ascii="宋体" w:hAnsi="宋体" w:hint="eastAsia"/>
                <w:bCs/>
                <w:sz w:val="24"/>
              </w:rPr>
              <w:t>沪建</w:t>
            </w:r>
            <w:r w:rsidRPr="00B42C51">
              <w:rPr>
                <w:rFonts w:ascii="宋体" w:hAnsi="宋体" w:hint="eastAsia"/>
                <w:bCs/>
                <w:sz w:val="24"/>
              </w:rPr>
              <w:t>院语</w:t>
            </w:r>
            <w:r w:rsidR="00065186">
              <w:rPr>
                <w:rFonts w:ascii="宋体" w:hAnsi="宋体" w:hint="eastAsia"/>
                <w:bCs/>
                <w:sz w:val="24"/>
              </w:rPr>
              <w:t>【</w:t>
            </w:r>
            <w:r w:rsidRPr="00B42C51">
              <w:rPr>
                <w:rFonts w:ascii="宋体" w:hAnsi="宋体" w:hint="eastAsia"/>
                <w:bCs/>
                <w:sz w:val="24"/>
              </w:rPr>
              <w:t>200</w:t>
            </w:r>
            <w:r w:rsidR="00065186">
              <w:rPr>
                <w:rFonts w:ascii="宋体" w:hAnsi="宋体" w:hint="eastAsia"/>
                <w:bCs/>
                <w:sz w:val="24"/>
              </w:rPr>
              <w:t>5】1</w:t>
            </w:r>
            <w:r w:rsidRPr="00B42C51">
              <w:rPr>
                <w:rFonts w:ascii="宋体" w:hAnsi="宋体" w:hint="eastAsia"/>
                <w:bCs/>
                <w:sz w:val="24"/>
              </w:rPr>
              <w:t>号</w:t>
            </w:r>
          </w:p>
        </w:tc>
      </w:tr>
      <w:tr w:rsidR="00857FF4">
        <w:trPr>
          <w:trHeight w:val="510"/>
          <w:jc w:val="center"/>
        </w:trPr>
        <w:tc>
          <w:tcPr>
            <w:tcW w:w="1739" w:type="dxa"/>
            <w:gridSpan w:val="2"/>
            <w:vMerge/>
            <w:vAlign w:val="center"/>
          </w:tcPr>
          <w:p w:rsidR="00857FF4" w:rsidRDefault="00857FF4" w:rsidP="00857FF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516" w:type="dxa"/>
            <w:gridSpan w:val="4"/>
            <w:vAlign w:val="center"/>
          </w:tcPr>
          <w:p w:rsidR="00857FF4" w:rsidRDefault="00857FF4" w:rsidP="00857FF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最近调整时间和发文编号</w:t>
            </w:r>
          </w:p>
        </w:tc>
        <w:tc>
          <w:tcPr>
            <w:tcW w:w="3452" w:type="dxa"/>
            <w:gridSpan w:val="3"/>
            <w:vAlign w:val="center"/>
          </w:tcPr>
          <w:p w:rsidR="00857FF4" w:rsidRDefault="00857FF4" w:rsidP="00065186">
            <w:pPr>
              <w:spacing w:line="5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B42C51">
              <w:rPr>
                <w:rFonts w:ascii="宋体" w:hAnsi="宋体"/>
                <w:bCs/>
                <w:sz w:val="24"/>
              </w:rPr>
              <w:t>2020年</w:t>
            </w:r>
            <w:r w:rsidR="00065186">
              <w:rPr>
                <w:rFonts w:ascii="宋体" w:hAnsi="宋体" w:hint="eastAsia"/>
                <w:bCs/>
                <w:sz w:val="24"/>
              </w:rPr>
              <w:t>沪建院语【2020】</w:t>
            </w:r>
            <w:r w:rsidR="00B33819">
              <w:rPr>
                <w:rFonts w:ascii="宋体" w:hAnsi="宋体" w:hint="eastAsia"/>
                <w:bCs/>
                <w:sz w:val="24"/>
              </w:rPr>
              <w:t>2</w:t>
            </w:r>
            <w:r w:rsidR="00065186">
              <w:rPr>
                <w:rFonts w:ascii="宋体" w:hAnsi="宋体" w:hint="eastAsia"/>
                <w:bCs/>
                <w:sz w:val="24"/>
              </w:rPr>
              <w:t>号</w:t>
            </w:r>
          </w:p>
        </w:tc>
      </w:tr>
      <w:tr w:rsidR="00857FF4">
        <w:trPr>
          <w:trHeight w:val="1090"/>
          <w:jc w:val="center"/>
        </w:trPr>
        <w:tc>
          <w:tcPr>
            <w:tcW w:w="1739" w:type="dxa"/>
            <w:gridSpan w:val="2"/>
            <w:vAlign w:val="center"/>
          </w:tcPr>
          <w:p w:rsidR="00857FF4" w:rsidRDefault="00857FF4" w:rsidP="00857FF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语言文字规章制度</w:t>
            </w:r>
          </w:p>
        </w:tc>
        <w:tc>
          <w:tcPr>
            <w:tcW w:w="3434" w:type="dxa"/>
            <w:gridSpan w:val="3"/>
            <w:vAlign w:val="center"/>
          </w:tcPr>
          <w:p w:rsidR="00857FF4" w:rsidRDefault="00857FF4" w:rsidP="00857FF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4"/>
              </w:rPr>
              <w:t>文件名称和发文编号</w:t>
            </w:r>
          </w:p>
        </w:tc>
        <w:tc>
          <w:tcPr>
            <w:tcW w:w="4534" w:type="dxa"/>
            <w:gridSpan w:val="4"/>
            <w:vAlign w:val="center"/>
          </w:tcPr>
          <w:p w:rsidR="00857FF4" w:rsidRDefault="00857FF4" w:rsidP="00857FF4">
            <w:pPr>
              <w:jc w:val="left"/>
              <w:rPr>
                <w:rFonts w:ascii="宋体" w:hAnsi="宋体"/>
                <w:bCs/>
                <w:sz w:val="24"/>
              </w:rPr>
            </w:pPr>
            <w:r w:rsidRPr="00804385">
              <w:rPr>
                <w:rFonts w:ascii="宋体" w:hAnsi="宋体" w:hint="eastAsia"/>
                <w:bCs/>
                <w:sz w:val="24"/>
              </w:rPr>
              <w:t>语言文字</w:t>
            </w:r>
            <w:r>
              <w:rPr>
                <w:rFonts w:ascii="宋体" w:hAnsi="宋体" w:hint="eastAsia"/>
                <w:bCs/>
                <w:sz w:val="24"/>
              </w:rPr>
              <w:t>工作</w:t>
            </w:r>
            <w:r w:rsidRPr="00804385">
              <w:rPr>
                <w:rFonts w:ascii="宋体" w:hAnsi="宋体" w:hint="eastAsia"/>
                <w:bCs/>
                <w:sz w:val="24"/>
              </w:rPr>
              <w:t>委员会章程</w:t>
            </w:r>
          </w:p>
          <w:p w:rsidR="00857FF4" w:rsidRDefault="00857FF4" w:rsidP="00857FF4">
            <w:pPr>
              <w:jc w:val="left"/>
              <w:rPr>
                <w:rFonts w:ascii="宋体" w:hAnsi="宋体"/>
                <w:bCs/>
                <w:sz w:val="28"/>
                <w:szCs w:val="28"/>
              </w:rPr>
            </w:pPr>
            <w:r w:rsidRPr="00904CA9">
              <w:rPr>
                <w:rFonts w:ascii="宋体" w:hAnsi="宋体"/>
                <w:bCs/>
                <w:sz w:val="24"/>
              </w:rPr>
              <w:t>SJQU-WI-JW-018</w:t>
            </w:r>
          </w:p>
        </w:tc>
      </w:tr>
      <w:tr w:rsidR="00857FF4">
        <w:trPr>
          <w:trHeight w:val="555"/>
          <w:jc w:val="center"/>
        </w:trPr>
        <w:tc>
          <w:tcPr>
            <w:tcW w:w="173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57FF4" w:rsidRDefault="00857FF4" w:rsidP="00857FF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专（兼）职</w:t>
            </w:r>
          </w:p>
          <w:p w:rsidR="00857FF4" w:rsidRDefault="00857FF4" w:rsidP="00857FF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语言文字工作</w:t>
            </w:r>
          </w:p>
          <w:p w:rsidR="00857FF4" w:rsidRDefault="00857FF4" w:rsidP="00857FF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联络员</w:t>
            </w:r>
          </w:p>
        </w:tc>
        <w:tc>
          <w:tcPr>
            <w:tcW w:w="343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857FF4" w:rsidRDefault="00857FF4" w:rsidP="00857FF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张英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7FF4" w:rsidRDefault="00857FF4" w:rsidP="00857FF4">
            <w:pPr>
              <w:ind w:right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联系电话</w:t>
            </w:r>
            <w:r>
              <w:rPr>
                <w:rFonts w:ascii="宋体" w:hAnsi="宋体" w:hint="eastAsia"/>
                <w:bCs/>
                <w:sz w:val="24"/>
              </w:rPr>
              <w:t>：58133462</w:t>
            </w:r>
          </w:p>
        </w:tc>
      </w:tr>
      <w:tr w:rsidR="00857FF4">
        <w:trPr>
          <w:trHeight w:val="555"/>
          <w:jc w:val="center"/>
        </w:trPr>
        <w:tc>
          <w:tcPr>
            <w:tcW w:w="1739" w:type="dxa"/>
            <w:gridSpan w:val="2"/>
            <w:vMerge/>
            <w:vAlign w:val="center"/>
          </w:tcPr>
          <w:p w:rsidR="00857FF4" w:rsidRDefault="00857FF4" w:rsidP="00857FF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434" w:type="dxa"/>
            <w:gridSpan w:val="3"/>
            <w:vMerge/>
            <w:vAlign w:val="center"/>
          </w:tcPr>
          <w:p w:rsidR="00857FF4" w:rsidRDefault="00857FF4" w:rsidP="00857FF4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7FF4" w:rsidRDefault="00857FF4" w:rsidP="00857FF4">
            <w:pPr>
              <w:ind w:right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电子邮箱：00032@gench.edu.cn</w:t>
            </w:r>
          </w:p>
        </w:tc>
      </w:tr>
      <w:tr w:rsidR="00857FF4">
        <w:trPr>
          <w:trHeight w:val="555"/>
          <w:jc w:val="center"/>
        </w:trPr>
        <w:tc>
          <w:tcPr>
            <w:tcW w:w="1739" w:type="dxa"/>
            <w:gridSpan w:val="2"/>
            <w:vMerge/>
            <w:vAlign w:val="center"/>
          </w:tcPr>
          <w:p w:rsidR="00857FF4" w:rsidRDefault="00857FF4" w:rsidP="00857FF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434" w:type="dxa"/>
            <w:gridSpan w:val="3"/>
            <w:vMerge/>
            <w:vAlign w:val="center"/>
          </w:tcPr>
          <w:p w:rsidR="00857FF4" w:rsidRDefault="00857FF4" w:rsidP="00857FF4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</w:tcBorders>
            <w:vAlign w:val="center"/>
          </w:tcPr>
          <w:p w:rsidR="00857FF4" w:rsidRDefault="00857FF4" w:rsidP="00857FF4">
            <w:pPr>
              <w:ind w:right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手    机：15902192332</w:t>
            </w:r>
          </w:p>
        </w:tc>
      </w:tr>
      <w:tr w:rsidR="00857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9"/>
          <w:jc w:val="center"/>
        </w:trPr>
        <w:tc>
          <w:tcPr>
            <w:tcW w:w="1717" w:type="dxa"/>
            <w:vMerge w:val="restart"/>
            <w:vAlign w:val="center"/>
          </w:tcPr>
          <w:p w:rsidR="00857FF4" w:rsidRDefault="00857FF4" w:rsidP="00857FF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经费保障</w:t>
            </w:r>
          </w:p>
        </w:tc>
        <w:tc>
          <w:tcPr>
            <w:tcW w:w="3456" w:type="dxa"/>
            <w:gridSpan w:val="4"/>
            <w:vAlign w:val="center"/>
          </w:tcPr>
          <w:p w:rsidR="00857FF4" w:rsidRDefault="00857FF4" w:rsidP="002501B8">
            <w:pPr>
              <w:spacing w:afterLines="5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201</w:t>
            </w:r>
            <w:r>
              <w:rPr>
                <w:rFonts w:ascii="宋体" w:hAnsi="宋体"/>
                <w:bCs/>
                <w:sz w:val="24"/>
              </w:rPr>
              <w:t>8</w:t>
            </w:r>
            <w:r>
              <w:rPr>
                <w:rFonts w:ascii="宋体" w:hAnsi="宋体" w:hint="eastAsia"/>
                <w:bCs/>
                <w:sz w:val="24"/>
              </w:rPr>
              <w:t>年语言文字工作经费（单位：万元）</w:t>
            </w:r>
          </w:p>
        </w:tc>
        <w:tc>
          <w:tcPr>
            <w:tcW w:w="4534" w:type="dxa"/>
            <w:gridSpan w:val="4"/>
            <w:vAlign w:val="center"/>
          </w:tcPr>
          <w:p w:rsidR="00857FF4" w:rsidRDefault="00857FF4" w:rsidP="002501B8">
            <w:pPr>
              <w:spacing w:afterLines="5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4万</w:t>
            </w:r>
          </w:p>
        </w:tc>
      </w:tr>
      <w:tr w:rsidR="00857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2"/>
          <w:jc w:val="center"/>
        </w:trPr>
        <w:tc>
          <w:tcPr>
            <w:tcW w:w="1717" w:type="dxa"/>
            <w:vMerge/>
            <w:vAlign w:val="center"/>
          </w:tcPr>
          <w:p w:rsidR="00857FF4" w:rsidRDefault="00857FF4" w:rsidP="00857FF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456" w:type="dxa"/>
            <w:gridSpan w:val="4"/>
            <w:vAlign w:val="center"/>
          </w:tcPr>
          <w:p w:rsidR="00857FF4" w:rsidRDefault="00857FF4" w:rsidP="002501B8">
            <w:pPr>
              <w:spacing w:afterLines="5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201</w:t>
            </w:r>
            <w:r>
              <w:rPr>
                <w:rFonts w:ascii="宋体" w:hAnsi="宋体"/>
                <w:bCs/>
                <w:sz w:val="24"/>
              </w:rPr>
              <w:t>9</w:t>
            </w:r>
            <w:r>
              <w:rPr>
                <w:rFonts w:ascii="宋体" w:hAnsi="宋体" w:hint="eastAsia"/>
                <w:bCs/>
                <w:sz w:val="24"/>
              </w:rPr>
              <w:t>年语言文字工作经费（单位：万元）</w:t>
            </w:r>
          </w:p>
        </w:tc>
        <w:tc>
          <w:tcPr>
            <w:tcW w:w="4534" w:type="dxa"/>
            <w:gridSpan w:val="4"/>
            <w:vAlign w:val="center"/>
          </w:tcPr>
          <w:p w:rsidR="00857FF4" w:rsidRDefault="00857FF4" w:rsidP="002501B8">
            <w:pPr>
              <w:spacing w:afterLines="5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4万</w:t>
            </w:r>
          </w:p>
        </w:tc>
      </w:tr>
    </w:tbl>
    <w:p w:rsidR="004F34FD" w:rsidRDefault="00AC6EF5" w:rsidP="002501B8">
      <w:pPr>
        <w:spacing w:afterLines="50" w:line="320" w:lineRule="exac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 xml:space="preserve">           </w:t>
      </w:r>
      <w:r>
        <w:rPr>
          <w:rFonts w:eastAsia="黑体"/>
          <w:bCs/>
          <w:sz w:val="32"/>
          <w:szCs w:val="32"/>
        </w:rPr>
        <w:t xml:space="preserve"> </w:t>
      </w:r>
      <w:r>
        <w:rPr>
          <w:rFonts w:eastAsia="黑体" w:hint="eastAsia"/>
          <w:bCs/>
          <w:sz w:val="32"/>
          <w:szCs w:val="32"/>
        </w:rPr>
        <w:t xml:space="preserve">     </w:t>
      </w:r>
    </w:p>
    <w:p w:rsidR="003004D6" w:rsidRDefault="003004D6" w:rsidP="002501B8">
      <w:pPr>
        <w:spacing w:afterLines="50" w:line="320" w:lineRule="exact"/>
        <w:rPr>
          <w:rFonts w:eastAsia="黑体"/>
          <w:bCs/>
          <w:sz w:val="32"/>
          <w:szCs w:val="32"/>
        </w:rPr>
      </w:pPr>
    </w:p>
    <w:p w:rsidR="003004D6" w:rsidRDefault="003004D6" w:rsidP="002501B8">
      <w:pPr>
        <w:spacing w:afterLines="50" w:line="320" w:lineRule="exact"/>
        <w:rPr>
          <w:rFonts w:eastAsia="黑体"/>
          <w:bCs/>
          <w:sz w:val="32"/>
          <w:szCs w:val="32"/>
        </w:rPr>
      </w:pPr>
    </w:p>
    <w:p w:rsidR="003004D6" w:rsidRDefault="003004D6" w:rsidP="002501B8">
      <w:pPr>
        <w:spacing w:afterLines="50" w:line="320" w:lineRule="exact"/>
        <w:rPr>
          <w:rFonts w:eastAsia="黑体"/>
          <w:bCs/>
          <w:sz w:val="32"/>
          <w:szCs w:val="32"/>
        </w:rPr>
      </w:pPr>
    </w:p>
    <w:p w:rsidR="004F34FD" w:rsidRDefault="004F34FD" w:rsidP="002501B8">
      <w:pPr>
        <w:spacing w:afterLines="50" w:line="320" w:lineRule="exact"/>
        <w:rPr>
          <w:rFonts w:eastAsia="黑体"/>
          <w:bCs/>
          <w:sz w:val="32"/>
          <w:szCs w:val="32"/>
        </w:rPr>
      </w:pPr>
    </w:p>
    <w:p w:rsidR="004F34FD" w:rsidRDefault="00AC6EF5" w:rsidP="002501B8">
      <w:pPr>
        <w:spacing w:afterLines="50" w:line="420" w:lineRule="exact"/>
        <w:jc w:val="center"/>
        <w:rPr>
          <w:rFonts w:ascii="华文中宋" w:eastAsia="华文中宋" w:hAnsi="华文中宋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lastRenderedPageBreak/>
        <w:t>教师</w:t>
      </w:r>
      <w:r>
        <w:rPr>
          <w:rFonts w:ascii="华文中宋" w:eastAsia="华文中宋" w:hAnsi="华文中宋"/>
          <w:bCs/>
          <w:sz w:val="36"/>
          <w:szCs w:val="36"/>
        </w:rPr>
        <w:t>普通话水平测试情况</w:t>
      </w:r>
    </w:p>
    <w:p w:rsidR="003004D6" w:rsidRDefault="003004D6" w:rsidP="002501B8">
      <w:pPr>
        <w:spacing w:afterLines="50" w:line="420" w:lineRule="exact"/>
        <w:jc w:val="center"/>
        <w:rPr>
          <w:rFonts w:ascii="华文中宋" w:eastAsia="华文中宋" w:hAnsi="华文中宋"/>
          <w:bCs/>
          <w:sz w:val="36"/>
          <w:szCs w:val="36"/>
        </w:rPr>
      </w:pPr>
    </w:p>
    <w:tbl>
      <w:tblPr>
        <w:tblW w:w="8682" w:type="dxa"/>
        <w:jc w:val="center"/>
        <w:tblLook w:val="04A0"/>
      </w:tblPr>
      <w:tblGrid>
        <w:gridCol w:w="564"/>
        <w:gridCol w:w="1502"/>
        <w:gridCol w:w="1519"/>
        <w:gridCol w:w="1642"/>
        <w:gridCol w:w="1727"/>
        <w:gridCol w:w="1728"/>
      </w:tblGrid>
      <w:tr w:rsidR="004F34FD">
        <w:trPr>
          <w:cantSplit/>
          <w:trHeight w:val="683"/>
          <w:jc w:val="center"/>
        </w:trPr>
        <w:tc>
          <w:tcPr>
            <w:tcW w:w="2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4F34FD" w:rsidRDefault="00AC6EF5">
            <w:pPr>
              <w:spacing w:line="240" w:lineRule="exact"/>
              <w:ind w:firstLineChars="100" w:firstLine="240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应测</w:t>
            </w:r>
          </w:p>
          <w:p w:rsidR="004F34FD" w:rsidRDefault="00AC6EF5">
            <w:pPr>
              <w:spacing w:line="240" w:lineRule="exact"/>
              <w:ind w:firstLineChars="100" w:firstLine="240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对象</w:t>
            </w:r>
          </w:p>
          <w:p w:rsidR="004F34FD" w:rsidRDefault="00AC6EF5">
            <w:pPr>
              <w:spacing w:line="24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测试</w:t>
            </w:r>
          </w:p>
          <w:p w:rsidR="004F34FD" w:rsidRDefault="00AC6EF5">
            <w:pPr>
              <w:spacing w:line="24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情况</w:t>
            </w:r>
          </w:p>
        </w:tc>
        <w:tc>
          <w:tcPr>
            <w:tcW w:w="6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4FD" w:rsidRDefault="00AC6EF5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教职员工</w:t>
            </w:r>
          </w:p>
        </w:tc>
      </w:tr>
      <w:tr w:rsidR="004F34FD">
        <w:trPr>
          <w:cantSplit/>
          <w:trHeight w:val="683"/>
          <w:jc w:val="center"/>
        </w:trPr>
        <w:tc>
          <w:tcPr>
            <w:tcW w:w="2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FD" w:rsidRDefault="004F34F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4FD" w:rsidRDefault="00AC6EF5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校级领导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4FD" w:rsidRDefault="00AC6EF5">
            <w:pPr>
              <w:widowControl/>
              <w:spacing w:line="240" w:lineRule="exact"/>
              <w:jc w:val="center"/>
              <w:rPr>
                <w:rFonts w:ascii="宋体" w:hAnsi="宋体"/>
                <w:spacing w:val="-20"/>
                <w:kern w:val="0"/>
                <w:sz w:val="24"/>
              </w:rPr>
            </w:pPr>
            <w:r>
              <w:rPr>
                <w:rFonts w:ascii="宋体" w:hAnsi="宋体" w:hint="eastAsia"/>
                <w:spacing w:val="-20"/>
                <w:kern w:val="0"/>
                <w:sz w:val="24"/>
              </w:rPr>
              <w:t>汉语言类教师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4FD" w:rsidRDefault="00AC6EF5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spacing w:val="-20"/>
                <w:kern w:val="0"/>
                <w:sz w:val="24"/>
              </w:rPr>
              <w:t>非汉语言类教师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4FD" w:rsidRDefault="00AC6EF5">
            <w:pPr>
              <w:spacing w:line="2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非教学</w:t>
            </w:r>
          </w:p>
          <w:p w:rsidR="004F34FD" w:rsidRDefault="00AC6EF5">
            <w:pPr>
              <w:spacing w:line="2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3C5058">
        <w:trPr>
          <w:cantSplit/>
          <w:trHeight w:val="683"/>
          <w:jc w:val="center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058" w:rsidRDefault="003C5058" w:rsidP="003C5058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测试情况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3C505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应测试</w:t>
            </w:r>
          </w:p>
          <w:p w:rsidR="003C5058" w:rsidRDefault="003C5058" w:rsidP="003C505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人数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BF7836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5人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BF7836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4人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BF7836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554人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BF7836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174人</w:t>
            </w:r>
          </w:p>
        </w:tc>
      </w:tr>
      <w:tr w:rsidR="003C5058">
        <w:trPr>
          <w:cantSplit/>
          <w:trHeight w:val="683"/>
          <w:jc w:val="center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058" w:rsidRDefault="003C5058" w:rsidP="003C5058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3C505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已测试</w:t>
            </w:r>
          </w:p>
          <w:p w:rsidR="003C5058" w:rsidRDefault="003C5058" w:rsidP="003C505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人数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BF7836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3人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BF7836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4人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BF7836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495人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BF7836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119人</w:t>
            </w:r>
          </w:p>
        </w:tc>
      </w:tr>
      <w:tr w:rsidR="003C5058">
        <w:trPr>
          <w:cantSplit/>
          <w:trHeight w:val="683"/>
          <w:jc w:val="center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3C5058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3C505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参测率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BF7836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60%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BF7836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100%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BF7836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89.3%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BF7836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68.4%</w:t>
            </w:r>
          </w:p>
        </w:tc>
      </w:tr>
      <w:tr w:rsidR="003C5058">
        <w:trPr>
          <w:cantSplit/>
          <w:trHeight w:val="683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5058" w:rsidRDefault="003C5058" w:rsidP="003C505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达</w:t>
            </w:r>
          </w:p>
          <w:p w:rsidR="003C5058" w:rsidRDefault="003C5058" w:rsidP="003C505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标</w:t>
            </w:r>
          </w:p>
          <w:p w:rsidR="003C5058" w:rsidRDefault="003C5058" w:rsidP="003C505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情</w:t>
            </w:r>
          </w:p>
          <w:p w:rsidR="003C5058" w:rsidRDefault="003C5058" w:rsidP="003C505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况</w:t>
            </w:r>
          </w:p>
          <w:p w:rsidR="003C5058" w:rsidRDefault="003C5058" w:rsidP="003C5058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3C5058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一级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BF7836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人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BF7836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人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BF7836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30人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BF7836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4人</w:t>
            </w:r>
          </w:p>
        </w:tc>
      </w:tr>
      <w:tr w:rsidR="003C5058">
        <w:trPr>
          <w:cantSplit/>
          <w:trHeight w:val="683"/>
          <w:jc w:val="center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5058" w:rsidRDefault="003C5058" w:rsidP="003C505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3C5058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二级甲等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BF7836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1人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BF7836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4人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BF7836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256人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BF7836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39人</w:t>
            </w:r>
          </w:p>
        </w:tc>
      </w:tr>
      <w:tr w:rsidR="003C5058">
        <w:trPr>
          <w:cantSplit/>
          <w:trHeight w:val="683"/>
          <w:jc w:val="center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5058" w:rsidRDefault="003C5058" w:rsidP="003C505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3C5058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二级乙等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BF7836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1人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BF7836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人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BF7836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200人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BF7836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56人</w:t>
            </w:r>
          </w:p>
        </w:tc>
      </w:tr>
      <w:tr w:rsidR="003C5058">
        <w:trPr>
          <w:cantSplit/>
          <w:trHeight w:val="683"/>
          <w:jc w:val="center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5058" w:rsidRDefault="003C5058" w:rsidP="003C505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3C5058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三级甲等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BF7836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BF7836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BF7836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BF7836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19人</w:t>
            </w:r>
          </w:p>
        </w:tc>
      </w:tr>
      <w:tr w:rsidR="003C5058">
        <w:trPr>
          <w:cantSplit/>
          <w:trHeight w:hRule="exact" w:val="683"/>
          <w:jc w:val="center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5058" w:rsidRDefault="003C5058" w:rsidP="003C505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3C5058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其他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BF7836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人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BF7836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人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BF7836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  <w:r>
              <w:rPr>
                <w:rFonts w:ascii="宋体" w:hAnsi="宋体"/>
                <w:kern w:val="0"/>
                <w:sz w:val="24"/>
              </w:rPr>
              <w:t>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BF7836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1人</w:t>
            </w:r>
          </w:p>
        </w:tc>
      </w:tr>
      <w:tr w:rsidR="003C5058">
        <w:trPr>
          <w:cantSplit/>
          <w:trHeight w:hRule="exact" w:val="1598"/>
          <w:jc w:val="center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5058" w:rsidRDefault="003C5058" w:rsidP="003C505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3C5058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达标等级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3C5058">
            <w:pPr>
              <w:widowControl/>
              <w:spacing w:line="36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spacing w:val="-20"/>
                <w:kern w:val="0"/>
                <w:sz w:val="24"/>
              </w:rPr>
              <w:t>三甲及以上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3C5058">
            <w:pPr>
              <w:widowControl/>
              <w:wordWrap w:val="0"/>
              <w:spacing w:line="24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二甲及以上</w:t>
            </w:r>
            <w:r>
              <w:rPr>
                <w:rFonts w:ascii="楷体_GB2312" w:eastAsia="楷体_GB2312" w:hAnsi="宋体" w:hint="eastAsia"/>
                <w:kern w:val="0"/>
                <w:szCs w:val="21"/>
              </w:rPr>
              <w:t>（其中1964年前出生的幼儿语言教师80分即达标）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3C5058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spacing w:val="-20"/>
                <w:kern w:val="0"/>
                <w:sz w:val="24"/>
              </w:rPr>
              <w:t>二乙及以上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3C5058"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spacing w:val="-20"/>
                <w:kern w:val="0"/>
                <w:sz w:val="24"/>
              </w:rPr>
              <w:t>三甲及</w:t>
            </w:r>
            <w:r>
              <w:rPr>
                <w:rFonts w:ascii="宋体" w:hAnsi="宋体" w:hint="eastAsia"/>
                <w:kern w:val="0"/>
                <w:sz w:val="24"/>
              </w:rPr>
              <w:t>以上</w:t>
            </w:r>
          </w:p>
        </w:tc>
      </w:tr>
      <w:tr w:rsidR="003C5058">
        <w:trPr>
          <w:cantSplit/>
          <w:trHeight w:hRule="exact" w:val="1135"/>
          <w:jc w:val="center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5058" w:rsidRDefault="003C5058" w:rsidP="003C505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3C5058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达标率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BF7836">
            <w:pPr>
              <w:widowControl/>
              <w:spacing w:line="36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60</w:t>
            </w:r>
            <w:r>
              <w:rPr>
                <w:rFonts w:ascii="宋体" w:hAnsi="宋体"/>
                <w:kern w:val="0"/>
                <w:sz w:val="24"/>
              </w:rPr>
              <w:t>%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BF7836">
            <w:pPr>
              <w:widowControl/>
              <w:wordWrap w:val="0"/>
              <w:spacing w:line="360" w:lineRule="auto"/>
              <w:ind w:left="1080" w:hangingChars="450" w:hanging="108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100</w:t>
            </w:r>
            <w:r>
              <w:rPr>
                <w:rFonts w:ascii="宋体" w:hAnsi="宋体"/>
                <w:kern w:val="0"/>
                <w:sz w:val="24"/>
              </w:rPr>
              <w:t>%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BF7836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87.7</w:t>
            </w:r>
            <w:r>
              <w:rPr>
                <w:rFonts w:ascii="宋体" w:hAnsi="宋体"/>
                <w:kern w:val="0"/>
                <w:sz w:val="24"/>
              </w:rPr>
              <w:t>%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058" w:rsidRDefault="003C5058" w:rsidP="00BF7836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67.8</w:t>
            </w:r>
            <w:r>
              <w:rPr>
                <w:rFonts w:ascii="宋体" w:hAnsi="宋体"/>
                <w:kern w:val="0"/>
                <w:sz w:val="24"/>
              </w:rPr>
              <w:t>%</w:t>
            </w:r>
          </w:p>
        </w:tc>
      </w:tr>
    </w:tbl>
    <w:p w:rsidR="004F34FD" w:rsidRDefault="004F34FD">
      <w:pPr>
        <w:widowControl/>
        <w:jc w:val="left"/>
      </w:pPr>
    </w:p>
    <w:p w:rsidR="004F34FD" w:rsidRDefault="004F34FD">
      <w:pPr>
        <w:widowControl/>
        <w:jc w:val="left"/>
      </w:pPr>
    </w:p>
    <w:p w:rsidR="004F34FD" w:rsidRDefault="004F34FD">
      <w:pPr>
        <w:widowControl/>
        <w:jc w:val="left"/>
      </w:pPr>
    </w:p>
    <w:p w:rsidR="004F34FD" w:rsidRDefault="004F34FD">
      <w:pPr>
        <w:widowControl/>
        <w:jc w:val="left"/>
      </w:pPr>
    </w:p>
    <w:p w:rsidR="004F34FD" w:rsidRDefault="004F34FD">
      <w:pPr>
        <w:widowControl/>
        <w:jc w:val="left"/>
      </w:pPr>
    </w:p>
    <w:p w:rsidR="004F34FD" w:rsidRDefault="004F34FD">
      <w:pPr>
        <w:widowControl/>
        <w:jc w:val="left"/>
      </w:pPr>
    </w:p>
    <w:p w:rsidR="004F34FD" w:rsidRDefault="004F34FD">
      <w:pPr>
        <w:widowControl/>
        <w:jc w:val="left"/>
      </w:pPr>
    </w:p>
    <w:p w:rsidR="004F34FD" w:rsidRDefault="004F34FD">
      <w:pPr>
        <w:widowControl/>
        <w:jc w:val="left"/>
      </w:pPr>
    </w:p>
    <w:p w:rsidR="004F34FD" w:rsidRDefault="004F34FD">
      <w:pPr>
        <w:widowControl/>
        <w:jc w:val="left"/>
      </w:pPr>
    </w:p>
    <w:p w:rsidR="004F34FD" w:rsidRDefault="004F34FD">
      <w:pPr>
        <w:widowControl/>
        <w:jc w:val="left"/>
      </w:pPr>
    </w:p>
    <w:p w:rsidR="004F34FD" w:rsidRDefault="004F34FD">
      <w:pPr>
        <w:widowControl/>
        <w:jc w:val="left"/>
      </w:pPr>
    </w:p>
    <w:p w:rsidR="004F34FD" w:rsidRDefault="00AC6EF5" w:rsidP="002501B8">
      <w:pPr>
        <w:spacing w:afterLines="50" w:line="420" w:lineRule="exact"/>
        <w:jc w:val="center"/>
        <w:rPr>
          <w:rFonts w:ascii="华文中宋" w:eastAsia="华文中宋" w:hAnsi="华文中宋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学生普通话水平测试情况</w:t>
      </w:r>
    </w:p>
    <w:tbl>
      <w:tblPr>
        <w:tblStyle w:val="a8"/>
        <w:tblW w:w="8897" w:type="dxa"/>
        <w:jc w:val="center"/>
        <w:tblLook w:val="04A0"/>
      </w:tblPr>
      <w:tblGrid>
        <w:gridCol w:w="1271"/>
        <w:gridCol w:w="1271"/>
        <w:gridCol w:w="1271"/>
        <w:gridCol w:w="1271"/>
        <w:gridCol w:w="1271"/>
        <w:gridCol w:w="1271"/>
        <w:gridCol w:w="1271"/>
      </w:tblGrid>
      <w:tr w:rsidR="004F34FD">
        <w:trPr>
          <w:trHeight w:val="997"/>
          <w:jc w:val="center"/>
        </w:trPr>
        <w:tc>
          <w:tcPr>
            <w:tcW w:w="1271" w:type="dxa"/>
            <w:vAlign w:val="center"/>
          </w:tcPr>
          <w:p w:rsidR="004F34FD" w:rsidRDefault="00AC6EF5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年份</w:t>
            </w:r>
          </w:p>
        </w:tc>
        <w:tc>
          <w:tcPr>
            <w:tcW w:w="1271" w:type="dxa"/>
            <w:vAlign w:val="center"/>
          </w:tcPr>
          <w:p w:rsidR="004F34FD" w:rsidRDefault="00AC6EF5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应测人数</w:t>
            </w:r>
          </w:p>
        </w:tc>
        <w:tc>
          <w:tcPr>
            <w:tcW w:w="1271" w:type="dxa"/>
            <w:vAlign w:val="center"/>
          </w:tcPr>
          <w:p w:rsidR="004F34FD" w:rsidRDefault="00AC6EF5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报名人数</w:t>
            </w:r>
          </w:p>
        </w:tc>
        <w:tc>
          <w:tcPr>
            <w:tcW w:w="1271" w:type="dxa"/>
            <w:vAlign w:val="center"/>
          </w:tcPr>
          <w:p w:rsidR="004F34FD" w:rsidRDefault="00AC6EF5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实测人数</w:t>
            </w:r>
          </w:p>
        </w:tc>
        <w:tc>
          <w:tcPr>
            <w:tcW w:w="1271" w:type="dxa"/>
            <w:vAlign w:val="center"/>
          </w:tcPr>
          <w:p w:rsidR="004F34FD" w:rsidRDefault="00AC6EF5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参测率</w:t>
            </w:r>
          </w:p>
        </w:tc>
        <w:tc>
          <w:tcPr>
            <w:tcW w:w="1271" w:type="dxa"/>
            <w:vAlign w:val="center"/>
          </w:tcPr>
          <w:p w:rsidR="004F34FD" w:rsidRDefault="00AC6EF5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达标人数</w:t>
            </w:r>
          </w:p>
        </w:tc>
        <w:tc>
          <w:tcPr>
            <w:tcW w:w="1271" w:type="dxa"/>
            <w:vAlign w:val="center"/>
          </w:tcPr>
          <w:p w:rsidR="004F34FD" w:rsidRDefault="00AC6EF5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达标率</w:t>
            </w:r>
          </w:p>
        </w:tc>
      </w:tr>
      <w:tr w:rsidR="008272C6" w:rsidTr="00516F8C">
        <w:trPr>
          <w:trHeight w:val="880"/>
          <w:jc w:val="center"/>
        </w:trPr>
        <w:tc>
          <w:tcPr>
            <w:tcW w:w="1271" w:type="dxa"/>
            <w:vAlign w:val="center"/>
          </w:tcPr>
          <w:p w:rsidR="008272C6" w:rsidRPr="00B42C51" w:rsidRDefault="008272C6" w:rsidP="00857FF4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 w:rsidRPr="00B42C51">
              <w:rPr>
                <w:rFonts w:ascii="宋体" w:hAnsi="宋体" w:hint="eastAsia"/>
                <w:kern w:val="0"/>
                <w:sz w:val="24"/>
                <w:szCs w:val="20"/>
              </w:rPr>
              <w:t>201</w:t>
            </w:r>
            <w:r w:rsidRPr="00B42C51">
              <w:rPr>
                <w:rFonts w:ascii="宋体" w:hAnsi="宋体"/>
                <w:kern w:val="0"/>
                <w:sz w:val="24"/>
                <w:szCs w:val="20"/>
              </w:rPr>
              <w:t>8</w:t>
            </w:r>
          </w:p>
        </w:tc>
        <w:tc>
          <w:tcPr>
            <w:tcW w:w="1271" w:type="dxa"/>
            <w:vAlign w:val="center"/>
          </w:tcPr>
          <w:p w:rsidR="008272C6" w:rsidRPr="00B42C51" w:rsidRDefault="008272C6" w:rsidP="00857FF4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 w:rsidRPr="00B42C51">
              <w:rPr>
                <w:rFonts w:ascii="宋体" w:hAnsi="宋体" w:hint="eastAsia"/>
                <w:kern w:val="0"/>
                <w:sz w:val="24"/>
                <w:szCs w:val="20"/>
              </w:rPr>
              <w:t>4145</w:t>
            </w:r>
          </w:p>
        </w:tc>
        <w:tc>
          <w:tcPr>
            <w:tcW w:w="1271" w:type="dxa"/>
            <w:vAlign w:val="center"/>
          </w:tcPr>
          <w:p w:rsidR="008272C6" w:rsidRPr="00B42C51" w:rsidRDefault="008272C6" w:rsidP="00976666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 w:rsidRPr="00B42C51">
              <w:rPr>
                <w:rFonts w:ascii="宋体" w:hAnsi="宋体" w:hint="eastAsia"/>
                <w:kern w:val="0"/>
                <w:sz w:val="24"/>
                <w:szCs w:val="20"/>
              </w:rPr>
              <w:t>4145</w:t>
            </w:r>
          </w:p>
        </w:tc>
        <w:tc>
          <w:tcPr>
            <w:tcW w:w="1271" w:type="dxa"/>
            <w:vAlign w:val="center"/>
          </w:tcPr>
          <w:p w:rsidR="008272C6" w:rsidRPr="00B42C51" w:rsidRDefault="008272C6" w:rsidP="00857FF4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 w:rsidRPr="00B42C51">
              <w:rPr>
                <w:rFonts w:ascii="宋体" w:hAnsi="宋体" w:hint="eastAsia"/>
                <w:kern w:val="0"/>
                <w:sz w:val="24"/>
                <w:szCs w:val="20"/>
              </w:rPr>
              <w:t>4038</w:t>
            </w:r>
          </w:p>
        </w:tc>
        <w:tc>
          <w:tcPr>
            <w:tcW w:w="1271" w:type="dxa"/>
            <w:vAlign w:val="center"/>
          </w:tcPr>
          <w:p w:rsidR="008272C6" w:rsidRPr="00B42C51" w:rsidRDefault="008272C6" w:rsidP="00857FF4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 w:rsidRPr="00B42C51">
              <w:rPr>
                <w:rFonts w:ascii="宋体" w:hAnsi="宋体" w:hint="eastAsia"/>
                <w:kern w:val="0"/>
                <w:sz w:val="24"/>
                <w:szCs w:val="20"/>
              </w:rPr>
              <w:t>97.4%</w:t>
            </w:r>
          </w:p>
        </w:tc>
        <w:tc>
          <w:tcPr>
            <w:tcW w:w="1271" w:type="dxa"/>
            <w:vAlign w:val="center"/>
          </w:tcPr>
          <w:p w:rsidR="008272C6" w:rsidRPr="00B42C51" w:rsidRDefault="008272C6" w:rsidP="00857FF4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 w:rsidRPr="00B42C51">
              <w:rPr>
                <w:rFonts w:ascii="宋体" w:hAnsi="宋体" w:hint="eastAsia"/>
                <w:kern w:val="0"/>
                <w:sz w:val="24"/>
                <w:szCs w:val="20"/>
              </w:rPr>
              <w:t>3766</w:t>
            </w:r>
          </w:p>
        </w:tc>
        <w:tc>
          <w:tcPr>
            <w:tcW w:w="1271" w:type="dxa"/>
            <w:vAlign w:val="center"/>
          </w:tcPr>
          <w:p w:rsidR="008272C6" w:rsidRPr="00B42C51" w:rsidRDefault="008272C6" w:rsidP="00857FF4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 w:rsidRPr="00B42C51">
              <w:rPr>
                <w:rFonts w:ascii="宋体" w:hAnsi="宋体" w:hint="eastAsia"/>
                <w:kern w:val="0"/>
                <w:sz w:val="24"/>
                <w:szCs w:val="20"/>
              </w:rPr>
              <w:t>93.3%</w:t>
            </w:r>
          </w:p>
        </w:tc>
      </w:tr>
      <w:tr w:rsidR="008272C6" w:rsidTr="00516F8C">
        <w:trPr>
          <w:trHeight w:val="849"/>
          <w:jc w:val="center"/>
        </w:trPr>
        <w:tc>
          <w:tcPr>
            <w:tcW w:w="1271" w:type="dxa"/>
            <w:vAlign w:val="center"/>
          </w:tcPr>
          <w:p w:rsidR="008272C6" w:rsidRPr="00B42C51" w:rsidRDefault="008272C6" w:rsidP="00857FF4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 w:rsidRPr="00B42C51">
              <w:rPr>
                <w:rFonts w:ascii="宋体" w:hAnsi="宋体" w:hint="eastAsia"/>
                <w:kern w:val="0"/>
                <w:sz w:val="24"/>
                <w:szCs w:val="20"/>
              </w:rPr>
              <w:t>201</w:t>
            </w:r>
            <w:r w:rsidRPr="00B42C51">
              <w:rPr>
                <w:rFonts w:ascii="宋体" w:hAnsi="宋体"/>
                <w:kern w:val="0"/>
                <w:sz w:val="24"/>
                <w:szCs w:val="20"/>
              </w:rPr>
              <w:t>9</w:t>
            </w:r>
          </w:p>
        </w:tc>
        <w:tc>
          <w:tcPr>
            <w:tcW w:w="1271" w:type="dxa"/>
            <w:vAlign w:val="center"/>
          </w:tcPr>
          <w:p w:rsidR="008272C6" w:rsidRPr="00B42C51" w:rsidRDefault="008272C6" w:rsidP="00857FF4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 w:rsidRPr="00B42C51">
              <w:rPr>
                <w:rFonts w:ascii="宋体" w:hAnsi="宋体" w:hint="eastAsia"/>
                <w:kern w:val="0"/>
                <w:sz w:val="24"/>
                <w:szCs w:val="20"/>
              </w:rPr>
              <w:t>4500</w:t>
            </w:r>
          </w:p>
        </w:tc>
        <w:tc>
          <w:tcPr>
            <w:tcW w:w="1271" w:type="dxa"/>
            <w:vAlign w:val="center"/>
          </w:tcPr>
          <w:p w:rsidR="008272C6" w:rsidRPr="00B42C51" w:rsidRDefault="008272C6" w:rsidP="00976666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 w:rsidRPr="00B42C51">
              <w:rPr>
                <w:rFonts w:ascii="宋体" w:hAnsi="宋体" w:hint="eastAsia"/>
                <w:kern w:val="0"/>
                <w:sz w:val="24"/>
                <w:szCs w:val="20"/>
              </w:rPr>
              <w:t>4500</w:t>
            </w:r>
          </w:p>
        </w:tc>
        <w:tc>
          <w:tcPr>
            <w:tcW w:w="1271" w:type="dxa"/>
            <w:vAlign w:val="center"/>
          </w:tcPr>
          <w:p w:rsidR="008272C6" w:rsidRPr="00B42C51" w:rsidRDefault="008272C6" w:rsidP="00857FF4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 w:rsidRPr="00B42C51">
              <w:rPr>
                <w:rFonts w:ascii="宋体" w:hAnsi="宋体" w:hint="eastAsia"/>
                <w:kern w:val="0"/>
                <w:sz w:val="24"/>
                <w:szCs w:val="20"/>
              </w:rPr>
              <w:t>4387</w:t>
            </w:r>
          </w:p>
        </w:tc>
        <w:tc>
          <w:tcPr>
            <w:tcW w:w="1271" w:type="dxa"/>
            <w:vAlign w:val="center"/>
          </w:tcPr>
          <w:p w:rsidR="008272C6" w:rsidRPr="00B42C51" w:rsidRDefault="008272C6" w:rsidP="00857FF4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 w:rsidRPr="00B42C51">
              <w:rPr>
                <w:rFonts w:ascii="宋体" w:hAnsi="宋体" w:hint="eastAsia"/>
                <w:kern w:val="0"/>
                <w:sz w:val="24"/>
                <w:szCs w:val="20"/>
              </w:rPr>
              <w:t>97.5%</w:t>
            </w:r>
          </w:p>
        </w:tc>
        <w:tc>
          <w:tcPr>
            <w:tcW w:w="1271" w:type="dxa"/>
            <w:vAlign w:val="center"/>
          </w:tcPr>
          <w:p w:rsidR="008272C6" w:rsidRPr="00B42C51" w:rsidRDefault="008272C6" w:rsidP="00857FF4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 w:rsidRPr="00B42C51">
              <w:rPr>
                <w:rFonts w:ascii="宋体" w:hAnsi="宋体" w:hint="eastAsia"/>
                <w:kern w:val="0"/>
                <w:sz w:val="24"/>
                <w:szCs w:val="20"/>
              </w:rPr>
              <w:t>4070</w:t>
            </w:r>
          </w:p>
        </w:tc>
        <w:tc>
          <w:tcPr>
            <w:tcW w:w="1271" w:type="dxa"/>
            <w:vAlign w:val="center"/>
          </w:tcPr>
          <w:p w:rsidR="008272C6" w:rsidRPr="00B42C51" w:rsidRDefault="008272C6" w:rsidP="00857FF4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 w:rsidRPr="00B42C51">
              <w:rPr>
                <w:rFonts w:ascii="宋体" w:hAnsi="宋体" w:hint="eastAsia"/>
                <w:kern w:val="0"/>
                <w:sz w:val="24"/>
                <w:szCs w:val="20"/>
              </w:rPr>
              <w:t>92.8%</w:t>
            </w:r>
          </w:p>
        </w:tc>
      </w:tr>
    </w:tbl>
    <w:p w:rsidR="004F34FD" w:rsidRDefault="004F34FD">
      <w:pPr>
        <w:widowControl/>
        <w:jc w:val="left"/>
      </w:pPr>
    </w:p>
    <w:p w:rsidR="004F34FD" w:rsidRDefault="004F34FD" w:rsidP="002501B8">
      <w:pPr>
        <w:spacing w:afterLines="50" w:line="320" w:lineRule="exact"/>
        <w:jc w:val="center"/>
        <w:rPr>
          <w:rFonts w:ascii="华文中宋" w:eastAsia="华文中宋" w:hAnsi="华文中宋"/>
          <w:bCs/>
          <w:sz w:val="36"/>
          <w:szCs w:val="36"/>
        </w:rPr>
      </w:pPr>
    </w:p>
    <w:p w:rsidR="003004D6" w:rsidRDefault="003004D6" w:rsidP="002501B8">
      <w:pPr>
        <w:spacing w:afterLines="50" w:line="320" w:lineRule="exact"/>
        <w:jc w:val="center"/>
        <w:rPr>
          <w:rFonts w:ascii="华文中宋" w:eastAsia="华文中宋" w:hAnsi="华文中宋"/>
          <w:bCs/>
          <w:sz w:val="36"/>
          <w:szCs w:val="36"/>
        </w:rPr>
      </w:pPr>
    </w:p>
    <w:p w:rsidR="00AA6294" w:rsidRDefault="00AC6EF5" w:rsidP="002501B8">
      <w:pPr>
        <w:spacing w:afterLines="50" w:line="420" w:lineRule="exact"/>
        <w:jc w:val="center"/>
        <w:rPr>
          <w:rFonts w:ascii="华文中宋" w:eastAsia="华文中宋" w:hAnsi="华文中宋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近两年学校语言文字科研情况</w:t>
      </w:r>
    </w:p>
    <w:tbl>
      <w:tblPr>
        <w:tblStyle w:val="a8"/>
        <w:tblW w:w="8897" w:type="dxa"/>
        <w:jc w:val="center"/>
        <w:tblLook w:val="04A0"/>
      </w:tblPr>
      <w:tblGrid>
        <w:gridCol w:w="1406"/>
        <w:gridCol w:w="1014"/>
        <w:gridCol w:w="2126"/>
        <w:gridCol w:w="3075"/>
        <w:gridCol w:w="1276"/>
      </w:tblGrid>
      <w:tr w:rsidR="004F34FD" w:rsidTr="00635D25">
        <w:trPr>
          <w:trHeight w:val="627"/>
          <w:jc w:val="center"/>
        </w:trPr>
        <w:tc>
          <w:tcPr>
            <w:tcW w:w="1406" w:type="dxa"/>
            <w:vAlign w:val="center"/>
          </w:tcPr>
          <w:p w:rsidR="004F34FD" w:rsidRDefault="00AC6EF5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类型</w:t>
            </w:r>
          </w:p>
        </w:tc>
        <w:tc>
          <w:tcPr>
            <w:tcW w:w="1014" w:type="dxa"/>
            <w:vAlign w:val="center"/>
          </w:tcPr>
          <w:p w:rsidR="004F34FD" w:rsidRDefault="00AC6EF5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序号</w:t>
            </w:r>
          </w:p>
        </w:tc>
        <w:tc>
          <w:tcPr>
            <w:tcW w:w="2126" w:type="dxa"/>
            <w:vAlign w:val="center"/>
          </w:tcPr>
          <w:p w:rsidR="004F34FD" w:rsidRDefault="00AC6EF5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级别</w:t>
            </w:r>
          </w:p>
        </w:tc>
        <w:tc>
          <w:tcPr>
            <w:tcW w:w="3075" w:type="dxa"/>
            <w:vAlign w:val="center"/>
          </w:tcPr>
          <w:p w:rsidR="004F34FD" w:rsidRDefault="00AC6EF5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名称</w:t>
            </w:r>
          </w:p>
        </w:tc>
        <w:tc>
          <w:tcPr>
            <w:tcW w:w="1276" w:type="dxa"/>
            <w:vAlign w:val="center"/>
          </w:tcPr>
          <w:p w:rsidR="004F34FD" w:rsidRDefault="00AC6EF5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时间</w:t>
            </w:r>
          </w:p>
        </w:tc>
      </w:tr>
      <w:tr w:rsidR="00635D25" w:rsidTr="00635D25">
        <w:trPr>
          <w:trHeight w:val="510"/>
          <w:jc w:val="center"/>
        </w:trPr>
        <w:tc>
          <w:tcPr>
            <w:tcW w:w="1406" w:type="dxa"/>
            <w:vMerge w:val="restart"/>
            <w:vAlign w:val="center"/>
          </w:tcPr>
          <w:p w:rsidR="00635D25" w:rsidRDefault="00635D25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课题项目</w:t>
            </w:r>
          </w:p>
        </w:tc>
        <w:tc>
          <w:tcPr>
            <w:tcW w:w="1014" w:type="dxa"/>
          </w:tcPr>
          <w:p w:rsidR="00635D25" w:rsidRDefault="00635D25">
            <w:pPr>
              <w:widowControl/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635D25" w:rsidRDefault="00635D25" w:rsidP="00976666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上海市哲学社会科学规划项目</w:t>
            </w:r>
          </w:p>
        </w:tc>
        <w:tc>
          <w:tcPr>
            <w:tcW w:w="3075" w:type="dxa"/>
            <w:vAlign w:val="center"/>
          </w:tcPr>
          <w:p w:rsidR="00635D25" w:rsidRDefault="00635D25" w:rsidP="00976666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陶诗明清传播与接受研究</w:t>
            </w:r>
          </w:p>
        </w:tc>
        <w:tc>
          <w:tcPr>
            <w:tcW w:w="1276" w:type="dxa"/>
            <w:vAlign w:val="center"/>
          </w:tcPr>
          <w:p w:rsidR="00635D25" w:rsidRDefault="00635D25" w:rsidP="00976666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2018</w:t>
            </w:r>
            <w:r>
              <w:rPr>
                <w:rFonts w:hint="eastAsia"/>
                <w:kern w:val="0"/>
                <w:sz w:val="20"/>
                <w:szCs w:val="21"/>
              </w:rPr>
              <w:t>年</w:t>
            </w:r>
          </w:p>
        </w:tc>
      </w:tr>
      <w:tr w:rsidR="00635D25" w:rsidTr="00635D25">
        <w:trPr>
          <w:trHeight w:val="510"/>
          <w:jc w:val="center"/>
        </w:trPr>
        <w:tc>
          <w:tcPr>
            <w:tcW w:w="1406" w:type="dxa"/>
            <w:vMerge/>
            <w:vAlign w:val="center"/>
          </w:tcPr>
          <w:p w:rsidR="00635D25" w:rsidRDefault="00635D25">
            <w:pPr>
              <w:widowControl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14" w:type="dxa"/>
          </w:tcPr>
          <w:p w:rsidR="00635D25" w:rsidRDefault="00635D25">
            <w:pPr>
              <w:widowControl/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635D25" w:rsidRDefault="00635D25" w:rsidP="00976666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国家社科基金后期资助项目</w:t>
            </w:r>
          </w:p>
        </w:tc>
        <w:tc>
          <w:tcPr>
            <w:tcW w:w="3075" w:type="dxa"/>
            <w:vAlign w:val="center"/>
          </w:tcPr>
          <w:p w:rsidR="00635D25" w:rsidRDefault="00635D25" w:rsidP="00976666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《陶渊明集》汇校汇注汇评</w:t>
            </w:r>
          </w:p>
        </w:tc>
        <w:tc>
          <w:tcPr>
            <w:tcW w:w="1276" w:type="dxa"/>
            <w:vAlign w:val="center"/>
          </w:tcPr>
          <w:p w:rsidR="00635D25" w:rsidRDefault="00635D25" w:rsidP="00976666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2019</w:t>
            </w:r>
            <w:r>
              <w:rPr>
                <w:rFonts w:hint="eastAsia"/>
                <w:kern w:val="0"/>
                <w:sz w:val="20"/>
                <w:szCs w:val="21"/>
              </w:rPr>
              <w:t>年</w:t>
            </w:r>
          </w:p>
        </w:tc>
      </w:tr>
      <w:tr w:rsidR="00635D25" w:rsidTr="00635D25">
        <w:trPr>
          <w:trHeight w:val="510"/>
          <w:jc w:val="center"/>
        </w:trPr>
        <w:tc>
          <w:tcPr>
            <w:tcW w:w="1406" w:type="dxa"/>
            <w:vMerge w:val="restart"/>
            <w:vAlign w:val="center"/>
          </w:tcPr>
          <w:p w:rsidR="00635D25" w:rsidRDefault="00635D25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论文发表</w:t>
            </w:r>
          </w:p>
        </w:tc>
        <w:tc>
          <w:tcPr>
            <w:tcW w:w="1014" w:type="dxa"/>
          </w:tcPr>
          <w:p w:rsidR="00635D25" w:rsidRDefault="00635D25">
            <w:pPr>
              <w:widowControl/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635D25" w:rsidRDefault="00635D25" w:rsidP="00976666">
            <w:pPr>
              <w:widowControl/>
              <w:ind w:firstLineChars="300" w:firstLine="600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CSSCI</w:t>
            </w:r>
          </w:p>
        </w:tc>
        <w:tc>
          <w:tcPr>
            <w:tcW w:w="3075" w:type="dxa"/>
            <w:vAlign w:val="center"/>
          </w:tcPr>
          <w:p w:rsidR="00635D25" w:rsidRDefault="00635D25" w:rsidP="00976666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明传奇《锦笺记》作者新考</w:t>
            </w:r>
          </w:p>
        </w:tc>
        <w:tc>
          <w:tcPr>
            <w:tcW w:w="1276" w:type="dxa"/>
            <w:vAlign w:val="center"/>
          </w:tcPr>
          <w:p w:rsidR="00635D25" w:rsidRDefault="00635D25" w:rsidP="00976666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2018</w:t>
            </w:r>
            <w:r>
              <w:rPr>
                <w:rFonts w:hint="eastAsia"/>
                <w:kern w:val="0"/>
                <w:sz w:val="20"/>
                <w:szCs w:val="21"/>
              </w:rPr>
              <w:t>年</w:t>
            </w:r>
          </w:p>
        </w:tc>
      </w:tr>
      <w:tr w:rsidR="00635D25" w:rsidTr="00635D25">
        <w:trPr>
          <w:trHeight w:val="510"/>
          <w:jc w:val="center"/>
        </w:trPr>
        <w:tc>
          <w:tcPr>
            <w:tcW w:w="1406" w:type="dxa"/>
            <w:vMerge/>
            <w:vAlign w:val="center"/>
          </w:tcPr>
          <w:p w:rsidR="00635D25" w:rsidRDefault="00635D25">
            <w:pPr>
              <w:widowControl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14" w:type="dxa"/>
          </w:tcPr>
          <w:p w:rsidR="00635D25" w:rsidRDefault="00635D25">
            <w:pPr>
              <w:widowControl/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635D25" w:rsidRDefault="00635D25" w:rsidP="00976666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北大核心</w:t>
            </w:r>
          </w:p>
        </w:tc>
        <w:tc>
          <w:tcPr>
            <w:tcW w:w="3075" w:type="dxa"/>
            <w:vAlign w:val="center"/>
          </w:tcPr>
          <w:p w:rsidR="00635D25" w:rsidRDefault="00635D25" w:rsidP="00976666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生态题材电影的美学内涵与人文思考</w:t>
            </w:r>
          </w:p>
        </w:tc>
        <w:tc>
          <w:tcPr>
            <w:tcW w:w="1276" w:type="dxa"/>
            <w:vAlign w:val="center"/>
          </w:tcPr>
          <w:p w:rsidR="00635D25" w:rsidRDefault="00635D25" w:rsidP="00976666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2018</w:t>
            </w:r>
            <w:r>
              <w:rPr>
                <w:rFonts w:hint="eastAsia"/>
                <w:kern w:val="0"/>
                <w:sz w:val="20"/>
                <w:szCs w:val="21"/>
              </w:rPr>
              <w:t>年</w:t>
            </w:r>
          </w:p>
        </w:tc>
      </w:tr>
      <w:tr w:rsidR="00635D25" w:rsidTr="00635D25">
        <w:trPr>
          <w:trHeight w:val="510"/>
          <w:jc w:val="center"/>
        </w:trPr>
        <w:tc>
          <w:tcPr>
            <w:tcW w:w="1406" w:type="dxa"/>
            <w:vMerge/>
            <w:vAlign w:val="center"/>
          </w:tcPr>
          <w:p w:rsidR="00635D25" w:rsidRDefault="00635D25">
            <w:pPr>
              <w:widowControl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14" w:type="dxa"/>
          </w:tcPr>
          <w:p w:rsidR="00635D25" w:rsidRDefault="00635D25">
            <w:pPr>
              <w:widowControl/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 w:rsidR="00635D25" w:rsidRDefault="00635D25" w:rsidP="00976666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北大核心</w:t>
            </w:r>
          </w:p>
        </w:tc>
        <w:tc>
          <w:tcPr>
            <w:tcW w:w="3075" w:type="dxa"/>
            <w:vAlign w:val="center"/>
          </w:tcPr>
          <w:p w:rsidR="00635D25" w:rsidRDefault="00635D25" w:rsidP="00976666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《鹬》：新技术与传统期待视野的碰撞</w:t>
            </w:r>
          </w:p>
        </w:tc>
        <w:tc>
          <w:tcPr>
            <w:tcW w:w="1276" w:type="dxa"/>
            <w:vAlign w:val="center"/>
          </w:tcPr>
          <w:p w:rsidR="00635D25" w:rsidRDefault="00635D25" w:rsidP="00976666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2018</w:t>
            </w:r>
            <w:r>
              <w:rPr>
                <w:rFonts w:hint="eastAsia"/>
                <w:kern w:val="0"/>
                <w:sz w:val="20"/>
                <w:szCs w:val="21"/>
              </w:rPr>
              <w:t>年</w:t>
            </w:r>
          </w:p>
        </w:tc>
      </w:tr>
      <w:tr w:rsidR="00635D25" w:rsidTr="00635D25">
        <w:trPr>
          <w:trHeight w:val="510"/>
          <w:jc w:val="center"/>
        </w:trPr>
        <w:tc>
          <w:tcPr>
            <w:tcW w:w="1406" w:type="dxa"/>
            <w:vMerge/>
            <w:vAlign w:val="center"/>
          </w:tcPr>
          <w:p w:rsidR="00635D25" w:rsidRDefault="00635D25">
            <w:pPr>
              <w:widowControl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14" w:type="dxa"/>
          </w:tcPr>
          <w:p w:rsidR="00635D25" w:rsidRDefault="00635D25">
            <w:pPr>
              <w:widowControl/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 w:rsidR="00635D25" w:rsidRDefault="00635D25" w:rsidP="00976666">
            <w:pPr>
              <w:widowControl/>
              <w:ind w:firstLineChars="300" w:firstLine="600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校级</w:t>
            </w:r>
          </w:p>
        </w:tc>
        <w:tc>
          <w:tcPr>
            <w:tcW w:w="3075" w:type="dxa"/>
            <w:vAlign w:val="center"/>
          </w:tcPr>
          <w:p w:rsidR="00635D25" w:rsidRDefault="00635D25" w:rsidP="00976666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《数字创意文化的经验</w:t>
            </w:r>
            <w:r>
              <w:rPr>
                <w:rFonts w:hint="eastAsia"/>
                <w:kern w:val="0"/>
                <w:sz w:val="20"/>
                <w:szCs w:val="21"/>
              </w:rPr>
              <w:t>-</w:t>
            </w:r>
            <w:r>
              <w:rPr>
                <w:rFonts w:hint="eastAsia"/>
                <w:kern w:val="0"/>
                <w:sz w:val="20"/>
                <w:szCs w:val="21"/>
              </w:rPr>
              <w:t>跨媒介和多重身份》</w:t>
            </w:r>
          </w:p>
        </w:tc>
        <w:tc>
          <w:tcPr>
            <w:tcW w:w="1276" w:type="dxa"/>
            <w:vAlign w:val="center"/>
          </w:tcPr>
          <w:p w:rsidR="00635D25" w:rsidRDefault="00635D25" w:rsidP="00976666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2019</w:t>
            </w:r>
            <w:r>
              <w:rPr>
                <w:rFonts w:hint="eastAsia"/>
                <w:kern w:val="0"/>
                <w:sz w:val="20"/>
                <w:szCs w:val="21"/>
              </w:rPr>
              <w:t>年</w:t>
            </w:r>
          </w:p>
        </w:tc>
      </w:tr>
      <w:tr w:rsidR="00635D25" w:rsidTr="00635D25">
        <w:trPr>
          <w:trHeight w:val="510"/>
          <w:jc w:val="center"/>
        </w:trPr>
        <w:tc>
          <w:tcPr>
            <w:tcW w:w="1406" w:type="dxa"/>
            <w:vAlign w:val="center"/>
          </w:tcPr>
          <w:p w:rsidR="00635D25" w:rsidRDefault="00635D25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出版物</w:t>
            </w:r>
          </w:p>
        </w:tc>
        <w:tc>
          <w:tcPr>
            <w:tcW w:w="1014" w:type="dxa"/>
          </w:tcPr>
          <w:p w:rsidR="00635D25" w:rsidRDefault="00635D25">
            <w:pPr>
              <w:widowControl/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635D25" w:rsidRDefault="00635D25" w:rsidP="00976666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上海交通大学出版社</w:t>
            </w:r>
          </w:p>
        </w:tc>
        <w:tc>
          <w:tcPr>
            <w:tcW w:w="3075" w:type="dxa"/>
            <w:vAlign w:val="center"/>
          </w:tcPr>
          <w:p w:rsidR="00635D25" w:rsidRDefault="00635D25" w:rsidP="00976666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联华影业公司发展背景下的孙瑜早期电影（</w:t>
            </w:r>
            <w:r>
              <w:rPr>
                <w:rFonts w:hint="eastAsia"/>
                <w:kern w:val="0"/>
                <w:sz w:val="20"/>
                <w:szCs w:val="21"/>
              </w:rPr>
              <w:t>1930-1937</w:t>
            </w:r>
            <w:r>
              <w:rPr>
                <w:rFonts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1276" w:type="dxa"/>
            <w:vAlign w:val="center"/>
          </w:tcPr>
          <w:p w:rsidR="00635D25" w:rsidRDefault="00635D25" w:rsidP="00976666">
            <w:pPr>
              <w:widowControl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2018</w:t>
            </w:r>
            <w:r>
              <w:rPr>
                <w:rFonts w:hint="eastAsia"/>
                <w:kern w:val="0"/>
                <w:sz w:val="20"/>
                <w:szCs w:val="21"/>
              </w:rPr>
              <w:t>年</w:t>
            </w:r>
          </w:p>
        </w:tc>
      </w:tr>
    </w:tbl>
    <w:p w:rsidR="004F34FD" w:rsidRDefault="004F34FD">
      <w:pPr>
        <w:widowControl/>
        <w:jc w:val="left"/>
      </w:pPr>
    </w:p>
    <w:p w:rsidR="004F34FD" w:rsidRDefault="004F34FD">
      <w:pPr>
        <w:widowControl/>
        <w:jc w:val="left"/>
      </w:pPr>
    </w:p>
    <w:p w:rsidR="004F34FD" w:rsidRDefault="004F34FD">
      <w:pPr>
        <w:widowControl/>
        <w:jc w:val="left"/>
      </w:pPr>
    </w:p>
    <w:tbl>
      <w:tblPr>
        <w:tblpPr w:leftFromText="180" w:rightFromText="180" w:vertAnchor="text" w:tblpXSpec="center" w:tblpY="1"/>
        <w:tblOverlap w:val="never"/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0"/>
        <w:gridCol w:w="7738"/>
      </w:tblGrid>
      <w:tr w:rsidR="004F34FD">
        <w:trPr>
          <w:cantSplit/>
          <w:trHeight w:val="1691"/>
        </w:trPr>
        <w:tc>
          <w:tcPr>
            <w:tcW w:w="1310" w:type="dxa"/>
            <w:vAlign w:val="center"/>
          </w:tcPr>
          <w:p w:rsidR="004F34FD" w:rsidRDefault="00AC6EF5">
            <w:pPr>
              <w:spacing w:line="520" w:lineRule="exact"/>
              <w:jc w:val="center"/>
              <w:rPr>
                <w:bCs/>
                <w:sz w:val="28"/>
                <w:szCs w:val="32"/>
              </w:rPr>
            </w:pPr>
            <w:r>
              <w:br w:type="page"/>
            </w:r>
            <w:r>
              <w:rPr>
                <w:rFonts w:hint="eastAsia"/>
                <w:bCs/>
                <w:sz w:val="28"/>
                <w:szCs w:val="32"/>
              </w:rPr>
              <w:t>获奖</w:t>
            </w:r>
          </w:p>
          <w:p w:rsidR="004F34FD" w:rsidRDefault="00AC6EF5">
            <w:pPr>
              <w:spacing w:line="520" w:lineRule="exact"/>
              <w:jc w:val="center"/>
              <w:rPr>
                <w:bCs/>
                <w:sz w:val="28"/>
                <w:szCs w:val="32"/>
              </w:rPr>
            </w:pPr>
            <w:r>
              <w:rPr>
                <w:rFonts w:hint="eastAsia"/>
                <w:bCs/>
                <w:sz w:val="28"/>
                <w:szCs w:val="32"/>
              </w:rPr>
              <w:t>情况</w:t>
            </w:r>
          </w:p>
        </w:tc>
        <w:tc>
          <w:tcPr>
            <w:tcW w:w="7738" w:type="dxa"/>
            <w:vAlign w:val="bottom"/>
          </w:tcPr>
          <w:p w:rsidR="00395C9F" w:rsidRDefault="00AC6EF5" w:rsidP="002501B8">
            <w:pPr>
              <w:spacing w:afterLines="50" w:line="3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（学校在经典诵读等市级比赛中的获奖情况。获奖情况纸质附复印件，电子上传图片）</w:t>
            </w:r>
          </w:p>
          <w:p w:rsidR="00395C9F" w:rsidRDefault="00395C9F" w:rsidP="002501B8">
            <w:pPr>
              <w:spacing w:afterLines="50" w:line="30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4F34FD" w:rsidRDefault="00395C9F" w:rsidP="002501B8">
            <w:pPr>
              <w:spacing w:afterLines="50" w:line="300" w:lineRule="exact"/>
              <w:jc w:val="left"/>
              <w:rPr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朱家宝</w:t>
            </w:r>
            <w:r>
              <w:rPr>
                <w:rFonts w:hint="eastAsia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2018</w:t>
            </w:r>
            <w:r w:rsidRPr="00395C9F">
              <w:rPr>
                <w:rFonts w:ascii="仿宋_GB2312" w:eastAsia="仿宋_GB2312" w:hAnsi="宋体" w:hint="eastAsia"/>
                <w:sz w:val="24"/>
              </w:rPr>
              <w:t>年上海市大学生中华经典诵读大赛</w:t>
            </w:r>
            <w:r>
              <w:rPr>
                <w:rFonts w:ascii="仿宋_GB2312" w:eastAsia="仿宋_GB2312" w:hAnsi="宋体" w:hint="eastAsia"/>
                <w:sz w:val="24"/>
              </w:rPr>
              <w:t>学生组</w:t>
            </w:r>
            <w:r w:rsidRPr="00395C9F">
              <w:rPr>
                <w:rFonts w:ascii="仿宋_GB2312" w:eastAsia="仿宋_GB2312" w:hAnsi="宋体" w:hint="eastAsia"/>
                <w:sz w:val="24"/>
              </w:rPr>
              <w:t>三等奖</w:t>
            </w:r>
          </w:p>
        </w:tc>
      </w:tr>
      <w:tr w:rsidR="004F34FD">
        <w:trPr>
          <w:cantSplit/>
          <w:trHeight w:val="1398"/>
        </w:trPr>
        <w:tc>
          <w:tcPr>
            <w:tcW w:w="1310" w:type="dxa"/>
            <w:vAlign w:val="center"/>
          </w:tcPr>
          <w:p w:rsidR="004F34FD" w:rsidRDefault="00AC6EF5">
            <w:pPr>
              <w:spacing w:line="520" w:lineRule="exact"/>
              <w:jc w:val="center"/>
            </w:pPr>
            <w:r>
              <w:rPr>
                <w:rFonts w:hint="eastAsia"/>
                <w:bCs/>
                <w:sz w:val="28"/>
                <w:szCs w:val="32"/>
              </w:rPr>
              <w:lastRenderedPageBreak/>
              <w:t>推普周和中华经典诵写讲行动情况</w:t>
            </w:r>
          </w:p>
        </w:tc>
        <w:tc>
          <w:tcPr>
            <w:tcW w:w="7738" w:type="dxa"/>
            <w:vAlign w:val="bottom"/>
          </w:tcPr>
          <w:p w:rsidR="004F34FD" w:rsidRDefault="00AC6EF5" w:rsidP="003004D6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活动名称：（</w:t>
            </w:r>
            <w:r w:rsidR="003004D6">
              <w:rPr>
                <w:rFonts w:hint="eastAsia"/>
                <w:color w:val="000000"/>
              </w:rPr>
              <w:t xml:space="preserve">  2018</w:t>
            </w:r>
            <w:r w:rsidR="003004D6">
              <w:rPr>
                <w:rFonts w:hint="eastAsia"/>
                <w:color w:val="000000"/>
              </w:rPr>
              <w:t>中华诵经典诵读</w:t>
            </w:r>
            <w:r w:rsidR="003004D6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 xml:space="preserve">/ </w:t>
            </w:r>
            <w:r>
              <w:rPr>
                <w:rFonts w:hint="eastAsia"/>
                <w:color w:val="000000"/>
              </w:rPr>
              <w:t>参与人数：（</w:t>
            </w:r>
            <w:r>
              <w:rPr>
                <w:rFonts w:hint="eastAsia"/>
                <w:color w:val="000000"/>
              </w:rPr>
              <w:t xml:space="preserve">   </w:t>
            </w:r>
            <w:r w:rsidR="003004D6">
              <w:rPr>
                <w:rFonts w:hint="eastAsia"/>
                <w:color w:val="000000"/>
              </w:rPr>
              <w:t>69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）</w:t>
            </w:r>
          </w:p>
          <w:p w:rsidR="004F34FD" w:rsidRDefault="00AC6EF5" w:rsidP="003004D6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</w:t>
            </w:r>
            <w:r>
              <w:rPr>
                <w:rFonts w:hint="eastAsia"/>
                <w:color w:val="000000"/>
              </w:rPr>
              <w:t>活动名称：（</w:t>
            </w:r>
            <w:r>
              <w:rPr>
                <w:rFonts w:hint="eastAsia"/>
                <w:color w:val="000000"/>
              </w:rPr>
              <w:t xml:space="preserve">  </w:t>
            </w:r>
            <w:r w:rsidR="003004D6">
              <w:rPr>
                <w:rFonts w:hint="eastAsia"/>
                <w:color w:val="000000"/>
              </w:rPr>
              <w:t>2019</w:t>
            </w:r>
            <w:r w:rsidR="003004D6">
              <w:rPr>
                <w:rFonts w:hint="eastAsia"/>
                <w:color w:val="000000"/>
              </w:rPr>
              <w:t>中华诵经典诵读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 xml:space="preserve">/ </w:t>
            </w:r>
            <w:r>
              <w:rPr>
                <w:rFonts w:hint="eastAsia"/>
                <w:color w:val="000000"/>
              </w:rPr>
              <w:t>参与人数：（</w:t>
            </w:r>
            <w:r>
              <w:rPr>
                <w:rFonts w:hint="eastAsia"/>
                <w:color w:val="000000"/>
              </w:rPr>
              <w:t xml:space="preserve">   </w:t>
            </w:r>
            <w:r w:rsidR="003004D6">
              <w:rPr>
                <w:rFonts w:hint="eastAsia"/>
                <w:color w:val="000000"/>
              </w:rPr>
              <w:t>55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）</w:t>
            </w:r>
          </w:p>
          <w:p w:rsidR="004F34FD" w:rsidRDefault="00AC6EF5" w:rsidP="003004D6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</w:t>
            </w:r>
            <w:r>
              <w:rPr>
                <w:rFonts w:hint="eastAsia"/>
                <w:color w:val="000000"/>
              </w:rPr>
              <w:t>活动名称：（</w:t>
            </w:r>
            <w:r>
              <w:rPr>
                <w:rFonts w:hint="eastAsia"/>
                <w:color w:val="000000"/>
              </w:rPr>
              <w:t xml:space="preserve">    </w:t>
            </w:r>
            <w:r w:rsidR="003004D6">
              <w:rPr>
                <w:rFonts w:hint="eastAsia"/>
                <w:color w:val="000000"/>
              </w:rPr>
              <w:t>2018</w:t>
            </w:r>
            <w:r w:rsidR="003004D6">
              <w:rPr>
                <w:rFonts w:hint="eastAsia"/>
                <w:color w:val="000000"/>
              </w:rPr>
              <w:t>汉字书写大赛</w:t>
            </w:r>
            <w:r w:rsidR="003004D6"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 xml:space="preserve">/ </w:t>
            </w:r>
            <w:r>
              <w:rPr>
                <w:rFonts w:hint="eastAsia"/>
                <w:color w:val="000000"/>
              </w:rPr>
              <w:t>参与人数：（</w:t>
            </w:r>
            <w:r>
              <w:rPr>
                <w:rFonts w:hint="eastAsia"/>
                <w:color w:val="000000"/>
              </w:rPr>
              <w:t xml:space="preserve">   </w:t>
            </w:r>
            <w:r w:rsidR="003004D6">
              <w:rPr>
                <w:rFonts w:hint="eastAsia"/>
                <w:color w:val="000000"/>
              </w:rPr>
              <w:t>22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）</w:t>
            </w:r>
          </w:p>
          <w:p w:rsidR="004F34FD" w:rsidRDefault="00AC6EF5" w:rsidP="003004D6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4.</w:t>
            </w:r>
            <w:r>
              <w:rPr>
                <w:rFonts w:hint="eastAsia"/>
                <w:color w:val="000000"/>
              </w:rPr>
              <w:t>活动名称：（</w:t>
            </w:r>
            <w:r>
              <w:rPr>
                <w:rFonts w:hint="eastAsia"/>
                <w:color w:val="000000"/>
              </w:rPr>
              <w:t xml:space="preserve">   </w:t>
            </w:r>
            <w:r w:rsidR="003004D6">
              <w:rPr>
                <w:rFonts w:hint="eastAsia"/>
                <w:color w:val="000000"/>
              </w:rPr>
              <w:t>2019</w:t>
            </w:r>
            <w:r w:rsidR="003004D6">
              <w:rPr>
                <w:rFonts w:hint="eastAsia"/>
                <w:color w:val="000000"/>
              </w:rPr>
              <w:t>汉字书写大赛</w:t>
            </w:r>
            <w:r w:rsidR="003004D6"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 xml:space="preserve">/ </w:t>
            </w:r>
            <w:r>
              <w:rPr>
                <w:rFonts w:hint="eastAsia"/>
                <w:color w:val="000000"/>
              </w:rPr>
              <w:t>参与人数：（</w:t>
            </w:r>
            <w:r>
              <w:rPr>
                <w:rFonts w:hint="eastAsia"/>
                <w:color w:val="000000"/>
              </w:rPr>
              <w:t xml:space="preserve">   </w:t>
            </w:r>
            <w:r w:rsidR="003004D6">
              <w:rPr>
                <w:rFonts w:hint="eastAsia"/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）</w:t>
            </w:r>
          </w:p>
          <w:p w:rsidR="004F34FD" w:rsidRDefault="00AC6EF5" w:rsidP="003004D6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5.</w:t>
            </w:r>
            <w:r>
              <w:rPr>
                <w:rFonts w:hint="eastAsia"/>
                <w:color w:val="000000"/>
              </w:rPr>
              <w:t>活动名称：（</w:t>
            </w:r>
            <w:r>
              <w:rPr>
                <w:rFonts w:hint="eastAsia"/>
                <w:color w:val="000000"/>
              </w:rPr>
              <w:t xml:space="preserve">  </w:t>
            </w:r>
            <w:r w:rsidR="003004D6">
              <w:rPr>
                <w:rFonts w:hint="eastAsia"/>
                <w:color w:val="000000"/>
              </w:rPr>
              <w:t>2018</w:t>
            </w:r>
            <w:r w:rsidR="003004D6">
              <w:rPr>
                <w:rFonts w:hint="eastAsia"/>
                <w:color w:val="000000"/>
              </w:rPr>
              <w:t>诗词创作大赛</w:t>
            </w:r>
            <w:r>
              <w:rPr>
                <w:rFonts w:hint="eastAsia"/>
                <w:color w:val="000000"/>
              </w:rPr>
              <w:t xml:space="preserve">  </w:t>
            </w:r>
            <w:r w:rsidR="003004D6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 xml:space="preserve">/ </w:t>
            </w:r>
            <w:r>
              <w:rPr>
                <w:rFonts w:hint="eastAsia"/>
                <w:color w:val="000000"/>
              </w:rPr>
              <w:t>参与人数：（</w:t>
            </w:r>
            <w:r>
              <w:rPr>
                <w:rFonts w:hint="eastAsia"/>
                <w:color w:val="000000"/>
              </w:rPr>
              <w:t xml:space="preserve">  </w:t>
            </w:r>
            <w:r w:rsidR="003004D6">
              <w:rPr>
                <w:rFonts w:hint="eastAsia"/>
                <w:color w:val="000000"/>
              </w:rPr>
              <w:t>18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）</w:t>
            </w:r>
          </w:p>
          <w:p w:rsidR="004F34FD" w:rsidRDefault="00AC6EF5" w:rsidP="002501B8">
            <w:pPr>
              <w:spacing w:afterLines="50" w:line="360" w:lineRule="auto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hint="eastAsia"/>
                <w:color w:val="000000"/>
              </w:rPr>
              <w:t>6.</w:t>
            </w:r>
            <w:r>
              <w:rPr>
                <w:rFonts w:hint="eastAsia"/>
                <w:color w:val="000000"/>
              </w:rPr>
              <w:t>活动名称：（</w:t>
            </w:r>
            <w:r>
              <w:rPr>
                <w:rFonts w:hint="eastAsia"/>
                <w:color w:val="000000"/>
              </w:rPr>
              <w:t xml:space="preserve">   </w:t>
            </w:r>
            <w:r w:rsidR="003004D6">
              <w:rPr>
                <w:rFonts w:hint="eastAsia"/>
                <w:color w:val="000000"/>
              </w:rPr>
              <w:t>2019</w:t>
            </w:r>
            <w:r w:rsidR="003004D6">
              <w:rPr>
                <w:rFonts w:hint="eastAsia"/>
                <w:color w:val="000000"/>
              </w:rPr>
              <w:t>诗词创作大赛</w:t>
            </w:r>
            <w:r w:rsidR="003004D6"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 xml:space="preserve">/ </w:t>
            </w:r>
            <w:r>
              <w:rPr>
                <w:rFonts w:hint="eastAsia"/>
                <w:color w:val="000000"/>
              </w:rPr>
              <w:t>参与人数：（</w:t>
            </w:r>
            <w:r>
              <w:rPr>
                <w:rFonts w:hint="eastAsia"/>
                <w:color w:val="000000"/>
              </w:rPr>
              <w:t xml:space="preserve">   </w:t>
            </w:r>
            <w:r w:rsidR="003004D6">
              <w:rPr>
                <w:rFonts w:hint="eastAsia"/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4F34FD">
        <w:trPr>
          <w:cantSplit/>
          <w:trHeight w:val="6654"/>
        </w:trPr>
        <w:tc>
          <w:tcPr>
            <w:tcW w:w="1310" w:type="dxa"/>
            <w:vAlign w:val="center"/>
          </w:tcPr>
          <w:p w:rsidR="004F34FD" w:rsidRDefault="00AC6EF5">
            <w:pPr>
              <w:spacing w:line="520" w:lineRule="exact"/>
              <w:jc w:val="center"/>
              <w:rPr>
                <w:bCs/>
                <w:sz w:val="28"/>
                <w:szCs w:val="32"/>
              </w:rPr>
            </w:pPr>
            <w:r>
              <w:rPr>
                <w:bCs/>
                <w:sz w:val="28"/>
                <w:szCs w:val="32"/>
              </w:rPr>
              <w:t>开设</w:t>
            </w:r>
          </w:p>
          <w:p w:rsidR="004F34FD" w:rsidRDefault="00AC6EF5">
            <w:pPr>
              <w:spacing w:line="520" w:lineRule="exact"/>
              <w:jc w:val="center"/>
              <w:rPr>
                <w:bCs/>
                <w:sz w:val="28"/>
                <w:szCs w:val="32"/>
              </w:rPr>
            </w:pPr>
            <w:r>
              <w:rPr>
                <w:rFonts w:hint="eastAsia"/>
                <w:bCs/>
                <w:sz w:val="28"/>
                <w:szCs w:val="32"/>
              </w:rPr>
              <w:t>语文类</w:t>
            </w:r>
          </w:p>
          <w:p w:rsidR="004F34FD" w:rsidRDefault="00AC6EF5">
            <w:pPr>
              <w:spacing w:line="520" w:lineRule="exact"/>
              <w:jc w:val="center"/>
              <w:rPr>
                <w:bCs/>
                <w:sz w:val="28"/>
                <w:szCs w:val="32"/>
              </w:rPr>
            </w:pPr>
            <w:r>
              <w:rPr>
                <w:bCs/>
                <w:sz w:val="28"/>
                <w:szCs w:val="32"/>
              </w:rPr>
              <w:t>课程</w:t>
            </w:r>
          </w:p>
          <w:p w:rsidR="004F34FD" w:rsidRDefault="00AC6EF5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bCs/>
                <w:sz w:val="28"/>
                <w:szCs w:val="32"/>
              </w:rPr>
              <w:t>情况</w:t>
            </w:r>
          </w:p>
        </w:tc>
        <w:tc>
          <w:tcPr>
            <w:tcW w:w="7738" w:type="dxa"/>
            <w:vAlign w:val="center"/>
          </w:tcPr>
          <w:p w:rsidR="003C5058" w:rsidRPr="00936C3D" w:rsidRDefault="003C5058" w:rsidP="003C5058">
            <w:pPr>
              <w:spacing w:line="5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1.</w:t>
            </w: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课程名称：（   应用文写作   ）/学时：（ </w:t>
            </w:r>
            <w:r w:rsidRPr="00936C3D">
              <w:rPr>
                <w:rFonts w:ascii="宋体" w:hAnsi="宋体"/>
                <w:color w:val="000000"/>
                <w:szCs w:val="21"/>
              </w:rPr>
              <w:t>352</w:t>
            </w: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 ）/参与人数：（  </w:t>
            </w:r>
            <w:r w:rsidRPr="00936C3D">
              <w:rPr>
                <w:rFonts w:ascii="宋体" w:hAnsi="宋体"/>
                <w:color w:val="000000"/>
                <w:szCs w:val="21"/>
              </w:rPr>
              <w:t xml:space="preserve">881 </w:t>
            </w: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  ）</w:t>
            </w:r>
          </w:p>
          <w:p w:rsidR="003C5058" w:rsidRPr="00936C3D" w:rsidRDefault="003C5058" w:rsidP="003C5058">
            <w:pPr>
              <w:spacing w:line="520" w:lineRule="exact"/>
              <w:rPr>
                <w:rFonts w:ascii="宋体" w:hAnsi="宋体"/>
                <w:color w:val="000000"/>
                <w:szCs w:val="21"/>
              </w:rPr>
            </w:pP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2.课程名称：（   沟通与交流   ）/学时：（ </w:t>
            </w:r>
            <w:r w:rsidRPr="00936C3D">
              <w:rPr>
                <w:rFonts w:ascii="宋体" w:hAnsi="宋体"/>
                <w:color w:val="000000"/>
                <w:szCs w:val="21"/>
              </w:rPr>
              <w:t xml:space="preserve">448 </w:t>
            </w: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）/参与人数：（  </w:t>
            </w:r>
            <w:r w:rsidRPr="00936C3D">
              <w:rPr>
                <w:rFonts w:ascii="宋体" w:hAnsi="宋体"/>
                <w:color w:val="000000"/>
                <w:szCs w:val="21"/>
              </w:rPr>
              <w:t>750</w:t>
            </w: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936C3D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 ）</w:t>
            </w:r>
          </w:p>
          <w:p w:rsidR="003C5058" w:rsidRPr="00936C3D" w:rsidRDefault="003C5058" w:rsidP="003C5058">
            <w:pPr>
              <w:spacing w:line="520" w:lineRule="exact"/>
              <w:rPr>
                <w:rFonts w:ascii="宋体" w:hAnsi="宋体"/>
                <w:color w:val="000000"/>
                <w:szCs w:val="21"/>
              </w:rPr>
            </w:pP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3.课程名称：（ </w:t>
            </w:r>
            <w:r w:rsidR="00BF36A4">
              <w:rPr>
                <w:rFonts w:ascii="宋体" w:hAnsi="宋体" w:hint="eastAsia"/>
                <w:color w:val="000000"/>
                <w:szCs w:val="21"/>
              </w:rPr>
              <w:t>沪</w:t>
            </w: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语与上海文化 ）/学时：（ </w:t>
            </w:r>
            <w:r w:rsidRPr="00936C3D">
              <w:rPr>
                <w:rFonts w:ascii="宋体" w:hAnsi="宋体"/>
                <w:color w:val="000000"/>
                <w:szCs w:val="21"/>
              </w:rPr>
              <w:t xml:space="preserve">32  </w:t>
            </w: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）/参与人数：（  </w:t>
            </w:r>
            <w:r w:rsidRPr="00936C3D">
              <w:rPr>
                <w:rFonts w:ascii="宋体" w:hAnsi="宋体"/>
                <w:color w:val="000000"/>
                <w:szCs w:val="21"/>
              </w:rPr>
              <w:t>68</w:t>
            </w: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936C3D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  ）</w:t>
            </w:r>
          </w:p>
          <w:p w:rsidR="003C5058" w:rsidRPr="00936C3D" w:rsidRDefault="003C5058" w:rsidP="003C5058">
            <w:pPr>
              <w:spacing w:line="520" w:lineRule="exact"/>
              <w:rPr>
                <w:rFonts w:ascii="宋体" w:hAnsi="宋体"/>
                <w:color w:val="000000"/>
                <w:szCs w:val="21"/>
              </w:rPr>
            </w:pP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4.课程名称：（   大学语文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  ）/学时：（ </w:t>
            </w:r>
            <w:r w:rsidRPr="00936C3D">
              <w:rPr>
                <w:rFonts w:ascii="宋体" w:hAnsi="宋体"/>
                <w:color w:val="000000"/>
                <w:szCs w:val="21"/>
              </w:rPr>
              <w:t xml:space="preserve">64 </w:t>
            </w: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 ）/参与人数：（  </w:t>
            </w:r>
            <w:r w:rsidRPr="00936C3D">
              <w:rPr>
                <w:rFonts w:ascii="宋体" w:hAnsi="宋体"/>
                <w:color w:val="000000"/>
                <w:szCs w:val="21"/>
              </w:rPr>
              <w:t>162</w:t>
            </w: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   ）</w:t>
            </w:r>
          </w:p>
          <w:p w:rsidR="003C5058" w:rsidRPr="00936C3D" w:rsidRDefault="003C5058" w:rsidP="003C5058">
            <w:pPr>
              <w:spacing w:line="520" w:lineRule="exact"/>
              <w:rPr>
                <w:rFonts w:ascii="宋体" w:hAnsi="宋体"/>
                <w:color w:val="000000"/>
                <w:szCs w:val="21"/>
              </w:rPr>
            </w:pP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5.课程名称：（   中国文化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 ）/学时：（ </w:t>
            </w:r>
            <w:r w:rsidRPr="00936C3D">
              <w:rPr>
                <w:rFonts w:ascii="宋体" w:hAnsi="宋体"/>
                <w:color w:val="000000"/>
                <w:szCs w:val="21"/>
              </w:rPr>
              <w:t>172</w:t>
            </w: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 ）/参与人数：（  </w:t>
            </w:r>
            <w:r w:rsidRPr="00936C3D">
              <w:rPr>
                <w:rFonts w:ascii="宋体" w:hAnsi="宋体"/>
                <w:color w:val="000000"/>
                <w:szCs w:val="21"/>
              </w:rPr>
              <w:t>313</w:t>
            </w: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936C3D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 ）</w:t>
            </w:r>
          </w:p>
          <w:p w:rsidR="003C5058" w:rsidRPr="00936C3D" w:rsidRDefault="003C5058" w:rsidP="003C5058">
            <w:pPr>
              <w:spacing w:line="520" w:lineRule="exact"/>
              <w:rPr>
                <w:rFonts w:ascii="宋体" w:hAnsi="宋体"/>
                <w:color w:val="000000"/>
                <w:szCs w:val="21"/>
              </w:rPr>
            </w:pP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6.课程名称：（   中外文学导读 ）/学时：（ </w:t>
            </w:r>
            <w:r w:rsidRPr="00936C3D">
              <w:rPr>
                <w:rFonts w:ascii="宋体" w:hAnsi="宋体"/>
                <w:color w:val="000000"/>
                <w:szCs w:val="21"/>
              </w:rPr>
              <w:t>384</w:t>
            </w: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 ）/参与人数：（  </w:t>
            </w:r>
            <w:r w:rsidRPr="00936C3D">
              <w:rPr>
                <w:rFonts w:ascii="宋体" w:hAnsi="宋体"/>
                <w:color w:val="000000"/>
                <w:szCs w:val="21"/>
              </w:rPr>
              <w:t>745</w:t>
            </w: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936C3D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 ）</w:t>
            </w:r>
          </w:p>
          <w:p w:rsidR="003C5058" w:rsidRPr="00936C3D" w:rsidRDefault="003C5058" w:rsidP="003C5058">
            <w:pPr>
              <w:spacing w:line="520" w:lineRule="exact"/>
              <w:rPr>
                <w:rFonts w:ascii="宋体" w:hAnsi="宋体"/>
                <w:color w:val="000000"/>
                <w:szCs w:val="21"/>
              </w:rPr>
            </w:pP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7.课程名称：（   文学作品选读 ）/学时：（ </w:t>
            </w:r>
            <w:r w:rsidRPr="00936C3D">
              <w:rPr>
                <w:rFonts w:ascii="宋体" w:hAnsi="宋体"/>
                <w:color w:val="000000"/>
                <w:szCs w:val="21"/>
              </w:rPr>
              <w:t xml:space="preserve">32  </w:t>
            </w: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）/参与人数：（  </w:t>
            </w:r>
            <w:r w:rsidRPr="00936C3D">
              <w:rPr>
                <w:rFonts w:ascii="宋体" w:hAnsi="宋体"/>
                <w:color w:val="000000"/>
                <w:szCs w:val="21"/>
              </w:rPr>
              <w:t xml:space="preserve">24  </w:t>
            </w: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  ）</w:t>
            </w:r>
          </w:p>
          <w:p w:rsidR="003C5058" w:rsidRPr="00936C3D" w:rsidRDefault="003C5058" w:rsidP="003C5058">
            <w:pPr>
              <w:spacing w:line="520" w:lineRule="exact"/>
              <w:rPr>
                <w:rFonts w:ascii="宋体" w:hAnsi="宋体"/>
                <w:color w:val="000000"/>
                <w:szCs w:val="21"/>
              </w:rPr>
            </w:pP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8.课程名称：（ 经典文学与诗意人）/学时：（ </w:t>
            </w:r>
            <w:r w:rsidRPr="00936C3D">
              <w:rPr>
                <w:rFonts w:ascii="宋体" w:hAnsi="宋体"/>
                <w:color w:val="000000"/>
                <w:szCs w:val="21"/>
              </w:rPr>
              <w:t xml:space="preserve">32 </w:t>
            </w: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）/参与人数：（   </w:t>
            </w:r>
            <w:r w:rsidRPr="00936C3D">
              <w:rPr>
                <w:rFonts w:ascii="宋体" w:hAnsi="宋体"/>
                <w:color w:val="000000"/>
                <w:szCs w:val="21"/>
              </w:rPr>
              <w:t>6</w:t>
            </w: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936C3D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 ）</w:t>
            </w:r>
          </w:p>
          <w:p w:rsidR="003C5058" w:rsidRPr="00936C3D" w:rsidRDefault="003C5058" w:rsidP="003C5058">
            <w:pPr>
              <w:spacing w:line="520" w:lineRule="exact"/>
              <w:rPr>
                <w:rFonts w:ascii="宋体" w:hAnsi="宋体"/>
                <w:color w:val="000000"/>
                <w:szCs w:val="21"/>
              </w:rPr>
            </w:pP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9.课程名称：（   实用文体写作  ）/学时：（ </w:t>
            </w:r>
            <w:r w:rsidRPr="00936C3D">
              <w:rPr>
                <w:rFonts w:ascii="宋体" w:hAnsi="宋体"/>
                <w:color w:val="000000"/>
                <w:szCs w:val="21"/>
              </w:rPr>
              <w:t xml:space="preserve">38 </w:t>
            </w: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 ）/参与人数：（  </w:t>
            </w:r>
            <w:r w:rsidRPr="00936C3D">
              <w:rPr>
                <w:rFonts w:ascii="宋体" w:hAnsi="宋体"/>
                <w:color w:val="000000"/>
                <w:szCs w:val="21"/>
              </w:rPr>
              <w:t>5</w:t>
            </w: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936C3D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936C3D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936C3D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  <w:p w:rsidR="003C5058" w:rsidRPr="00936C3D" w:rsidRDefault="003C5058" w:rsidP="003C5058">
            <w:pPr>
              <w:spacing w:line="520" w:lineRule="exact"/>
              <w:rPr>
                <w:rFonts w:ascii="宋体" w:hAnsi="宋体"/>
                <w:color w:val="000000"/>
                <w:szCs w:val="21"/>
              </w:rPr>
            </w:pP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10.课程名称：（  广告文案写作  ）/学时：（ </w:t>
            </w:r>
            <w:r w:rsidRPr="00936C3D">
              <w:rPr>
                <w:rFonts w:ascii="宋体" w:hAnsi="宋体"/>
                <w:color w:val="000000"/>
                <w:szCs w:val="21"/>
              </w:rPr>
              <w:t>64</w:t>
            </w: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936C3D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）/参与人数：（  </w:t>
            </w:r>
            <w:r w:rsidRPr="00936C3D">
              <w:rPr>
                <w:rFonts w:ascii="宋体" w:hAnsi="宋体"/>
                <w:color w:val="000000"/>
                <w:szCs w:val="21"/>
              </w:rPr>
              <w:t>188</w:t>
            </w: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  ）</w:t>
            </w:r>
          </w:p>
          <w:p w:rsidR="003C5058" w:rsidRPr="00936C3D" w:rsidRDefault="003C5058" w:rsidP="003C5058">
            <w:pPr>
              <w:spacing w:line="520" w:lineRule="exact"/>
              <w:rPr>
                <w:rFonts w:ascii="宋体" w:hAnsi="宋体"/>
                <w:color w:val="000000"/>
                <w:szCs w:val="21"/>
              </w:rPr>
            </w:pP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11.课程名称：（  文学作品欣赏 </w:t>
            </w:r>
            <w:r w:rsidRPr="00936C3D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）/学时：（  </w:t>
            </w:r>
            <w:r w:rsidRPr="00936C3D">
              <w:rPr>
                <w:rFonts w:ascii="宋体" w:hAnsi="宋体"/>
                <w:color w:val="000000"/>
                <w:szCs w:val="21"/>
              </w:rPr>
              <w:t xml:space="preserve">64 </w:t>
            </w: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）/参与人数：（  </w:t>
            </w:r>
            <w:r w:rsidRPr="00936C3D">
              <w:rPr>
                <w:rFonts w:ascii="宋体" w:hAnsi="宋体"/>
                <w:color w:val="000000"/>
                <w:szCs w:val="21"/>
              </w:rPr>
              <w:t>101</w:t>
            </w: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  ）</w:t>
            </w:r>
          </w:p>
          <w:p w:rsidR="003C5058" w:rsidRPr="00936C3D" w:rsidRDefault="003C5058" w:rsidP="003C5058">
            <w:pPr>
              <w:spacing w:line="520" w:lineRule="exact"/>
              <w:rPr>
                <w:rFonts w:ascii="宋体" w:hAnsi="宋体"/>
                <w:color w:val="000000"/>
                <w:szCs w:val="21"/>
              </w:rPr>
            </w:pP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12.课程名称：（  中华文化选讲  ）/学时：（  </w:t>
            </w:r>
            <w:r w:rsidRPr="00936C3D">
              <w:rPr>
                <w:rFonts w:ascii="宋体" w:hAnsi="宋体"/>
                <w:color w:val="000000"/>
                <w:szCs w:val="21"/>
              </w:rPr>
              <w:t>36</w:t>
            </w: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 ）/参与人数：（  </w:t>
            </w:r>
            <w:r w:rsidRPr="00936C3D">
              <w:rPr>
                <w:rFonts w:ascii="宋体" w:hAnsi="宋体"/>
                <w:color w:val="000000"/>
                <w:szCs w:val="21"/>
              </w:rPr>
              <w:t xml:space="preserve">299 </w:t>
            </w:r>
            <w:r w:rsidRPr="00936C3D">
              <w:rPr>
                <w:rFonts w:ascii="宋体" w:hAnsi="宋体" w:hint="eastAsia"/>
                <w:color w:val="000000"/>
                <w:szCs w:val="21"/>
              </w:rPr>
              <w:t xml:space="preserve"> ）</w:t>
            </w:r>
          </w:p>
          <w:p w:rsidR="004F34FD" w:rsidRPr="003C5058" w:rsidRDefault="004F34FD" w:rsidP="002501B8">
            <w:pPr>
              <w:spacing w:beforeLines="100" w:afterLines="50" w:line="38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4F34FD" w:rsidRDefault="004F34FD">
      <w:pPr>
        <w:spacing w:line="20" w:lineRule="exact"/>
        <w:jc w:val="right"/>
      </w:pPr>
    </w:p>
    <w:p w:rsidR="004F34FD" w:rsidRDefault="004F34FD">
      <w:pPr>
        <w:spacing w:line="20" w:lineRule="exact"/>
        <w:jc w:val="right"/>
      </w:pPr>
    </w:p>
    <w:p w:rsidR="004F34FD" w:rsidRDefault="004F34FD">
      <w:pPr>
        <w:spacing w:line="560" w:lineRule="exact"/>
        <w:jc w:val="right"/>
        <w:rPr>
          <w:rFonts w:ascii="仿宋_GB2312" w:eastAsia="仿宋_GB2312" w:hAnsi="宋体"/>
          <w:sz w:val="28"/>
          <w:szCs w:val="28"/>
        </w:rPr>
      </w:pPr>
    </w:p>
    <w:sectPr w:rsidR="004F34FD" w:rsidSect="00AA6294">
      <w:pgSz w:w="11906" w:h="16838"/>
      <w:pgMar w:top="1440" w:right="1797" w:bottom="1440" w:left="1797" w:header="851" w:footer="737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D36" w:rsidRDefault="00FD0D36">
      <w:r>
        <w:separator/>
      </w:r>
    </w:p>
  </w:endnote>
  <w:endnote w:type="continuationSeparator" w:id="0">
    <w:p w:rsidR="00FD0D36" w:rsidRDefault="00FD0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4FD" w:rsidRDefault="00E94303">
    <w:pPr>
      <w:pStyle w:val="a5"/>
      <w:jc w:val="center"/>
    </w:pPr>
    <w:r>
      <w:fldChar w:fldCharType="begin"/>
    </w:r>
    <w:r w:rsidR="00AC6EF5">
      <w:instrText xml:space="preserve"> PAGE   \* MERGEFORMAT </w:instrText>
    </w:r>
    <w:r>
      <w:fldChar w:fldCharType="separate"/>
    </w:r>
    <w:r w:rsidR="002501B8" w:rsidRPr="002501B8">
      <w:rPr>
        <w:noProof/>
        <w:lang w:val="zh-CN"/>
      </w:rPr>
      <w:t>2</w:t>
    </w:r>
    <w:r>
      <w:fldChar w:fldCharType="end"/>
    </w:r>
  </w:p>
  <w:p w:rsidR="004F34FD" w:rsidRDefault="004F34F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D36" w:rsidRDefault="00FD0D36">
      <w:r>
        <w:separator/>
      </w:r>
    </w:p>
  </w:footnote>
  <w:footnote w:type="continuationSeparator" w:id="0">
    <w:p w:rsidR="00FD0D36" w:rsidRDefault="00FD0D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53B"/>
    <w:rsid w:val="000156C7"/>
    <w:rsid w:val="00032402"/>
    <w:rsid w:val="00055D1F"/>
    <w:rsid w:val="00065186"/>
    <w:rsid w:val="000A4144"/>
    <w:rsid w:val="000D758D"/>
    <w:rsid w:val="00157961"/>
    <w:rsid w:val="00193967"/>
    <w:rsid w:val="001A6062"/>
    <w:rsid w:val="0020377D"/>
    <w:rsid w:val="00224243"/>
    <w:rsid w:val="0022432C"/>
    <w:rsid w:val="002501B8"/>
    <w:rsid w:val="00276E6C"/>
    <w:rsid w:val="002B3DA7"/>
    <w:rsid w:val="002C3B53"/>
    <w:rsid w:val="003004D6"/>
    <w:rsid w:val="0033718F"/>
    <w:rsid w:val="00353D97"/>
    <w:rsid w:val="00395C9F"/>
    <w:rsid w:val="003B4992"/>
    <w:rsid w:val="003C5058"/>
    <w:rsid w:val="003E31CC"/>
    <w:rsid w:val="0040238A"/>
    <w:rsid w:val="00403E0E"/>
    <w:rsid w:val="00456703"/>
    <w:rsid w:val="004A453B"/>
    <w:rsid w:val="004D78AC"/>
    <w:rsid w:val="004E75F2"/>
    <w:rsid w:val="004E762C"/>
    <w:rsid w:val="004F2884"/>
    <w:rsid w:val="004F34FD"/>
    <w:rsid w:val="005226FB"/>
    <w:rsid w:val="00544CD4"/>
    <w:rsid w:val="005602BF"/>
    <w:rsid w:val="00561D11"/>
    <w:rsid w:val="005B67DA"/>
    <w:rsid w:val="006037B6"/>
    <w:rsid w:val="00615D4C"/>
    <w:rsid w:val="00635D25"/>
    <w:rsid w:val="006704EB"/>
    <w:rsid w:val="006D5183"/>
    <w:rsid w:val="007070BC"/>
    <w:rsid w:val="00735728"/>
    <w:rsid w:val="00742929"/>
    <w:rsid w:val="0074662B"/>
    <w:rsid w:val="00761AB2"/>
    <w:rsid w:val="007743BF"/>
    <w:rsid w:val="007A5E3F"/>
    <w:rsid w:val="007D0516"/>
    <w:rsid w:val="007D46B2"/>
    <w:rsid w:val="007E0BEE"/>
    <w:rsid w:val="007E5A1B"/>
    <w:rsid w:val="008272C6"/>
    <w:rsid w:val="00845DA4"/>
    <w:rsid w:val="00857FF4"/>
    <w:rsid w:val="00907399"/>
    <w:rsid w:val="00980EA2"/>
    <w:rsid w:val="009F3763"/>
    <w:rsid w:val="00A352AE"/>
    <w:rsid w:val="00A8174A"/>
    <w:rsid w:val="00AA6294"/>
    <w:rsid w:val="00AC6EF5"/>
    <w:rsid w:val="00B0116D"/>
    <w:rsid w:val="00B33819"/>
    <w:rsid w:val="00B61766"/>
    <w:rsid w:val="00B95C78"/>
    <w:rsid w:val="00BF36A4"/>
    <w:rsid w:val="00BF7836"/>
    <w:rsid w:val="00C41B1E"/>
    <w:rsid w:val="00C43C76"/>
    <w:rsid w:val="00C55AF2"/>
    <w:rsid w:val="00D36BAC"/>
    <w:rsid w:val="00D40D38"/>
    <w:rsid w:val="00DF0584"/>
    <w:rsid w:val="00E456EE"/>
    <w:rsid w:val="00E94303"/>
    <w:rsid w:val="00EB5BDF"/>
    <w:rsid w:val="00EB5FB4"/>
    <w:rsid w:val="00EF5C59"/>
    <w:rsid w:val="00F01B30"/>
    <w:rsid w:val="00F03082"/>
    <w:rsid w:val="00F409CB"/>
    <w:rsid w:val="00F51308"/>
    <w:rsid w:val="00FC0C8F"/>
    <w:rsid w:val="00FD0D36"/>
    <w:rsid w:val="6E092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/>
    <w:lsdException w:name="header" w:semiHidden="0" w:uiPriority="0" w:unhideWhenUsed="0"/>
    <w:lsdException w:name="footer" w:semiHidden="0" w:unhideWhenUsed="0"/>
    <w:lsdException w:name="caption" w:uiPriority="35" w:qFormat="1"/>
    <w:lsdException w:name="annotation reference" w:semiHidden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unhideWhenUsed="0"/>
    <w:lsdException w:name="Balloon Text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rsid w:val="00224243"/>
    <w:pPr>
      <w:jc w:val="left"/>
    </w:pPr>
  </w:style>
  <w:style w:type="paragraph" w:styleId="a4">
    <w:name w:val="Balloon Text"/>
    <w:basedOn w:val="a"/>
    <w:link w:val="Char0"/>
    <w:uiPriority w:val="99"/>
    <w:rsid w:val="00224243"/>
    <w:rPr>
      <w:sz w:val="18"/>
      <w:szCs w:val="18"/>
    </w:rPr>
  </w:style>
  <w:style w:type="paragraph" w:styleId="a5">
    <w:name w:val="footer"/>
    <w:basedOn w:val="a"/>
    <w:link w:val="Char1"/>
    <w:uiPriority w:val="99"/>
    <w:rsid w:val="00224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224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rsid w:val="00224243"/>
    <w:rPr>
      <w:b/>
      <w:bCs/>
    </w:rPr>
  </w:style>
  <w:style w:type="table" w:styleId="a8">
    <w:name w:val="Table Grid"/>
    <w:basedOn w:val="a1"/>
    <w:uiPriority w:val="59"/>
    <w:rsid w:val="00224243"/>
    <w:pPr>
      <w:widowControl w:val="0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224243"/>
  </w:style>
  <w:style w:type="character" w:styleId="aa">
    <w:name w:val="Hyperlink"/>
    <w:basedOn w:val="a0"/>
    <w:uiPriority w:val="99"/>
    <w:rsid w:val="00224243"/>
    <w:rPr>
      <w:color w:val="0000FF"/>
      <w:u w:val="single"/>
    </w:rPr>
  </w:style>
  <w:style w:type="character" w:styleId="ab">
    <w:name w:val="annotation reference"/>
    <w:basedOn w:val="a0"/>
    <w:uiPriority w:val="99"/>
    <w:rsid w:val="00224243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22424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2424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rsid w:val="00224243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rsid w:val="00224243"/>
  </w:style>
  <w:style w:type="character" w:customStyle="1" w:styleId="Char3">
    <w:name w:val="批注主题 Char"/>
    <w:basedOn w:val="Char"/>
    <w:link w:val="a7"/>
    <w:uiPriority w:val="99"/>
    <w:rsid w:val="002242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597</Words>
  <Characters>3406</Characters>
  <Application>Microsoft Office Word</Application>
  <DocSecurity>0</DocSecurity>
  <Lines>28</Lines>
  <Paragraphs>7</Paragraphs>
  <ScaleCrop>false</ScaleCrop>
  <Company>Microsoft</Company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</dc:creator>
  <cp:lastModifiedBy>dreamsummit</cp:lastModifiedBy>
  <cp:revision>14</cp:revision>
  <cp:lastPrinted>2020-04-24T01:17:00Z</cp:lastPrinted>
  <dcterms:created xsi:type="dcterms:W3CDTF">2020-06-17T01:05:00Z</dcterms:created>
  <dcterms:modified xsi:type="dcterms:W3CDTF">2020-06-18T05:18:00Z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