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F06" w:rsidRDefault="00001F7F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院系管理员发布期中评价</w:t>
      </w:r>
      <w:r>
        <w:rPr>
          <w:rFonts w:hint="eastAsia"/>
          <w:b/>
          <w:bCs/>
          <w:sz w:val="24"/>
          <w:szCs w:val="32"/>
        </w:rPr>
        <w:t>-</w:t>
      </w:r>
      <w:r>
        <w:rPr>
          <w:rFonts w:hint="eastAsia"/>
          <w:b/>
          <w:bCs/>
          <w:sz w:val="24"/>
          <w:szCs w:val="32"/>
        </w:rPr>
        <w:t>微信版</w:t>
      </w:r>
    </w:p>
    <w:p w:rsidR="00DE5F06" w:rsidRDefault="00DE5F06">
      <w:pPr>
        <w:jc w:val="center"/>
      </w:pPr>
    </w:p>
    <w:p w:rsidR="00DE5F06" w:rsidRDefault="00001F7F">
      <w:r>
        <w:rPr>
          <w:rFonts w:hint="eastAsia"/>
        </w:rPr>
        <w:t>1</w:t>
      </w:r>
      <w:r>
        <w:rPr>
          <w:rFonts w:hint="eastAsia"/>
        </w:rPr>
        <w:t>、在首页点击【发布问卷】，问卷类型选择“期中评价”。</w:t>
      </w:r>
    </w:p>
    <w:p w:rsidR="00DE5F06" w:rsidRDefault="00001F7F">
      <w:r>
        <w:rPr>
          <w:noProof/>
        </w:rPr>
        <w:drawing>
          <wp:inline distT="0" distB="0" distL="114300" distR="114300">
            <wp:extent cx="4360545" cy="6789420"/>
            <wp:effectExtent l="0" t="0" r="13335" b="7620"/>
            <wp:docPr id="9" name="图片 9" descr="微信截图_2020033017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003301718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F06" w:rsidRDefault="00001F7F">
      <w:r>
        <w:rPr>
          <w:noProof/>
        </w:rPr>
        <w:lastRenderedPageBreak/>
        <w:drawing>
          <wp:inline distT="0" distB="0" distL="114300" distR="114300">
            <wp:extent cx="3749040" cy="6035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rFonts w:hint="eastAsia"/>
        </w:rPr>
        <w:t>3</w:t>
      </w:r>
      <w:r>
        <w:rPr>
          <w:rFonts w:hint="eastAsia"/>
        </w:rPr>
        <w:t>、输入问卷名称，点击“创建空白问卷</w:t>
      </w:r>
      <w:r>
        <w:rPr>
          <w:rFonts w:hint="eastAsia"/>
        </w:rPr>
        <w:t>”。</w:t>
      </w:r>
    </w:p>
    <w:p w:rsidR="00DE5F06" w:rsidRDefault="00001F7F">
      <w:r>
        <w:rPr>
          <w:noProof/>
        </w:rPr>
        <w:drawing>
          <wp:inline distT="0" distB="0" distL="114300" distR="114300">
            <wp:extent cx="3733800" cy="23164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rFonts w:hint="eastAsia"/>
        </w:rPr>
        <w:lastRenderedPageBreak/>
        <w:t>4</w:t>
      </w:r>
      <w:r>
        <w:rPr>
          <w:rFonts w:hint="eastAsia"/>
        </w:rPr>
        <w:t>、确认问卷类型，默认为不计分问卷，可根据实际情况修改，选择</w:t>
      </w:r>
      <w:r>
        <w:rPr>
          <w:rFonts w:hint="eastAsia"/>
        </w:rPr>
        <w:t>计分问卷打勾，发布计分问卷，然后点“确定”。</w:t>
      </w:r>
    </w:p>
    <w:p w:rsidR="00DE5F06" w:rsidRDefault="00001F7F">
      <w:r>
        <w:rPr>
          <w:noProof/>
        </w:rPr>
        <w:drawing>
          <wp:inline distT="0" distB="0" distL="114300" distR="114300">
            <wp:extent cx="3456305" cy="2310130"/>
            <wp:effectExtent l="0" t="0" r="317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4315" t="2204" r="594"/>
                    <a:stretch>
                      <a:fillRect/>
                    </a:stretch>
                  </pic:blipFill>
                  <pic:spPr>
                    <a:xfrm>
                      <a:off x="0" y="0"/>
                      <a:ext cx="345630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rFonts w:hint="eastAsia"/>
        </w:rPr>
        <w:t>5</w:t>
      </w:r>
      <w:r>
        <w:rPr>
          <w:rFonts w:hint="eastAsia"/>
        </w:rPr>
        <w:t>、点击“添加题目”，然后单击需要发布的题型，然后编辑题目和选项，</w:t>
      </w:r>
      <w:r w:rsidRPr="00001F7F">
        <w:rPr>
          <w:rFonts w:hint="eastAsia"/>
        </w:rPr>
        <w:t>题目来源于教务处提供的问题库中，复制题目内容即可</w:t>
      </w:r>
      <w:r>
        <w:rPr>
          <w:rFonts w:hint="eastAsia"/>
        </w:rPr>
        <w:t>。</w:t>
      </w:r>
    </w:p>
    <w:p w:rsidR="00DE5F06" w:rsidRDefault="00001F7F">
      <w:r>
        <w:rPr>
          <w:noProof/>
        </w:rPr>
        <w:lastRenderedPageBreak/>
        <w:drawing>
          <wp:inline distT="0" distB="0" distL="114300" distR="114300">
            <wp:extent cx="3680460" cy="681228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noProof/>
        </w:rPr>
        <w:lastRenderedPageBreak/>
        <w:drawing>
          <wp:inline distT="0" distB="0" distL="114300" distR="114300">
            <wp:extent cx="3680460" cy="355854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rFonts w:hint="eastAsia"/>
        </w:rPr>
        <w:t>6</w:t>
      </w:r>
      <w:r>
        <w:rPr>
          <w:rFonts w:hint="eastAsia"/>
        </w:rPr>
        <w:t>、如果是计分题，点击下图这个“计分设置”的图标，设置分值，如果是不计分的题，则忽略这一步。</w:t>
      </w:r>
    </w:p>
    <w:p w:rsidR="00DE5F06" w:rsidRDefault="00001F7F">
      <w:r>
        <w:rPr>
          <w:noProof/>
        </w:rPr>
        <w:lastRenderedPageBreak/>
        <w:drawing>
          <wp:inline distT="0" distB="0" distL="114300" distR="114300">
            <wp:extent cx="3657600" cy="6629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rFonts w:hint="eastAsia"/>
        </w:rPr>
        <w:t>7</w:t>
      </w:r>
      <w:r>
        <w:rPr>
          <w:rFonts w:hint="eastAsia"/>
        </w:rPr>
        <w:t>、题目完全编辑好之后，点击“发布”（如果是计分问卷，问卷总分必须加起来</w:t>
      </w:r>
      <w:r>
        <w:rPr>
          <w:rFonts w:hint="eastAsia"/>
        </w:rPr>
        <w:t>100</w:t>
      </w:r>
      <w:r>
        <w:rPr>
          <w:rFonts w:hint="eastAsia"/>
        </w:rPr>
        <w:t>分才能发布）。</w:t>
      </w:r>
    </w:p>
    <w:p w:rsidR="00DE5F06" w:rsidRDefault="00001F7F">
      <w:r>
        <w:rPr>
          <w:noProof/>
        </w:rPr>
        <w:lastRenderedPageBreak/>
        <w:drawing>
          <wp:inline distT="0" distB="0" distL="114300" distR="114300">
            <wp:extent cx="3695700" cy="303276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选择评价范围，建议选“学院”，然后选择本学院，切勿选择全部学院，（这里的学院是课程的开课学院，不是学生的所属学院，比如选择外国语学院，则外国语学院的所有课程都会被</w:t>
      </w:r>
      <w:r>
        <w:rPr>
          <w:rFonts w:hint="eastAsia"/>
        </w:rPr>
        <w:t>纳入本次评价中，如果有其他学院的学生上了外国语学院开的课，也会收到评价任务）。</w:t>
      </w:r>
    </w:p>
    <w:p w:rsidR="00DE5F06" w:rsidRDefault="00001F7F">
      <w:r>
        <w:rPr>
          <w:noProof/>
        </w:rPr>
        <w:drawing>
          <wp:inline distT="0" distB="0" distL="114300" distR="114300">
            <wp:extent cx="3695700" cy="432816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noProof/>
        </w:rPr>
        <w:lastRenderedPageBreak/>
        <w:drawing>
          <wp:inline distT="0" distB="0" distL="114300" distR="114300">
            <wp:extent cx="3627120" cy="6781800"/>
            <wp:effectExtent l="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DE5F06"/>
    <w:p w:rsidR="00DE5F06" w:rsidRDefault="00001F7F">
      <w:r>
        <w:rPr>
          <w:rFonts w:hint="eastAsia"/>
        </w:rPr>
        <w:t>9</w:t>
      </w:r>
      <w:r>
        <w:rPr>
          <w:rFonts w:hint="eastAsia"/>
        </w:rPr>
        <w:t>、设置问卷的开始时间和结束时间，设置是否允许被评价老师查看自己的被评结果，选择</w:t>
      </w:r>
      <w:r>
        <w:rPr>
          <w:rFonts w:hint="eastAsia"/>
        </w:rPr>
        <w:t>允许查看；</w:t>
      </w:r>
      <w:r>
        <w:rPr>
          <w:rFonts w:hint="eastAsia"/>
        </w:rPr>
        <w:t>答题率和</w:t>
      </w:r>
      <w:r>
        <w:rPr>
          <w:rFonts w:hint="eastAsia"/>
        </w:rPr>
        <w:t>答题的样本数</w:t>
      </w:r>
      <w:r>
        <w:rPr>
          <w:rFonts w:hint="eastAsia"/>
        </w:rPr>
        <w:t>样本数修改成</w:t>
      </w:r>
      <w:r>
        <w:rPr>
          <w:rFonts w:hint="eastAsia"/>
        </w:rPr>
        <w:t>1</w:t>
      </w:r>
      <w:r>
        <w:rPr>
          <w:rFonts w:hint="eastAsia"/>
        </w:rPr>
        <w:t>，即只要有学生评价就允许查看被评结果，然后点“提交”，问卷即发布成功。</w:t>
      </w:r>
      <w:bookmarkStart w:id="0" w:name="_GoBack"/>
      <w:bookmarkEnd w:id="0"/>
    </w:p>
    <w:p w:rsidR="00DE5F06" w:rsidRDefault="00001F7F">
      <w:r>
        <w:rPr>
          <w:noProof/>
        </w:rPr>
        <w:lastRenderedPageBreak/>
        <w:drawing>
          <wp:inline distT="0" distB="0" distL="114300" distR="114300">
            <wp:extent cx="3688080" cy="6819900"/>
            <wp:effectExtent l="0" t="0" r="0" b="762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6" w:rsidRDefault="00001F7F">
      <w:r>
        <w:rPr>
          <w:rFonts w:hint="eastAsia"/>
        </w:rPr>
        <w:t>10</w:t>
      </w:r>
      <w:r>
        <w:rPr>
          <w:rFonts w:hint="eastAsia"/>
        </w:rPr>
        <w:t>、问卷开始后通知学生登录教学质量管理平台进行评价。</w:t>
      </w:r>
    </w:p>
    <w:sectPr w:rsidR="00DE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F06"/>
    <w:rsid w:val="00001F7F"/>
    <w:rsid w:val="00DE5F06"/>
    <w:rsid w:val="0CD92D48"/>
    <w:rsid w:val="1DE87FFC"/>
    <w:rsid w:val="25D073F9"/>
    <w:rsid w:val="3C1C441F"/>
    <w:rsid w:val="46CE18DB"/>
    <w:rsid w:val="55340BDD"/>
    <w:rsid w:val="7854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7706F"/>
  <w15:docId w15:val="{6B2D56B6-8AE1-4873-8724-0D990BD5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LingShunBin_Mycos</dc:creator>
  <cp:lastModifiedBy> </cp:lastModifiedBy>
  <cp:revision>2</cp:revision>
  <dcterms:created xsi:type="dcterms:W3CDTF">2020-03-30T08:59:00Z</dcterms:created>
  <dcterms:modified xsi:type="dcterms:W3CDTF">2020-04-24T14:26:00Z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