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23F1" w14:textId="77777777" w:rsidR="003855EB" w:rsidRPr="00D61E18" w:rsidRDefault="003855EB" w:rsidP="003855EB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D61E18"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表</w:t>
      </w:r>
      <w:r>
        <w:rPr>
          <w:rFonts w:ascii="黑体" w:eastAsia="黑体" w:hAnsi="黑体"/>
          <w:sz w:val="32"/>
          <w:szCs w:val="32"/>
        </w:rPr>
        <w:t>2</w:t>
      </w:r>
    </w:p>
    <w:p w14:paraId="32EDD248" w14:textId="77777777" w:rsidR="003855EB" w:rsidRPr="003855EB" w:rsidRDefault="003855EB" w:rsidP="003855EB">
      <w:pPr>
        <w:spacing w:afterLines="50" w:after="156"/>
        <w:jc w:val="center"/>
        <w:rPr>
          <w:rFonts w:ascii="方正小标宋简体" w:eastAsia="方正小标宋简体" w:hAnsi="华文中宋"/>
          <w:sz w:val="40"/>
          <w:szCs w:val="40"/>
        </w:rPr>
      </w:pPr>
      <w:r w:rsidRPr="003855EB">
        <w:rPr>
          <w:rFonts w:ascii="方正小标宋简体" w:eastAsia="方正小标宋简体" w:hAnsi="华文中宋" w:hint="eastAsia"/>
          <w:sz w:val="40"/>
          <w:szCs w:val="40"/>
        </w:rPr>
        <w:t>上海建桥学院2022年基层党建调研巡察评分表</w:t>
      </w:r>
    </w:p>
    <w:p w14:paraId="68A8E633" w14:textId="77777777" w:rsidR="003855EB" w:rsidRPr="007A42FE" w:rsidRDefault="003855EB" w:rsidP="003855EB">
      <w:pPr>
        <w:spacing w:beforeLines="50" w:before="156" w:afterLines="50" w:after="156"/>
        <w:jc w:val="left"/>
        <w:rPr>
          <w:rFonts w:ascii="华文中宋" w:eastAsia="华文中宋" w:hAnsi="华文中宋"/>
          <w:sz w:val="24"/>
          <w:szCs w:val="18"/>
        </w:rPr>
      </w:pPr>
      <w:r w:rsidRPr="007A42FE">
        <w:rPr>
          <w:rFonts w:ascii="Times New Roman" w:eastAsia="仿宋_GB2312" w:hAnsi="Times New Roman" w:hint="eastAsia"/>
          <w:sz w:val="24"/>
          <w:szCs w:val="18"/>
          <w:u w:val="single"/>
        </w:rPr>
        <w:t xml:space="preserve">    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  </w:t>
      </w:r>
      <w:r>
        <w:rPr>
          <w:rFonts w:ascii="华文中宋" w:eastAsia="华文中宋" w:hAnsi="华文中宋"/>
          <w:sz w:val="24"/>
          <w:szCs w:val="18"/>
          <w:u w:val="single"/>
        </w:rPr>
        <w:t xml:space="preserve"> 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     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党委/党总支                              </w:t>
      </w:r>
      <w:r w:rsidRPr="007A42FE">
        <w:rPr>
          <w:rFonts w:ascii="华文中宋" w:eastAsia="华文中宋" w:hAnsi="华文中宋"/>
          <w:sz w:val="24"/>
          <w:szCs w:val="18"/>
        </w:rPr>
        <w:t xml:space="preserve">     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</w:t>
      </w:r>
      <w:r>
        <w:rPr>
          <w:rFonts w:ascii="华文中宋" w:eastAsia="华文中宋" w:hAnsi="华文中宋"/>
          <w:sz w:val="24"/>
          <w:szCs w:val="18"/>
        </w:rPr>
        <w:t xml:space="preserve">            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  </w:t>
      </w:r>
      <w:r w:rsidRPr="007A42FE">
        <w:rPr>
          <w:rFonts w:ascii="华文中宋" w:eastAsia="华文中宋" w:hAnsi="华文中宋"/>
          <w:sz w:val="24"/>
          <w:szCs w:val="18"/>
        </w:rPr>
        <w:t xml:space="preserve">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  总分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     </w:t>
      </w:r>
      <w:r w:rsidRPr="007A42FE">
        <w:rPr>
          <w:rFonts w:ascii="华文中宋" w:eastAsia="华文中宋" w:hAnsi="华文中宋"/>
          <w:sz w:val="24"/>
          <w:szCs w:val="18"/>
          <w:u w:val="single"/>
        </w:rPr>
        <w:t xml:space="preserve"> </w:t>
      </w:r>
      <w:r>
        <w:rPr>
          <w:rFonts w:ascii="华文中宋" w:eastAsia="华文中宋" w:hAnsi="华文中宋"/>
          <w:sz w:val="24"/>
          <w:szCs w:val="18"/>
          <w:u w:val="single"/>
        </w:rPr>
        <w:t xml:space="preserve">    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</w:t>
      </w:r>
    </w:p>
    <w:tbl>
      <w:tblPr>
        <w:tblW w:w="14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835"/>
        <w:gridCol w:w="709"/>
        <w:gridCol w:w="708"/>
        <w:gridCol w:w="6654"/>
      </w:tblGrid>
      <w:tr w:rsidR="003855EB" w14:paraId="695F31F5" w14:textId="77777777" w:rsidTr="003855EB">
        <w:trPr>
          <w:trHeight w:val="732"/>
          <w:jc w:val="center"/>
        </w:trPr>
        <w:tc>
          <w:tcPr>
            <w:tcW w:w="704" w:type="dxa"/>
            <w:vAlign w:val="center"/>
          </w:tcPr>
          <w:p w14:paraId="32942EC2" w14:textId="77777777" w:rsidR="003855EB" w:rsidRPr="00D303F4" w:rsidRDefault="003855EB" w:rsidP="005321FE">
            <w:pPr>
              <w:spacing w:after="50"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18"/>
              </w:rPr>
            </w:pPr>
            <w:r w:rsidRPr="00D303F4">
              <w:rPr>
                <w:rFonts w:ascii="华文中宋" w:eastAsia="华文中宋" w:hAnsi="华文中宋" w:hint="eastAsia"/>
                <w:b/>
                <w:sz w:val="24"/>
                <w:szCs w:val="18"/>
              </w:rPr>
              <w:t>序号</w:t>
            </w:r>
          </w:p>
        </w:tc>
        <w:tc>
          <w:tcPr>
            <w:tcW w:w="2977" w:type="dxa"/>
            <w:vAlign w:val="center"/>
          </w:tcPr>
          <w:p w14:paraId="79D2A875" w14:textId="77777777" w:rsidR="003855EB" w:rsidRPr="007A42FE" w:rsidRDefault="003855EB" w:rsidP="005321FE">
            <w:pPr>
              <w:spacing w:after="50"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18"/>
              </w:rPr>
            </w:pPr>
            <w:r w:rsidRPr="007A42FE">
              <w:rPr>
                <w:rFonts w:ascii="华文中宋" w:eastAsia="华文中宋" w:hAnsi="华文中宋" w:hint="eastAsia"/>
                <w:b/>
                <w:sz w:val="24"/>
                <w:szCs w:val="18"/>
              </w:rPr>
              <w:t>主要内容</w:t>
            </w:r>
          </w:p>
        </w:tc>
        <w:tc>
          <w:tcPr>
            <w:tcW w:w="2835" w:type="dxa"/>
            <w:vAlign w:val="center"/>
          </w:tcPr>
          <w:p w14:paraId="2195847F" w14:textId="77777777" w:rsidR="003855EB" w:rsidRPr="007A42FE" w:rsidRDefault="003855EB" w:rsidP="005321FE">
            <w:pPr>
              <w:spacing w:after="50"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18"/>
              </w:rPr>
            </w:pPr>
            <w:r w:rsidRPr="007A42FE">
              <w:rPr>
                <w:rFonts w:ascii="华文中宋" w:eastAsia="华文中宋" w:hAnsi="华文中宋" w:hint="eastAsia"/>
                <w:b/>
                <w:sz w:val="24"/>
                <w:szCs w:val="18"/>
              </w:rPr>
              <w:t>主要观察点</w:t>
            </w:r>
          </w:p>
        </w:tc>
        <w:tc>
          <w:tcPr>
            <w:tcW w:w="709" w:type="dxa"/>
            <w:vAlign w:val="center"/>
          </w:tcPr>
          <w:p w14:paraId="0008B683" w14:textId="77777777" w:rsidR="003855EB" w:rsidRPr="007A42FE" w:rsidRDefault="003855EB" w:rsidP="005321FE">
            <w:pPr>
              <w:spacing w:after="50"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18"/>
              </w:rPr>
            </w:pPr>
            <w:r w:rsidRPr="007A42FE">
              <w:rPr>
                <w:rFonts w:ascii="华文中宋" w:eastAsia="华文中宋" w:hAnsi="华文中宋" w:hint="eastAsia"/>
                <w:b/>
                <w:sz w:val="24"/>
                <w:szCs w:val="18"/>
              </w:rPr>
              <w:t>分值</w:t>
            </w:r>
          </w:p>
        </w:tc>
        <w:tc>
          <w:tcPr>
            <w:tcW w:w="708" w:type="dxa"/>
            <w:vAlign w:val="center"/>
          </w:tcPr>
          <w:p w14:paraId="694E5FCF" w14:textId="77777777" w:rsidR="003855EB" w:rsidRPr="007A42FE" w:rsidRDefault="003855EB" w:rsidP="005321FE">
            <w:pPr>
              <w:spacing w:after="50"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18"/>
              </w:rPr>
            </w:pPr>
            <w:r w:rsidRPr="007A42FE">
              <w:rPr>
                <w:rFonts w:ascii="华文中宋" w:eastAsia="华文中宋" w:hAnsi="华文中宋" w:hint="eastAsia"/>
                <w:b/>
                <w:sz w:val="24"/>
                <w:szCs w:val="18"/>
              </w:rPr>
              <w:t>得分</w:t>
            </w:r>
          </w:p>
        </w:tc>
        <w:tc>
          <w:tcPr>
            <w:tcW w:w="6654" w:type="dxa"/>
            <w:vAlign w:val="center"/>
          </w:tcPr>
          <w:p w14:paraId="7EBE6615" w14:textId="77777777" w:rsidR="003855EB" w:rsidRPr="007A42FE" w:rsidRDefault="003855EB" w:rsidP="005321FE">
            <w:pPr>
              <w:spacing w:after="50" w:line="400" w:lineRule="exact"/>
              <w:jc w:val="center"/>
              <w:rPr>
                <w:rFonts w:ascii="华文中宋" w:eastAsia="华文中宋" w:hAnsi="华文中宋"/>
                <w:b/>
                <w:sz w:val="24"/>
                <w:szCs w:val="18"/>
              </w:rPr>
            </w:pPr>
            <w:r w:rsidRPr="007A42FE">
              <w:rPr>
                <w:rFonts w:ascii="华文中宋" w:eastAsia="华文中宋" w:hAnsi="华文中宋" w:hint="eastAsia"/>
                <w:b/>
                <w:sz w:val="24"/>
                <w:szCs w:val="18"/>
              </w:rPr>
              <w:t>检查结果及意见建议</w:t>
            </w:r>
          </w:p>
        </w:tc>
      </w:tr>
      <w:tr w:rsidR="003855EB" w14:paraId="0C2C1651" w14:textId="77777777" w:rsidTr="003855EB">
        <w:trPr>
          <w:trHeight w:val="1163"/>
          <w:jc w:val="center"/>
        </w:trPr>
        <w:tc>
          <w:tcPr>
            <w:tcW w:w="704" w:type="dxa"/>
            <w:vAlign w:val="center"/>
          </w:tcPr>
          <w:p w14:paraId="040C6770" w14:textId="77777777" w:rsidR="003855EB" w:rsidRPr="00B3139C" w:rsidRDefault="003855EB" w:rsidP="005321FE">
            <w:pPr>
              <w:spacing w:before="5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t>1</w:t>
            </w:r>
          </w:p>
        </w:tc>
        <w:tc>
          <w:tcPr>
            <w:tcW w:w="2977" w:type="dxa"/>
            <w:vAlign w:val="center"/>
          </w:tcPr>
          <w:p w14:paraId="6AE8E896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有关党的“二十大”学习情况及活动开展情况</w:t>
            </w:r>
            <w:r w:rsidRPr="007A42FE">
              <w:rPr>
                <w:rFonts w:ascii="华文中宋" w:eastAsia="华文中宋" w:hAnsi="华文中宋" w:hint="eastAsia"/>
                <w:bCs/>
                <w:sz w:val="22"/>
                <w:szCs w:val="16"/>
              </w:rPr>
              <w:t>（包括迎“二十大”以及学习“二十大”）</w:t>
            </w:r>
          </w:p>
        </w:tc>
        <w:tc>
          <w:tcPr>
            <w:tcW w:w="2835" w:type="dxa"/>
            <w:vAlign w:val="center"/>
          </w:tcPr>
          <w:p w14:paraId="042FA57A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活动计划表、活动针对对象、照片、通讯稿、活动简报等</w:t>
            </w:r>
          </w:p>
        </w:tc>
        <w:tc>
          <w:tcPr>
            <w:tcW w:w="709" w:type="dxa"/>
            <w:vAlign w:val="center"/>
          </w:tcPr>
          <w:p w14:paraId="32EBEAD9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F9D6325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73F153E3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193F84A9" w14:textId="77777777" w:rsidTr="003855EB">
        <w:trPr>
          <w:trHeight w:val="1087"/>
          <w:jc w:val="center"/>
        </w:trPr>
        <w:tc>
          <w:tcPr>
            <w:tcW w:w="704" w:type="dxa"/>
            <w:vAlign w:val="center"/>
          </w:tcPr>
          <w:p w14:paraId="1260D5CE" w14:textId="77777777" w:rsidR="003855EB" w:rsidRPr="00B3139C" w:rsidRDefault="003855EB" w:rsidP="005321FE">
            <w:pPr>
              <w:spacing w:before="5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/>
                <w:sz w:val="24"/>
                <w:szCs w:val="18"/>
              </w:rPr>
              <w:t>2</w:t>
            </w:r>
          </w:p>
        </w:tc>
        <w:tc>
          <w:tcPr>
            <w:tcW w:w="2977" w:type="dxa"/>
            <w:vAlign w:val="center"/>
          </w:tcPr>
          <w:p w14:paraId="27F6F20A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党组织工作计划及实施情况，党组织会议讨论议题及讨论情况、落实措施及工作责任人，党组织政治功能发挥情况</w:t>
            </w:r>
          </w:p>
        </w:tc>
        <w:tc>
          <w:tcPr>
            <w:tcW w:w="2835" w:type="dxa"/>
            <w:vAlign w:val="center"/>
          </w:tcPr>
          <w:p w14:paraId="47B037EF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党组织工作计划、工作记录本，会议记录、会议议程、讨论记录、照片、通讯稿，党组织政治功能发挥相关材料等</w:t>
            </w:r>
          </w:p>
        </w:tc>
        <w:tc>
          <w:tcPr>
            <w:tcW w:w="709" w:type="dxa"/>
            <w:vAlign w:val="center"/>
          </w:tcPr>
          <w:p w14:paraId="4E5E9E8B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EF528B8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3E27D5BD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2F9793FB" w14:textId="77777777" w:rsidTr="003855EB">
        <w:trPr>
          <w:trHeight w:val="1224"/>
          <w:jc w:val="center"/>
        </w:trPr>
        <w:tc>
          <w:tcPr>
            <w:tcW w:w="704" w:type="dxa"/>
            <w:vAlign w:val="center"/>
          </w:tcPr>
          <w:p w14:paraId="34D1086F" w14:textId="77777777" w:rsidR="003855EB" w:rsidRPr="00B3139C" w:rsidRDefault="003855EB" w:rsidP="005321FE">
            <w:pPr>
              <w:spacing w:before="5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t>3</w:t>
            </w:r>
          </w:p>
        </w:tc>
        <w:tc>
          <w:tcPr>
            <w:tcW w:w="2977" w:type="dxa"/>
            <w:vAlign w:val="center"/>
          </w:tcPr>
          <w:p w14:paraId="523D5746" w14:textId="77777777" w:rsidR="003855EB" w:rsidRPr="007A42FE" w:rsidRDefault="003855EB" w:rsidP="005321FE">
            <w:pPr>
              <w:autoSpaceDE w:val="0"/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学院党政联席会议组织情况，讨论议题及讨论情况，落实措施及工作责任人等情况</w:t>
            </w:r>
          </w:p>
        </w:tc>
        <w:tc>
          <w:tcPr>
            <w:tcW w:w="2835" w:type="dxa"/>
            <w:vAlign w:val="center"/>
          </w:tcPr>
          <w:p w14:paraId="164A072D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会议记录、会议议程、讨论记录、照片、通讯稿等</w:t>
            </w:r>
          </w:p>
        </w:tc>
        <w:tc>
          <w:tcPr>
            <w:tcW w:w="709" w:type="dxa"/>
            <w:vAlign w:val="center"/>
          </w:tcPr>
          <w:p w14:paraId="31020EA8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36F91D8C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0DEF4786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2F0A9FCF" w14:textId="77777777" w:rsidTr="003855EB">
        <w:trPr>
          <w:trHeight w:val="1072"/>
          <w:jc w:val="center"/>
        </w:trPr>
        <w:tc>
          <w:tcPr>
            <w:tcW w:w="704" w:type="dxa"/>
            <w:vAlign w:val="center"/>
          </w:tcPr>
          <w:p w14:paraId="6514D5C7" w14:textId="77777777" w:rsidR="003855EB" w:rsidRPr="00B3139C" w:rsidRDefault="003855EB" w:rsidP="005321FE">
            <w:pPr>
              <w:spacing w:before="5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6B5A2C13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二级党组织贯彻落实上级会议精神、学习讨论情况，政治理论学习情况</w:t>
            </w:r>
          </w:p>
        </w:tc>
        <w:tc>
          <w:tcPr>
            <w:tcW w:w="2835" w:type="dxa"/>
            <w:vAlign w:val="center"/>
          </w:tcPr>
          <w:p w14:paraId="7D59CD9C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学习安排与记录、照片等</w:t>
            </w:r>
          </w:p>
        </w:tc>
        <w:tc>
          <w:tcPr>
            <w:tcW w:w="709" w:type="dxa"/>
            <w:vAlign w:val="center"/>
          </w:tcPr>
          <w:p w14:paraId="7931CB7C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065850F5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052672B1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369E18AD" w14:textId="77777777" w:rsidTr="003855EB">
        <w:trPr>
          <w:trHeight w:val="1068"/>
          <w:jc w:val="center"/>
        </w:trPr>
        <w:tc>
          <w:tcPr>
            <w:tcW w:w="704" w:type="dxa"/>
            <w:vAlign w:val="center"/>
          </w:tcPr>
          <w:p w14:paraId="45A181D2" w14:textId="77777777" w:rsidR="003855EB" w:rsidRPr="00B3139C" w:rsidRDefault="003855EB" w:rsidP="005321FE">
            <w:pPr>
              <w:spacing w:before="5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14:paraId="5FFE22EA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color w:val="FF0000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院、部门党员领导干部和各级组织书记带头宣讲、上党课情况</w:t>
            </w:r>
          </w:p>
        </w:tc>
        <w:tc>
          <w:tcPr>
            <w:tcW w:w="2835" w:type="dxa"/>
            <w:vAlign w:val="center"/>
          </w:tcPr>
          <w:p w14:paraId="338E4BBE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color w:val="FF0000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宣讲、上党课会议记录，发言材料，课件等</w:t>
            </w:r>
          </w:p>
        </w:tc>
        <w:tc>
          <w:tcPr>
            <w:tcW w:w="709" w:type="dxa"/>
            <w:vAlign w:val="center"/>
          </w:tcPr>
          <w:p w14:paraId="74FC7E9A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color w:val="FF0000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591DE32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1805EE92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6AB870B3" w14:textId="77777777" w:rsidTr="003855EB">
        <w:trPr>
          <w:trHeight w:val="1343"/>
          <w:jc w:val="center"/>
        </w:trPr>
        <w:tc>
          <w:tcPr>
            <w:tcW w:w="704" w:type="dxa"/>
            <w:vAlign w:val="center"/>
          </w:tcPr>
          <w:p w14:paraId="6A25832E" w14:textId="77777777" w:rsidR="003855EB" w:rsidRPr="00B3139C" w:rsidRDefault="003855EB" w:rsidP="005321FE">
            <w:pPr>
              <w:spacing w:before="5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t>6</w:t>
            </w:r>
          </w:p>
        </w:tc>
        <w:tc>
          <w:tcPr>
            <w:tcW w:w="2977" w:type="dxa"/>
            <w:vAlign w:val="center"/>
          </w:tcPr>
          <w:p w14:paraId="3C266FDA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二级党组织指导关心党支部组织生活7+3实施、主题党日活动情况</w:t>
            </w:r>
          </w:p>
        </w:tc>
        <w:tc>
          <w:tcPr>
            <w:tcW w:w="2835" w:type="dxa"/>
            <w:vAlign w:val="center"/>
          </w:tcPr>
          <w:p w14:paraId="299DC681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二级党组织指导及检查落实情况、组织生活记录本等</w:t>
            </w:r>
          </w:p>
        </w:tc>
        <w:tc>
          <w:tcPr>
            <w:tcW w:w="709" w:type="dxa"/>
            <w:vAlign w:val="center"/>
          </w:tcPr>
          <w:p w14:paraId="24D50135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1A9C0687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6EB32C53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41A31391" w14:textId="77777777" w:rsidTr="003855EB">
        <w:trPr>
          <w:trHeight w:val="1211"/>
          <w:jc w:val="center"/>
        </w:trPr>
        <w:tc>
          <w:tcPr>
            <w:tcW w:w="704" w:type="dxa"/>
            <w:vAlign w:val="center"/>
          </w:tcPr>
          <w:p w14:paraId="40C8694E" w14:textId="77777777" w:rsidR="003855EB" w:rsidRPr="00B3139C" w:rsidRDefault="003855EB" w:rsidP="005321FE">
            <w:pPr>
              <w:spacing w:before="24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/>
                <w:sz w:val="24"/>
                <w:szCs w:val="18"/>
              </w:rPr>
              <w:t>7</w:t>
            </w:r>
          </w:p>
        </w:tc>
        <w:tc>
          <w:tcPr>
            <w:tcW w:w="2977" w:type="dxa"/>
            <w:vAlign w:val="center"/>
          </w:tcPr>
          <w:p w14:paraId="637CACDA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bCs/>
                <w:sz w:val="22"/>
                <w:szCs w:val="16"/>
              </w:rPr>
              <w:t>党员发展及教育培养情况</w:t>
            </w:r>
          </w:p>
        </w:tc>
        <w:tc>
          <w:tcPr>
            <w:tcW w:w="2835" w:type="dxa"/>
            <w:vAlign w:val="center"/>
          </w:tcPr>
          <w:p w14:paraId="41000707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党员发展材料袋及材料壳、党员教育管理相关材料等</w:t>
            </w:r>
          </w:p>
        </w:tc>
        <w:tc>
          <w:tcPr>
            <w:tcW w:w="709" w:type="dxa"/>
            <w:vAlign w:val="center"/>
          </w:tcPr>
          <w:p w14:paraId="391A7D99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48511931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6A4058FF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37FD7E1C" w14:textId="77777777" w:rsidTr="003855EB">
        <w:trPr>
          <w:trHeight w:val="1147"/>
          <w:jc w:val="center"/>
        </w:trPr>
        <w:tc>
          <w:tcPr>
            <w:tcW w:w="704" w:type="dxa"/>
            <w:vAlign w:val="center"/>
          </w:tcPr>
          <w:p w14:paraId="28326EDB" w14:textId="77777777" w:rsidR="003855EB" w:rsidRPr="00B3139C" w:rsidRDefault="003855EB" w:rsidP="005321FE">
            <w:pPr>
              <w:spacing w:before="240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t>8</w:t>
            </w:r>
          </w:p>
        </w:tc>
        <w:tc>
          <w:tcPr>
            <w:tcW w:w="2977" w:type="dxa"/>
            <w:vAlign w:val="center"/>
          </w:tcPr>
          <w:p w14:paraId="31D37E7B" w14:textId="77777777" w:rsidR="003855EB" w:rsidRPr="007A42FE" w:rsidRDefault="003855EB" w:rsidP="005321FE">
            <w:pPr>
              <w:spacing w:after="50" w:line="5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2</w:t>
            </w:r>
            <w:r w:rsidRPr="007A42FE">
              <w:rPr>
                <w:rFonts w:ascii="华文中宋" w:eastAsia="华文中宋" w:hAnsi="华文中宋"/>
                <w:sz w:val="22"/>
                <w:szCs w:val="16"/>
              </w:rPr>
              <w:t>021</w:t>
            </w: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年度党员干部民主生活会和党员专题组织生活会（民主评议党员）情况</w:t>
            </w:r>
          </w:p>
        </w:tc>
        <w:tc>
          <w:tcPr>
            <w:tcW w:w="2835" w:type="dxa"/>
            <w:vAlign w:val="center"/>
          </w:tcPr>
          <w:p w14:paraId="19A813FF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会议记录、准备材料、发言稿、述职报告、照片等</w:t>
            </w:r>
          </w:p>
        </w:tc>
        <w:tc>
          <w:tcPr>
            <w:tcW w:w="709" w:type="dxa"/>
            <w:vAlign w:val="center"/>
          </w:tcPr>
          <w:p w14:paraId="6013D2E9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738F141A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53031305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5EA105B1" w14:textId="77777777" w:rsidTr="003855EB">
        <w:trPr>
          <w:trHeight w:val="1109"/>
          <w:jc w:val="center"/>
        </w:trPr>
        <w:tc>
          <w:tcPr>
            <w:tcW w:w="704" w:type="dxa"/>
            <w:vAlign w:val="center"/>
          </w:tcPr>
          <w:p w14:paraId="12DBC31A" w14:textId="77777777" w:rsidR="003855EB" w:rsidRPr="00B3139C" w:rsidRDefault="003855EB" w:rsidP="005321FE">
            <w:pPr>
              <w:spacing w:beforeLines="50" w:before="156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 w:hint="eastAsia"/>
                <w:sz w:val="24"/>
                <w:szCs w:val="18"/>
              </w:rPr>
              <w:t>9</w:t>
            </w:r>
          </w:p>
        </w:tc>
        <w:tc>
          <w:tcPr>
            <w:tcW w:w="2977" w:type="dxa"/>
            <w:vAlign w:val="center"/>
          </w:tcPr>
          <w:p w14:paraId="13D88880" w14:textId="77777777" w:rsidR="003855EB" w:rsidRPr="007A42FE" w:rsidRDefault="003855EB" w:rsidP="005321FE">
            <w:pPr>
              <w:spacing w:after="50"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动员党员学习强国平台学习情况</w:t>
            </w:r>
          </w:p>
        </w:tc>
        <w:tc>
          <w:tcPr>
            <w:tcW w:w="2835" w:type="dxa"/>
            <w:vAlign w:val="center"/>
          </w:tcPr>
          <w:p w14:paraId="74F957FC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动员党员加强学习措施、党员</w:t>
            </w:r>
            <w:proofErr w:type="gramStart"/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沉默原因</w:t>
            </w:r>
            <w:proofErr w:type="gramEnd"/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分析等</w:t>
            </w:r>
          </w:p>
        </w:tc>
        <w:tc>
          <w:tcPr>
            <w:tcW w:w="709" w:type="dxa"/>
            <w:vAlign w:val="center"/>
          </w:tcPr>
          <w:p w14:paraId="1CB15550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5A228DCA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7AA67345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  <w:tr w:rsidR="003855EB" w14:paraId="53FE2571" w14:textId="77777777" w:rsidTr="003855EB">
        <w:trPr>
          <w:trHeight w:val="1057"/>
          <w:jc w:val="center"/>
        </w:trPr>
        <w:tc>
          <w:tcPr>
            <w:tcW w:w="704" w:type="dxa"/>
            <w:vAlign w:val="center"/>
          </w:tcPr>
          <w:p w14:paraId="6264393B" w14:textId="77777777" w:rsidR="003855EB" w:rsidRPr="00B3139C" w:rsidRDefault="003855EB" w:rsidP="005321FE">
            <w:pPr>
              <w:spacing w:beforeLines="50" w:before="156" w:after="50"/>
              <w:jc w:val="center"/>
              <w:rPr>
                <w:rFonts w:ascii="Times New Roman" w:eastAsia="仿宋_GB2312" w:hAnsi="Times New Roman"/>
                <w:sz w:val="24"/>
                <w:szCs w:val="18"/>
              </w:rPr>
            </w:pPr>
            <w:r w:rsidRPr="00B3139C">
              <w:rPr>
                <w:rFonts w:ascii="Times New Roman" w:eastAsia="仿宋_GB2312" w:hAnsi="Times New Roman"/>
                <w:sz w:val="24"/>
                <w:szCs w:val="18"/>
              </w:rPr>
              <w:t>10</w:t>
            </w:r>
          </w:p>
        </w:tc>
        <w:tc>
          <w:tcPr>
            <w:tcW w:w="2977" w:type="dxa"/>
            <w:vAlign w:val="center"/>
          </w:tcPr>
          <w:p w14:paraId="39F475C9" w14:textId="77777777" w:rsidR="003855EB" w:rsidRPr="007A42FE" w:rsidRDefault="003855EB" w:rsidP="005321FE">
            <w:pPr>
              <w:spacing w:line="400" w:lineRule="exact"/>
              <w:jc w:val="lef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提高学生满意</w:t>
            </w:r>
            <w:proofErr w:type="gramStart"/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度相关</w:t>
            </w:r>
            <w:proofErr w:type="gramEnd"/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举措</w:t>
            </w:r>
          </w:p>
        </w:tc>
        <w:tc>
          <w:tcPr>
            <w:tcW w:w="2835" w:type="dxa"/>
            <w:vAlign w:val="center"/>
          </w:tcPr>
          <w:p w14:paraId="72576254" w14:textId="77777777" w:rsidR="003855EB" w:rsidRPr="007A42FE" w:rsidRDefault="003855EB" w:rsidP="005321FE">
            <w:pPr>
              <w:spacing w:line="400" w:lineRule="exact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 w:hint="eastAsia"/>
                <w:sz w:val="22"/>
                <w:szCs w:val="16"/>
              </w:rPr>
              <w:t>相关举措的支撑材料</w:t>
            </w:r>
          </w:p>
        </w:tc>
        <w:tc>
          <w:tcPr>
            <w:tcW w:w="709" w:type="dxa"/>
            <w:vAlign w:val="center"/>
          </w:tcPr>
          <w:p w14:paraId="1D642734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  <w:r w:rsidRPr="007A42FE">
              <w:rPr>
                <w:rFonts w:ascii="华文中宋" w:eastAsia="华文中宋" w:hAnsi="华文中宋"/>
                <w:sz w:val="22"/>
                <w:szCs w:val="16"/>
              </w:rPr>
              <w:t>10</w:t>
            </w:r>
          </w:p>
        </w:tc>
        <w:tc>
          <w:tcPr>
            <w:tcW w:w="708" w:type="dxa"/>
            <w:vAlign w:val="center"/>
          </w:tcPr>
          <w:p w14:paraId="2640C4F1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  <w:tc>
          <w:tcPr>
            <w:tcW w:w="6654" w:type="dxa"/>
            <w:vAlign w:val="center"/>
          </w:tcPr>
          <w:p w14:paraId="1DD01D3B" w14:textId="77777777" w:rsidR="003855EB" w:rsidRPr="007A42FE" w:rsidRDefault="003855EB" w:rsidP="005321FE">
            <w:pPr>
              <w:spacing w:before="50" w:after="50" w:line="400" w:lineRule="exact"/>
              <w:jc w:val="center"/>
              <w:rPr>
                <w:rFonts w:ascii="华文中宋" w:eastAsia="华文中宋" w:hAnsi="华文中宋"/>
                <w:sz w:val="22"/>
                <w:szCs w:val="16"/>
              </w:rPr>
            </w:pPr>
          </w:p>
        </w:tc>
      </w:tr>
    </w:tbl>
    <w:p w14:paraId="0F23D628" w14:textId="57EF450E" w:rsidR="00BE7ACC" w:rsidRDefault="003855EB" w:rsidP="00BE7ACC">
      <w:pPr>
        <w:spacing w:beforeLines="50" w:before="156"/>
        <w:rPr>
          <w:rFonts w:ascii="华文中宋" w:eastAsia="华文中宋" w:hAnsi="华文中宋"/>
          <w:sz w:val="28"/>
          <w:szCs w:val="20"/>
        </w:rPr>
      </w:pPr>
      <w:r w:rsidRPr="007A42FE">
        <w:rPr>
          <w:rFonts w:ascii="华文中宋" w:eastAsia="华文中宋" w:hAnsi="华文中宋" w:hint="eastAsia"/>
          <w:sz w:val="24"/>
          <w:szCs w:val="18"/>
        </w:rPr>
        <w:t xml:space="preserve">组别 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</w:t>
      </w:r>
      <w:r w:rsidRPr="007A42FE">
        <w:rPr>
          <w:rFonts w:ascii="华文中宋" w:eastAsia="华文中宋" w:hAnsi="华文中宋"/>
          <w:sz w:val="24"/>
          <w:szCs w:val="18"/>
          <w:u w:val="single"/>
        </w:rPr>
        <w:t xml:space="preserve">   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     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</w:t>
      </w:r>
      <w:r w:rsidRPr="007A42FE">
        <w:rPr>
          <w:rFonts w:ascii="华文中宋" w:eastAsia="华文中宋" w:hAnsi="华文中宋"/>
          <w:sz w:val="24"/>
          <w:szCs w:val="18"/>
        </w:rPr>
        <w:t xml:space="preserve">  </w:t>
      </w:r>
      <w:r>
        <w:rPr>
          <w:rFonts w:ascii="华文中宋" w:eastAsia="华文中宋" w:hAnsi="华文中宋"/>
          <w:sz w:val="24"/>
          <w:szCs w:val="18"/>
        </w:rPr>
        <w:t xml:space="preserve">         </w:t>
      </w:r>
      <w:r w:rsidRPr="007A42FE">
        <w:rPr>
          <w:rFonts w:ascii="华文中宋" w:eastAsia="华文中宋" w:hAnsi="华文中宋"/>
          <w:sz w:val="24"/>
          <w:szCs w:val="18"/>
        </w:rPr>
        <w:t xml:space="preserve">          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评分人 </w:t>
      </w:r>
      <w:r w:rsidRPr="007A42FE">
        <w:rPr>
          <w:rFonts w:ascii="华文中宋" w:eastAsia="华文中宋" w:hAnsi="华文中宋" w:hint="eastAsia"/>
          <w:sz w:val="24"/>
          <w:szCs w:val="18"/>
          <w:u w:val="single"/>
        </w:rPr>
        <w:t xml:space="preserve">         </w:t>
      </w:r>
      <w:r w:rsidRPr="007A42FE">
        <w:rPr>
          <w:rFonts w:ascii="华文中宋" w:eastAsia="华文中宋" w:hAnsi="华文中宋"/>
          <w:sz w:val="24"/>
          <w:szCs w:val="18"/>
          <w:u w:val="single"/>
        </w:rPr>
        <w:t xml:space="preserve">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   </w:t>
      </w:r>
      <w:r w:rsidRPr="007A42FE">
        <w:rPr>
          <w:rFonts w:ascii="华文中宋" w:eastAsia="华文中宋" w:hAnsi="华文中宋"/>
          <w:sz w:val="24"/>
          <w:szCs w:val="18"/>
        </w:rPr>
        <w:t xml:space="preserve">      </w:t>
      </w:r>
      <w:r>
        <w:rPr>
          <w:rFonts w:ascii="华文中宋" w:eastAsia="华文中宋" w:hAnsi="华文中宋"/>
          <w:sz w:val="24"/>
          <w:szCs w:val="18"/>
        </w:rPr>
        <w:t xml:space="preserve">         </w:t>
      </w:r>
      <w:r w:rsidRPr="007A42FE">
        <w:rPr>
          <w:rFonts w:ascii="华文中宋" w:eastAsia="华文中宋" w:hAnsi="华文中宋"/>
          <w:sz w:val="24"/>
          <w:szCs w:val="18"/>
        </w:rPr>
        <w:t xml:space="preserve">   </w:t>
      </w:r>
      <w:r>
        <w:rPr>
          <w:rFonts w:ascii="华文中宋" w:eastAsia="华文中宋" w:hAnsi="华文中宋"/>
          <w:sz w:val="24"/>
          <w:szCs w:val="18"/>
        </w:rPr>
        <w:t xml:space="preserve">     </w:t>
      </w:r>
      <w:r w:rsidRPr="007A42FE">
        <w:rPr>
          <w:rFonts w:ascii="华文中宋" w:eastAsia="华文中宋" w:hAnsi="华文中宋"/>
          <w:sz w:val="24"/>
          <w:szCs w:val="18"/>
        </w:rPr>
        <w:t xml:space="preserve">    </w:t>
      </w:r>
      <w:r w:rsidRPr="007A42FE">
        <w:rPr>
          <w:rFonts w:ascii="华文中宋" w:eastAsia="华文中宋" w:hAnsi="华文中宋" w:hint="eastAsia"/>
          <w:sz w:val="24"/>
          <w:szCs w:val="18"/>
        </w:rPr>
        <w:t xml:space="preserve">  年   月 </w:t>
      </w:r>
      <w:r w:rsidRPr="007A42FE">
        <w:rPr>
          <w:rFonts w:ascii="华文中宋" w:eastAsia="华文中宋" w:hAnsi="华文中宋"/>
          <w:sz w:val="24"/>
          <w:szCs w:val="18"/>
        </w:rPr>
        <w:t xml:space="preserve">  </w:t>
      </w:r>
      <w:r w:rsidRPr="007A42FE">
        <w:rPr>
          <w:rFonts w:ascii="华文中宋" w:eastAsia="华文中宋" w:hAnsi="华文中宋" w:hint="eastAsia"/>
          <w:sz w:val="24"/>
          <w:szCs w:val="18"/>
        </w:rPr>
        <w:t>日</w:t>
      </w:r>
      <w:r w:rsidR="00BE7ACC">
        <w:rPr>
          <w:rFonts w:ascii="华文中宋" w:eastAsia="华文中宋" w:hAnsi="华文中宋"/>
          <w:sz w:val="28"/>
          <w:szCs w:val="20"/>
        </w:rPr>
        <w:t xml:space="preserve"> </w:t>
      </w:r>
    </w:p>
    <w:sectPr w:rsidR="00BE7ACC" w:rsidSect="00F52D98"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4A25" w14:textId="77777777" w:rsidR="00344444" w:rsidRDefault="00344444" w:rsidP="00DF27A0">
      <w:r>
        <w:separator/>
      </w:r>
    </w:p>
  </w:endnote>
  <w:endnote w:type="continuationSeparator" w:id="0">
    <w:p w14:paraId="2572299E" w14:textId="77777777" w:rsidR="00344444" w:rsidRDefault="00344444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A780" w14:textId="77777777" w:rsidR="00344444" w:rsidRDefault="00344444" w:rsidP="00DF27A0">
      <w:r>
        <w:separator/>
      </w:r>
    </w:p>
  </w:footnote>
  <w:footnote w:type="continuationSeparator" w:id="0">
    <w:p w14:paraId="4FFC12F6" w14:textId="77777777" w:rsidR="00344444" w:rsidRDefault="00344444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ED1B0E"/>
    <w:multiLevelType w:val="hybridMultilevel"/>
    <w:tmpl w:val="8D4AD4BE"/>
    <w:lvl w:ilvl="0" w:tplc="1B60B4B0">
      <w:start w:val="1"/>
      <w:numFmt w:val="decimal"/>
      <w:lvlText w:val="%1."/>
      <w:lvlJc w:val="left"/>
      <w:pPr>
        <w:tabs>
          <w:tab w:val="num" w:pos="680"/>
        </w:tabs>
        <w:ind w:left="1060" w:hanging="42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9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0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1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3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4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5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153762939">
    <w:abstractNumId w:val="13"/>
  </w:num>
  <w:num w:numId="2" w16cid:durableId="300810430">
    <w:abstractNumId w:val="20"/>
  </w:num>
  <w:num w:numId="3" w16cid:durableId="1959754117">
    <w:abstractNumId w:val="1"/>
  </w:num>
  <w:num w:numId="4" w16cid:durableId="1382174738">
    <w:abstractNumId w:val="4"/>
  </w:num>
  <w:num w:numId="5" w16cid:durableId="46536274">
    <w:abstractNumId w:val="5"/>
  </w:num>
  <w:num w:numId="6" w16cid:durableId="1133904228">
    <w:abstractNumId w:val="11"/>
  </w:num>
  <w:num w:numId="7" w16cid:durableId="1561282447">
    <w:abstractNumId w:val="21"/>
  </w:num>
  <w:num w:numId="8" w16cid:durableId="1975059931">
    <w:abstractNumId w:val="12"/>
  </w:num>
  <w:num w:numId="9" w16cid:durableId="1153524842">
    <w:abstractNumId w:val="7"/>
  </w:num>
  <w:num w:numId="10" w16cid:durableId="1361781564">
    <w:abstractNumId w:val="17"/>
  </w:num>
  <w:num w:numId="11" w16cid:durableId="795874173">
    <w:abstractNumId w:val="6"/>
  </w:num>
  <w:num w:numId="12" w16cid:durableId="707800615">
    <w:abstractNumId w:val="24"/>
  </w:num>
  <w:num w:numId="13" w16cid:durableId="576749374">
    <w:abstractNumId w:val="18"/>
  </w:num>
  <w:num w:numId="14" w16cid:durableId="1334525768">
    <w:abstractNumId w:val="19"/>
  </w:num>
  <w:num w:numId="15" w16cid:durableId="86930760">
    <w:abstractNumId w:val="23"/>
  </w:num>
  <w:num w:numId="16" w16cid:durableId="751782413">
    <w:abstractNumId w:val="0"/>
  </w:num>
  <w:num w:numId="17" w16cid:durableId="1113742910">
    <w:abstractNumId w:val="9"/>
  </w:num>
  <w:num w:numId="18" w16cid:durableId="1116951863">
    <w:abstractNumId w:val="25"/>
  </w:num>
  <w:num w:numId="19" w16cid:durableId="43452057">
    <w:abstractNumId w:val="2"/>
  </w:num>
  <w:num w:numId="20" w16cid:durableId="1327245492">
    <w:abstractNumId w:val="22"/>
  </w:num>
  <w:num w:numId="21" w16cid:durableId="1760129989">
    <w:abstractNumId w:val="14"/>
  </w:num>
  <w:num w:numId="22" w16cid:durableId="1700205551">
    <w:abstractNumId w:val="8"/>
  </w:num>
  <w:num w:numId="23" w16cid:durableId="698773632">
    <w:abstractNumId w:val="10"/>
  </w:num>
  <w:num w:numId="24" w16cid:durableId="1828670373">
    <w:abstractNumId w:val="3"/>
  </w:num>
  <w:num w:numId="25" w16cid:durableId="658651239">
    <w:abstractNumId w:val="16"/>
  </w:num>
  <w:num w:numId="26" w16cid:durableId="13052396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1BEE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07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2FA5"/>
    <w:rsid w:val="00327018"/>
    <w:rsid w:val="00336CE2"/>
    <w:rsid w:val="00344444"/>
    <w:rsid w:val="00351023"/>
    <w:rsid w:val="00351E7C"/>
    <w:rsid w:val="00354765"/>
    <w:rsid w:val="00357F31"/>
    <w:rsid w:val="00362EA7"/>
    <w:rsid w:val="0037026A"/>
    <w:rsid w:val="0038212B"/>
    <w:rsid w:val="003855EB"/>
    <w:rsid w:val="00390587"/>
    <w:rsid w:val="00393D62"/>
    <w:rsid w:val="00394B5E"/>
    <w:rsid w:val="00397EC6"/>
    <w:rsid w:val="003B3B88"/>
    <w:rsid w:val="003C0AFC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53A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310D"/>
    <w:rsid w:val="004C53D9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3981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5F25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46BC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47CF"/>
    <w:rsid w:val="007466D6"/>
    <w:rsid w:val="00752195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427E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D3587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64234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54E3"/>
    <w:rsid w:val="00AC7225"/>
    <w:rsid w:val="00AD3B2E"/>
    <w:rsid w:val="00AD791F"/>
    <w:rsid w:val="00AE6539"/>
    <w:rsid w:val="00AF0167"/>
    <w:rsid w:val="00AF6490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E7ACC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03F4"/>
    <w:rsid w:val="00D3403C"/>
    <w:rsid w:val="00D37D00"/>
    <w:rsid w:val="00D41442"/>
    <w:rsid w:val="00D47470"/>
    <w:rsid w:val="00D625CE"/>
    <w:rsid w:val="00D64B58"/>
    <w:rsid w:val="00D65360"/>
    <w:rsid w:val="00D70B52"/>
    <w:rsid w:val="00D74147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C7AC7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39B3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52D98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5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4553A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129</Words>
  <Characters>741</Characters>
  <Application>Microsoft Office Word</Application>
  <DocSecurity>0</DocSecurity>
  <Lines>6</Lines>
  <Paragraphs>1</Paragraphs>
  <ScaleCrop>false</ScaleCrop>
  <Company>Shanghai Jian Qiao University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146</cp:revision>
  <cp:lastPrinted>2022-12-01T02:25:00Z</cp:lastPrinted>
  <dcterms:created xsi:type="dcterms:W3CDTF">2019-12-19T12:34:00Z</dcterms:created>
  <dcterms:modified xsi:type="dcterms:W3CDTF">2022-12-01T03:06:00Z</dcterms:modified>
  <cp:category>公文</cp:category>
</cp:coreProperties>
</file>