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83112" w14:textId="303DE6F4" w:rsidR="003721F3" w:rsidRDefault="003721F3" w:rsidP="003721F3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r>
        <w:rPr>
          <w:rFonts w:ascii="黑体" w:eastAsia="黑体" w:hint="eastAsia"/>
          <w:b/>
          <w:bCs/>
          <w:sz w:val="32"/>
          <w:szCs w:val="32"/>
        </w:rPr>
        <w:t>20</w:t>
      </w:r>
      <w:r>
        <w:rPr>
          <w:rFonts w:ascii="黑体" w:eastAsia="黑体"/>
          <w:b/>
          <w:bCs/>
          <w:sz w:val="32"/>
          <w:szCs w:val="32"/>
        </w:rPr>
        <w:t>22</w:t>
      </w:r>
      <w:r>
        <w:rPr>
          <w:rFonts w:ascii="黑体" w:eastAsia="黑体" w:hint="eastAsia"/>
          <w:b/>
          <w:bCs/>
          <w:sz w:val="32"/>
          <w:szCs w:val="32"/>
        </w:rPr>
        <w:t>级</w:t>
      </w:r>
      <w:r w:rsidR="002C5167">
        <w:rPr>
          <w:rFonts w:ascii="黑体" w:eastAsia="黑体" w:hint="eastAsia"/>
          <w:b/>
          <w:bCs/>
          <w:sz w:val="32"/>
          <w:szCs w:val="32"/>
        </w:rPr>
        <w:t>数字媒体技术</w:t>
      </w:r>
      <w:r>
        <w:rPr>
          <w:rFonts w:ascii="黑体" w:eastAsia="黑体"/>
          <w:b/>
          <w:bCs/>
          <w:sz w:val="32"/>
          <w:szCs w:val="32"/>
        </w:rPr>
        <w:t>专业</w:t>
      </w:r>
      <w:r>
        <w:rPr>
          <w:rFonts w:ascii="黑体" w:eastAsia="黑体" w:hint="eastAsia"/>
          <w:b/>
          <w:bCs/>
          <w:sz w:val="32"/>
          <w:szCs w:val="32"/>
        </w:rPr>
        <w:t>专升本</w:t>
      </w:r>
      <w:r w:rsidRPr="00E533E4">
        <w:rPr>
          <w:rFonts w:ascii="黑体" w:eastAsia="黑体" w:hint="eastAsia"/>
          <w:b/>
          <w:bCs/>
          <w:sz w:val="32"/>
          <w:szCs w:val="32"/>
        </w:rPr>
        <w:t>人才培养</w:t>
      </w:r>
      <w:r>
        <w:rPr>
          <w:rFonts w:ascii="黑体" w:eastAsia="黑体" w:hint="eastAsia"/>
          <w:b/>
          <w:bCs/>
          <w:sz w:val="32"/>
          <w:szCs w:val="32"/>
        </w:rPr>
        <w:t>方案</w:t>
      </w:r>
      <w:bookmarkEnd w:id="0"/>
      <w:bookmarkEnd w:id="1"/>
      <w:bookmarkEnd w:id="2"/>
      <w:bookmarkEnd w:id="3"/>
    </w:p>
    <w:p w14:paraId="1E8F6B83" w14:textId="77777777" w:rsidR="003721F3" w:rsidRPr="00432966" w:rsidRDefault="003721F3" w:rsidP="003721F3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7F1C509C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一、培养目标</w:t>
      </w:r>
    </w:p>
    <w:p w14:paraId="67FC4B95" w14:textId="77E1D255" w:rsidR="000621CA" w:rsidRPr="003019CE" w:rsidRDefault="000621CA" w:rsidP="000621CA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1"/>
        <w:rPr>
          <w:rFonts w:ascii="楷体_GB2312" w:eastAsia="楷体_GB2312" w:hAnsi="楷体"/>
          <w:bCs/>
          <w:sz w:val="24"/>
        </w:rPr>
      </w:pPr>
      <w:r w:rsidRPr="003019CE">
        <w:rPr>
          <w:rFonts w:ascii="楷体_GB2312" w:eastAsia="楷体_GB2312" w:hAnsi="楷体" w:hint="eastAsia"/>
          <w:bCs/>
          <w:sz w:val="24"/>
        </w:rPr>
        <w:t>本专业主要依托临港自由贸易区，面向上海，辐射长三角，适应经济社会发展和产业结构调整需求，落实课程思政、三全育人，德智体美劳五育并举，培养具有良好的职业道德、工程素质、创新品质、艺术素养、专业发展以及</w:t>
      </w:r>
      <w:r w:rsidR="004F0AB1" w:rsidRPr="003019CE">
        <w:rPr>
          <w:rFonts w:ascii="楷体_GB2312" w:eastAsia="楷体_GB2312" w:hAnsi="楷体" w:hint="eastAsia"/>
          <w:bCs/>
          <w:sz w:val="24"/>
        </w:rPr>
        <w:t>自主</w:t>
      </w:r>
      <w:r w:rsidRPr="003019CE">
        <w:rPr>
          <w:rFonts w:ascii="楷体_GB2312" w:eastAsia="楷体_GB2312" w:hAnsi="楷体" w:hint="eastAsia"/>
          <w:bCs/>
          <w:sz w:val="24"/>
        </w:rPr>
        <w:t>学习的能力，掌握系统的数字媒体技术专业基本理论、基础知识和熟练的专业技能，能够具备较强的创新创业精神与实践能力，具有可持续发展的专业潜力，在数字媒体技术应用、移动互联网媒体、虚拟现实、游戏开发等领域，从事媒体信息的采集与处理、移动互联网媒体制作、交互技术开发、虚拟现实设计与开发、游戏设计与开发等工作的高素质应用技术型人才。</w:t>
      </w:r>
    </w:p>
    <w:p w14:paraId="5FF47F8E" w14:textId="77777777" w:rsidR="003721F3" w:rsidRPr="000621CA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41CE45EC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二、</w:t>
      </w:r>
      <w:r>
        <w:rPr>
          <w:rFonts w:ascii="楷体_GB2312" w:eastAsia="楷体_GB2312" w:hAnsi="楷体" w:hint="eastAsia"/>
          <w:b/>
          <w:sz w:val="24"/>
        </w:rPr>
        <w:t>毕业要求</w:t>
      </w:r>
    </w:p>
    <w:p w14:paraId="3673265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LO1品德修养</w:t>
      </w:r>
      <w:r w:rsidRPr="003019CE">
        <w:rPr>
          <w:rFonts w:ascii="楷体_GB2312" w:eastAsia="楷体_GB2312" w:hAnsi="楷体_GB2312"/>
          <w:bCs/>
          <w:sz w:val="24"/>
        </w:rPr>
        <w:t>：拥护</w:t>
      </w:r>
      <w:r w:rsidRPr="003019CE">
        <w:rPr>
          <w:rFonts w:ascii="楷体_GB2312" w:eastAsia="楷体_GB2312" w:hAnsi="楷体_GB2312" w:hint="eastAsia"/>
          <w:bCs/>
          <w:sz w:val="24"/>
        </w:rPr>
        <w:t>中国共产</w:t>
      </w:r>
      <w:r w:rsidRPr="003019CE">
        <w:rPr>
          <w:rFonts w:ascii="楷体_GB2312" w:eastAsia="楷体_GB2312" w:hAnsi="楷体_GB2312"/>
          <w:bCs/>
          <w:sz w:val="24"/>
        </w:rPr>
        <w:t>党的领导，坚定理想信念，自觉涵养和积极弘扬社会主义核心价值观，增强政治认同、厚植家国情怀、遵守法律法规、传承雷锋精神，践行</w:t>
      </w:r>
      <w:r w:rsidRPr="003019CE">
        <w:rPr>
          <w:rFonts w:ascii="楷体_GB2312" w:eastAsia="楷体_GB2312" w:hAnsi="楷体_GB2312" w:hint="eastAsia"/>
          <w:bCs/>
          <w:sz w:val="24"/>
        </w:rPr>
        <w:t>“感恩、回报、爱心、责任”</w:t>
      </w:r>
      <w:r w:rsidRPr="003019CE">
        <w:rPr>
          <w:rFonts w:ascii="楷体_GB2312" w:eastAsia="楷体_GB2312" w:hAnsi="楷体_GB2312"/>
          <w:bCs/>
          <w:sz w:val="24"/>
        </w:rPr>
        <w:t>八字校训，积极服务他人、服务社会、诚信尽责、爱岗敬业。</w:t>
      </w:r>
    </w:p>
    <w:p w14:paraId="7A91E855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爱党爱国，坚决拥护党的领导，热爱祖国的大好河山、悠久历史、灿烂文化，自觉维护民族利益和国家尊严。</w:t>
      </w:r>
    </w:p>
    <w:p w14:paraId="4A8B0F3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遵纪守法，增强法律意识，培养法律思维，自觉遵守法律法规、校纪校规。</w:t>
      </w:r>
    </w:p>
    <w:p w14:paraId="53D2D6FE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③</w:t>
      </w:r>
      <w:r w:rsidRPr="003019CE">
        <w:rPr>
          <w:rFonts w:ascii="楷体_GB2312" w:eastAsia="楷体_GB2312" w:hAnsi="楷体_GB2312"/>
          <w:bCs/>
          <w:sz w:val="24"/>
        </w:rPr>
        <w:t>奉献社会，富有爱心，懂得感恩，自觉传承和弘扬雷锋精神，具有服务社会的意愿和行动，积极参加志愿者服务。</w:t>
      </w:r>
    </w:p>
    <w:p w14:paraId="5A8EA257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④</w:t>
      </w:r>
      <w:r w:rsidRPr="003019CE">
        <w:rPr>
          <w:rFonts w:ascii="楷体_GB2312" w:eastAsia="楷体_GB2312" w:hAnsi="楷体_GB2312"/>
          <w:bCs/>
          <w:sz w:val="24"/>
        </w:rPr>
        <w:t xml:space="preserve">诚信尽责，为人诚实，信守承诺，勤奋努力，精益求精，勇于担责。 </w:t>
      </w:r>
    </w:p>
    <w:p w14:paraId="2CF6DC2B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⑤</w:t>
      </w:r>
      <w:r w:rsidRPr="003019CE">
        <w:rPr>
          <w:rFonts w:ascii="楷体_GB2312" w:eastAsia="楷体_GB2312" w:hAnsi="楷体_GB2312"/>
          <w:bCs/>
          <w:sz w:val="24"/>
        </w:rPr>
        <w:t>爱岗敬业，热爱所学专业，勤学多练，锤炼技能。熟悉本专业相关的法律法规，在实习实践中自觉遵守职业规范，具备职业道德操守。</w:t>
      </w:r>
    </w:p>
    <w:p w14:paraId="15691B11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LO2专业能力</w:t>
      </w:r>
      <w:r w:rsidRPr="003019CE">
        <w:rPr>
          <w:rFonts w:ascii="楷体_GB2312" w:eastAsia="楷体_GB2312" w:hAnsi="楷体_GB2312"/>
          <w:bCs/>
          <w:sz w:val="24"/>
        </w:rPr>
        <w:t>：具有人文科学素养，具备从事某项工作或专业的理论知识、实践能力。</w:t>
      </w:r>
    </w:p>
    <w:p w14:paraId="7C400C8D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具有专业所需的人文科学素养。</w:t>
      </w:r>
    </w:p>
    <w:p w14:paraId="402E71F6" w14:textId="1B8725DA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②工程知识：掌握数学、自然科学和数字媒体领域工程基础和专业知识，具有工程意识及审美情趣，能够将各类知识用于解决数字媒体领域的复杂工程问题。</w:t>
      </w:r>
    </w:p>
    <w:p w14:paraId="50D6C435" w14:textId="0601B533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③问题分析：能够利用数学、自然科学和工程科学的第一原理，识别、制定、研究并分析复杂的数字媒体领域的工程问题，得出有根据的结论，并且对可持续发展进行整体考虑。</w:t>
      </w:r>
    </w:p>
    <w:p w14:paraId="5A31F6ED" w14:textId="392680A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④设计/开发解决方案：为复杂的数字媒体领域工程问题设计创造性的解决方案，设计满足特定需求的系统、部件或流程，同时能够在设计中体现出公共健康和安全、整个生命周期的成本、净零碳以及资源、文化、社会和环境因素。</w:t>
      </w:r>
    </w:p>
    <w:p w14:paraId="49DABB7D" w14:textId="154F12CA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⑤研究：能够基于计算机科学原理和方法，对开发的复杂计算机软硬件系统及系统工程问题进行研究，设计合理的实验方案，对实验数据进行分析与解释，并通过综合信息得到合理有效结论。</w:t>
      </w:r>
    </w:p>
    <w:p w14:paraId="62EDAF9F" w14:textId="1C7AFB9B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⑥工具的使用：能针对数字媒体领域的复杂工程问题，选择或使用适当的技术，使用交互媒体制作、虚拟现实、游戏开发以及资源管理等软件工具，进行设计与开发，并能够针对于工程的特定需求，在通用工具基础上二次开发或定制。</w:t>
      </w:r>
    </w:p>
    <w:p w14:paraId="21BBD0F8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LO3表达沟通</w:t>
      </w:r>
      <w:r w:rsidRPr="003019CE">
        <w:rPr>
          <w:rFonts w:ascii="楷体_GB2312" w:eastAsia="楷体_GB2312" w:hAnsi="楷体_GB2312"/>
          <w:bCs/>
          <w:sz w:val="24"/>
        </w:rPr>
        <w:t>：理解他人的观点，尊重他人的价值观，能在不同场合用书面或口头形式进</w:t>
      </w:r>
      <w:r w:rsidRPr="003019CE">
        <w:rPr>
          <w:rFonts w:ascii="楷体_GB2312" w:eastAsia="楷体_GB2312" w:hAnsi="楷体_GB2312"/>
          <w:bCs/>
          <w:sz w:val="24"/>
        </w:rPr>
        <w:lastRenderedPageBreak/>
        <w:t>行有效沟通。</w:t>
      </w:r>
    </w:p>
    <w:p w14:paraId="3D4C861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倾听他人意见、尊重他人观点、分析他人需求。</w:t>
      </w:r>
    </w:p>
    <w:p w14:paraId="3BC0416C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应用书面或口头形式，阐释自己的观点，有效沟通。</w:t>
      </w:r>
    </w:p>
    <w:p w14:paraId="599AA0C1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LO4自主学习</w:t>
      </w:r>
      <w:r w:rsidRPr="003019CE">
        <w:rPr>
          <w:rFonts w:ascii="楷体_GB2312" w:eastAsia="楷体_GB2312" w:hAnsi="楷体_GB2312"/>
          <w:bCs/>
          <w:sz w:val="24"/>
        </w:rPr>
        <w:t>：能根据环境需要确定自己的学习目标，并主动地通过搜集信息、分析信息、讨论、实践、质疑、创造等方法来实现学习目标。</w:t>
      </w:r>
    </w:p>
    <w:p w14:paraId="1C15E1C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能根据需要确定学习目标，并设计学习计划。</w:t>
      </w:r>
    </w:p>
    <w:p w14:paraId="0E829A8F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能搜集、获取达到目标所需要的学习资源，实施学习计划、反思学习计划、持续改进，达到学习目标。</w:t>
      </w:r>
    </w:p>
    <w:p w14:paraId="43701393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LO5健康发展</w:t>
      </w:r>
      <w:r w:rsidRPr="003019CE">
        <w:rPr>
          <w:rFonts w:ascii="楷体_GB2312" w:eastAsia="楷体_GB2312" w:hAnsi="楷体_GB2312"/>
          <w:bCs/>
          <w:sz w:val="24"/>
        </w:rPr>
        <w:t>：懂得审美、热爱劳动、为人热忱、身心健康、耐挫折，具有可持续发展的能力。</w:t>
      </w:r>
    </w:p>
    <w:p w14:paraId="3DABCE03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身体健康，具有良好的卫生习惯，积极参加体育活动。</w:t>
      </w:r>
    </w:p>
    <w:p w14:paraId="030B1A3E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心理健康，学习和参与心理调适各项活动，耐挫折，能承受学习和生活中的压力。</w:t>
      </w:r>
    </w:p>
    <w:p w14:paraId="5BFA652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③</w:t>
      </w:r>
      <w:r w:rsidRPr="003019CE">
        <w:rPr>
          <w:rFonts w:ascii="楷体_GB2312" w:eastAsia="楷体_GB2312" w:hAnsi="楷体_GB2312"/>
          <w:bCs/>
          <w:sz w:val="24"/>
        </w:rPr>
        <w:t>懂得审美，有发现美、感受美、鉴赏美、评价美、创造美的能力。</w:t>
      </w:r>
    </w:p>
    <w:p w14:paraId="3006B46D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④</w:t>
      </w:r>
      <w:r w:rsidRPr="003019CE">
        <w:rPr>
          <w:rFonts w:ascii="楷体_GB2312" w:eastAsia="楷体_GB2312" w:hAnsi="楷体_GB2312"/>
          <w:bCs/>
          <w:sz w:val="24"/>
        </w:rPr>
        <w:t>热爱劳动，具有正确的劳动观念和态度，热爱劳动和劳动人民，养成劳动习惯。</w:t>
      </w:r>
    </w:p>
    <w:p w14:paraId="0C4499BC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⑤</w:t>
      </w:r>
      <w:r w:rsidRPr="003019CE">
        <w:rPr>
          <w:rFonts w:ascii="楷体_GB2312" w:eastAsia="楷体_GB2312" w:hAnsi="楷体_GB2312"/>
          <w:bCs/>
          <w:sz w:val="24"/>
        </w:rPr>
        <w:t>持续发展，具有爱护环境的意识，与自然和谐相处的环保理念与行动；具备终生学习的意识和能力。</w:t>
      </w:r>
    </w:p>
    <w:p w14:paraId="3ECA767F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LO6协同创新</w:t>
      </w:r>
      <w:r w:rsidRPr="003019CE">
        <w:rPr>
          <w:rFonts w:ascii="楷体_GB2312" w:eastAsia="楷体_GB2312" w:hAnsi="楷体_GB2312"/>
          <w:bCs/>
          <w:sz w:val="24"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7830BEA0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在集体活动中能主动担任自己的角色，与其他成员密切合作，善于自我管理和团队管理，共同完成任务。</w:t>
      </w:r>
    </w:p>
    <w:p w14:paraId="010DEDD3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有质疑精神，能有逻辑的分析与批判。</w:t>
      </w:r>
    </w:p>
    <w:p w14:paraId="0E69682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③</w:t>
      </w:r>
      <w:r w:rsidRPr="003019CE">
        <w:rPr>
          <w:rFonts w:ascii="楷体_GB2312" w:eastAsia="楷体_GB2312" w:hAnsi="楷体_GB2312"/>
          <w:bCs/>
          <w:sz w:val="24"/>
        </w:rPr>
        <w:t>能用创新的方法或者多种方法解决复杂问题或真实问题。</w:t>
      </w:r>
    </w:p>
    <w:p w14:paraId="7CCCA7D5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④</w:t>
      </w:r>
      <w:r w:rsidRPr="003019CE">
        <w:rPr>
          <w:rFonts w:ascii="楷体_GB2312" w:eastAsia="楷体_GB2312" w:hAnsi="楷体_GB2312"/>
          <w:bCs/>
          <w:sz w:val="24"/>
        </w:rPr>
        <w:t>了解行业前沿知识技术。</w:t>
      </w:r>
    </w:p>
    <w:p w14:paraId="524F86A8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LO7信息应用</w:t>
      </w:r>
      <w:r w:rsidRPr="003019CE">
        <w:rPr>
          <w:rFonts w:ascii="楷体_GB2312" w:eastAsia="楷体_GB2312" w:hAnsi="楷体_GB2312"/>
          <w:bCs/>
          <w:sz w:val="24"/>
        </w:rPr>
        <w:t>：具备一定的信息素养，并能在工作中应用信息技术和工具解决问题。</w:t>
      </w:r>
    </w:p>
    <w:p w14:paraId="4FEDCF65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能够根据需要进行专业文献检索。</w:t>
      </w:r>
    </w:p>
    <w:p w14:paraId="713A32E6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能够使用适合的工具来搜集信息，并对信息加以分析、鉴别、判断与整合。</w:t>
      </w:r>
    </w:p>
    <w:p w14:paraId="60BFA042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③</w:t>
      </w:r>
      <w:r w:rsidRPr="003019CE">
        <w:rPr>
          <w:rFonts w:ascii="楷体_GB2312" w:eastAsia="楷体_GB2312" w:hAnsi="楷体_GB2312"/>
          <w:bCs/>
          <w:sz w:val="24"/>
        </w:rPr>
        <w:t>熟练使用计算机，掌握常用办公软件。</w:t>
      </w:r>
    </w:p>
    <w:p w14:paraId="3273E3D0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2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/>
          <w:b/>
          <w:sz w:val="24"/>
        </w:rPr>
        <w:t>LO8国际视野</w:t>
      </w:r>
      <w:r w:rsidRPr="003019CE">
        <w:rPr>
          <w:rFonts w:ascii="楷体_GB2312" w:eastAsia="楷体_GB2312" w:hAnsi="楷体_GB2312"/>
          <w:bCs/>
          <w:sz w:val="24"/>
        </w:rPr>
        <w:t>：具有基本的外语表达沟通能力与跨文化理解能力，有国际竞争与合作的意识。</w:t>
      </w:r>
    </w:p>
    <w:p w14:paraId="22F76241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①</w:t>
      </w:r>
      <w:r w:rsidRPr="003019CE">
        <w:rPr>
          <w:rFonts w:ascii="楷体_GB2312" w:eastAsia="楷体_GB2312" w:hAnsi="楷体_GB2312"/>
          <w:bCs/>
          <w:sz w:val="24"/>
        </w:rPr>
        <w:t>具备外语表达沟通能力，达到本专业的要求。</w:t>
      </w:r>
    </w:p>
    <w:p w14:paraId="07811A3A" w14:textId="77777777" w:rsidR="003019CE" w:rsidRPr="003019CE" w:rsidRDefault="003019CE" w:rsidP="00CC265C">
      <w:pPr>
        <w:tabs>
          <w:tab w:val="left" w:pos="4200"/>
        </w:tabs>
        <w:spacing w:line="264" w:lineRule="auto"/>
        <w:ind w:firstLineChars="200" w:firstLine="480"/>
        <w:rPr>
          <w:rFonts w:ascii="楷体_GB2312" w:eastAsia="楷体_GB2312" w:hAnsi="楷体_GB2312"/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②</w:t>
      </w:r>
      <w:r w:rsidRPr="003019CE">
        <w:rPr>
          <w:rFonts w:ascii="楷体_GB2312" w:eastAsia="楷体_GB2312" w:hAnsi="楷体_GB2312"/>
          <w:bCs/>
          <w:sz w:val="24"/>
        </w:rPr>
        <w:t>理解其他国家历史文化，有跨文化交流能力。</w:t>
      </w:r>
    </w:p>
    <w:p w14:paraId="0391524B" w14:textId="77777777" w:rsidR="003019CE" w:rsidRPr="003019CE" w:rsidRDefault="003019CE" w:rsidP="00CC265C">
      <w:pPr>
        <w:tabs>
          <w:tab w:val="left" w:pos="4200"/>
        </w:tabs>
        <w:adjustRightInd w:val="0"/>
        <w:snapToGrid w:val="0"/>
        <w:spacing w:line="264" w:lineRule="auto"/>
        <w:ind w:left="420"/>
        <w:rPr>
          <w:bCs/>
          <w:sz w:val="24"/>
        </w:rPr>
      </w:pPr>
      <w:r w:rsidRPr="003019CE">
        <w:rPr>
          <w:rFonts w:ascii="楷体_GB2312" w:eastAsia="楷体_GB2312" w:hAnsi="楷体_GB2312" w:hint="eastAsia"/>
          <w:bCs/>
          <w:sz w:val="24"/>
        </w:rPr>
        <w:t>③</w:t>
      </w:r>
      <w:r w:rsidRPr="003019CE">
        <w:rPr>
          <w:rFonts w:ascii="楷体_GB2312" w:eastAsia="楷体_GB2312" w:hAnsi="楷体_GB2312"/>
          <w:bCs/>
          <w:sz w:val="24"/>
        </w:rPr>
        <w:t>有国际竞争与合作意识。</w:t>
      </w:r>
    </w:p>
    <w:p w14:paraId="3CFB91E3" w14:textId="77777777" w:rsidR="003019CE" w:rsidRDefault="003019CE" w:rsidP="003019CE">
      <w:pPr>
        <w:tabs>
          <w:tab w:val="left" w:pos="4200"/>
        </w:tabs>
        <w:adjustRightInd w:val="0"/>
        <w:snapToGrid w:val="0"/>
        <w:spacing w:line="264" w:lineRule="auto"/>
        <w:ind w:left="420"/>
        <w:rPr>
          <w:rFonts w:ascii="楷体_GB2312" w:eastAsia="楷体_GB2312" w:hAnsi="楷体"/>
          <w:sz w:val="24"/>
        </w:rPr>
      </w:pPr>
    </w:p>
    <w:p w14:paraId="47C42C87" w14:textId="35133596" w:rsidR="003721F3" w:rsidRDefault="002C5167" w:rsidP="003019CE">
      <w:pPr>
        <w:tabs>
          <w:tab w:val="left" w:pos="4200"/>
        </w:tabs>
        <w:adjustRightInd w:val="0"/>
        <w:snapToGrid w:val="0"/>
        <w:spacing w:line="264" w:lineRule="auto"/>
        <w:ind w:left="420"/>
        <w:rPr>
          <w:rFonts w:ascii="楷体_GB2312" w:eastAsia="楷体_GB2312" w:hAnsi="楷体"/>
          <w:sz w:val="24"/>
        </w:rPr>
      </w:pPr>
      <w:r w:rsidRPr="002C5167">
        <w:rPr>
          <w:rFonts w:ascii="楷体_GB2312" w:eastAsia="楷体_GB2312" w:hAnsi="楷体" w:hint="eastAsia"/>
          <w:sz w:val="24"/>
        </w:rPr>
        <w:t>备注：LO=Learning Outcomes（学习成果）</w:t>
      </w:r>
    </w:p>
    <w:p w14:paraId="4BED1E4B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eastAsia="楷体_GB2312" w:hAnsi="楷体"/>
          <w:sz w:val="24"/>
        </w:rPr>
      </w:pPr>
    </w:p>
    <w:p w14:paraId="62B0089F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1647B2C0" w14:textId="77777777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57A1344F" w14:textId="2CC71DD0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Pr="006F6B99">
        <w:rPr>
          <w:rFonts w:ascii="楷体_GB2312" w:eastAsia="楷体_GB2312" w:hAnsi="楷体" w:hint="eastAsia"/>
          <w:sz w:val="24"/>
        </w:rPr>
        <w:t>合格修完培养计划规定的课程，并取得相应的</w:t>
      </w:r>
      <w:r w:rsidR="00CF749F" w:rsidRPr="00CF749F">
        <w:rPr>
          <w:rFonts w:ascii="楷体_GB2312" w:eastAsia="楷体_GB2312" w:hAnsi="楷体"/>
          <w:sz w:val="24"/>
        </w:rPr>
        <w:t>8</w:t>
      </w:r>
      <w:r w:rsidR="00AE347C">
        <w:rPr>
          <w:rFonts w:ascii="楷体_GB2312" w:eastAsia="楷体_GB2312" w:hAnsi="楷体"/>
          <w:sz w:val="24"/>
        </w:rPr>
        <w:t>3</w:t>
      </w:r>
      <w:r w:rsidRPr="006F6B99">
        <w:rPr>
          <w:rFonts w:ascii="楷体_GB2312" w:eastAsia="楷体_GB2312" w:hAnsi="楷体" w:hint="eastAsia"/>
          <w:sz w:val="24"/>
        </w:rPr>
        <w:t>学分。</w:t>
      </w:r>
    </w:p>
    <w:p w14:paraId="5E609C41" w14:textId="2F2069AA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 w:rsidRPr="006F6B99">
        <w:rPr>
          <w:rFonts w:ascii="楷体_GB2312" w:eastAsia="楷体_GB2312" w:hAnsi="楷体" w:hint="eastAsia"/>
          <w:bCs/>
          <w:sz w:val="24"/>
        </w:rPr>
        <w:t>学位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="002C5167">
        <w:rPr>
          <w:rFonts w:ascii="楷体_GB2312" w:eastAsia="楷体_GB2312" w:hAnsi="楷体" w:hint="eastAsia"/>
          <w:b/>
          <w:bCs/>
          <w:sz w:val="24"/>
        </w:rPr>
        <w:t>工</w:t>
      </w:r>
      <w:r w:rsidRPr="006F6B99">
        <w:rPr>
          <w:rFonts w:ascii="楷体_GB2312" w:eastAsia="楷体_GB2312" w:hAnsi="楷体" w:hint="eastAsia"/>
          <w:bCs/>
          <w:sz w:val="24"/>
        </w:rPr>
        <w:t>学学士学位</w:t>
      </w:r>
    </w:p>
    <w:p w14:paraId="3B57567C" w14:textId="77777777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</w:p>
    <w:p w14:paraId="209DA9F7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四</w:t>
      </w:r>
      <w:r w:rsidRPr="006F6B99">
        <w:rPr>
          <w:rFonts w:ascii="楷体_GB2312" w:eastAsia="楷体_GB2312" w:hAnsi="楷体" w:hint="eastAsia"/>
          <w:b/>
          <w:sz w:val="24"/>
        </w:rPr>
        <w:t>、课程体系结构图</w:t>
      </w:r>
    </w:p>
    <w:p w14:paraId="5B8E372E" w14:textId="2573CC97" w:rsidR="00040436" w:rsidRDefault="00077D6E">
      <w:pPr>
        <w:rPr>
          <w:color w:val="000000" w:themeColor="text1"/>
        </w:rPr>
      </w:pPr>
      <w:r w:rsidRPr="00ED67C6"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78C00AE9" wp14:editId="3C46DEF9">
            <wp:extent cx="5788660" cy="822960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79A50E53" w14:textId="77777777" w:rsidR="004D0161" w:rsidRDefault="004D0161">
      <w:pPr>
        <w:rPr>
          <w:color w:val="000000" w:themeColor="text1"/>
        </w:rPr>
      </w:pPr>
    </w:p>
    <w:p w14:paraId="4ACBBC20" w14:textId="5F8C54A0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五</w:t>
      </w:r>
      <w:r w:rsidRPr="00624C85">
        <w:rPr>
          <w:rFonts w:ascii="楷体_GB2312" w:eastAsia="楷体_GB2312" w:hAnsi="楷体"/>
          <w:b/>
          <w:sz w:val="24"/>
        </w:rPr>
        <w:t>、</w:t>
      </w:r>
      <w:r w:rsidRPr="00624C85">
        <w:rPr>
          <w:rFonts w:ascii="楷体_GB2312" w:eastAsia="楷体_GB2312" w:hAnsi="楷体" w:hint="eastAsia"/>
          <w:b/>
          <w:sz w:val="24"/>
        </w:rPr>
        <w:t>教学计划表（见附</w:t>
      </w:r>
      <w:r>
        <w:rPr>
          <w:rFonts w:ascii="楷体_GB2312" w:eastAsia="楷体_GB2312" w:hAnsi="楷体" w:hint="eastAsia"/>
          <w:b/>
          <w:sz w:val="24"/>
        </w:rPr>
        <w:t>表</w:t>
      </w:r>
      <w:r w:rsidRPr="00624C85">
        <w:rPr>
          <w:rFonts w:ascii="楷体_GB2312" w:eastAsia="楷体_GB2312" w:hAnsi="楷体" w:hint="eastAsia"/>
          <w:b/>
          <w:sz w:val="24"/>
        </w:rPr>
        <w:t>1）</w:t>
      </w:r>
    </w:p>
    <w:p w14:paraId="04FCF9B6" w14:textId="01BD5045" w:rsidR="003721F3" w:rsidRDefault="00E76310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E76310">
        <w:rPr>
          <w:noProof/>
        </w:rPr>
        <w:drawing>
          <wp:inline distT="0" distB="0" distL="0" distR="0" wp14:anchorId="00BD8758" wp14:editId="51251C69">
            <wp:extent cx="6120130" cy="69913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2C361" w14:textId="30627AF1" w:rsidR="005E223B" w:rsidRDefault="005E223B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D1341F9" w14:textId="76D6BFCD" w:rsidR="005E223B" w:rsidRDefault="005E223B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7890D37" w14:textId="4FCCC6A1" w:rsidR="005E223B" w:rsidRDefault="005E223B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DECEB8C" w14:textId="05154AA1" w:rsidR="005E223B" w:rsidRDefault="005E223B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BC2D966" w14:textId="77777777" w:rsidR="00AE347C" w:rsidRDefault="00AE347C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9CA135F" w14:textId="77777777" w:rsidR="00AE347C" w:rsidRDefault="00AE347C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CDCC434" w14:textId="77777777" w:rsidR="005E223B" w:rsidRPr="005E223B" w:rsidRDefault="005E223B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F0216CB" w14:textId="1A6969BE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六、素质拓展学分体系（共</w:t>
      </w:r>
      <w:r w:rsidR="003A2AA4">
        <w:rPr>
          <w:rFonts w:ascii="楷体_GB2312" w:eastAsia="楷体_GB2312" w:hAnsi="楷体"/>
          <w:b/>
          <w:sz w:val="24"/>
        </w:rPr>
        <w:t>3</w:t>
      </w:r>
      <w:r w:rsidRPr="00624C85"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Y="278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5"/>
        <w:gridCol w:w="992"/>
        <w:gridCol w:w="3460"/>
      </w:tblGrid>
      <w:tr w:rsidR="00843EC3" w:rsidRPr="00624C85" w14:paraId="0ACAE86B" w14:textId="77777777" w:rsidTr="00843EC3">
        <w:trPr>
          <w:trHeight w:val="519"/>
        </w:trPr>
        <w:tc>
          <w:tcPr>
            <w:tcW w:w="1101" w:type="dxa"/>
            <w:vAlign w:val="center"/>
          </w:tcPr>
          <w:p w14:paraId="2A2B379F" w14:textId="77777777" w:rsidR="00843EC3" w:rsidRPr="00624C85" w:rsidRDefault="00843EC3" w:rsidP="00843EC3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57018BAD" w14:textId="77777777" w:rsidR="00843EC3" w:rsidRPr="00624C85" w:rsidRDefault="00843EC3" w:rsidP="00843EC3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71585F89" w14:textId="77777777" w:rsidR="00843EC3" w:rsidRPr="00624C85" w:rsidRDefault="00843EC3" w:rsidP="00843EC3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6655F5FD" w14:textId="77777777" w:rsidR="00843EC3" w:rsidRPr="00624C85" w:rsidRDefault="00843EC3" w:rsidP="00843EC3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843EC3" w:rsidRPr="00624C85" w14:paraId="5C358238" w14:textId="77777777" w:rsidTr="00843EC3">
        <w:trPr>
          <w:trHeight w:val="587"/>
        </w:trPr>
        <w:tc>
          <w:tcPr>
            <w:tcW w:w="1101" w:type="dxa"/>
            <w:vMerge w:val="restart"/>
            <w:vAlign w:val="center"/>
          </w:tcPr>
          <w:p w14:paraId="25430DDD" w14:textId="77777777" w:rsidR="00843EC3" w:rsidRPr="00624C85" w:rsidRDefault="00843EC3" w:rsidP="00843EC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1877AB95" w14:textId="77777777" w:rsidR="00843EC3" w:rsidRPr="00624C85" w:rsidRDefault="00843EC3" w:rsidP="00843EC3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41FE33DE" w14:textId="77777777" w:rsidR="00843EC3" w:rsidRPr="004E7CBA" w:rsidRDefault="00843EC3" w:rsidP="00843EC3">
            <w:pPr>
              <w:widowControl/>
              <w:ind w:left="36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E7CBA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460" w:type="dxa"/>
            <w:vAlign w:val="center"/>
          </w:tcPr>
          <w:p w14:paraId="5018A317" w14:textId="77777777" w:rsidR="00843EC3" w:rsidRPr="00624C85" w:rsidRDefault="00843EC3" w:rsidP="00843EC3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43EC3" w:rsidRPr="00624C85" w14:paraId="3809C7FA" w14:textId="77777777" w:rsidTr="00843EC3">
        <w:trPr>
          <w:trHeight w:val="516"/>
        </w:trPr>
        <w:tc>
          <w:tcPr>
            <w:tcW w:w="1101" w:type="dxa"/>
            <w:vMerge/>
            <w:vAlign w:val="center"/>
          </w:tcPr>
          <w:p w14:paraId="0BD18885" w14:textId="77777777" w:rsidR="00843EC3" w:rsidRPr="00624C85" w:rsidRDefault="00843EC3" w:rsidP="00843EC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6F188F" w14:textId="77777777" w:rsidR="00843EC3" w:rsidRPr="00624C85" w:rsidRDefault="00843EC3" w:rsidP="00843EC3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410DC8F1" w14:textId="77777777" w:rsidR="00843EC3" w:rsidRPr="004E7CBA" w:rsidRDefault="00843EC3" w:rsidP="00843EC3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48E298B9" w14:textId="77777777" w:rsidR="00843EC3" w:rsidRPr="00624C85" w:rsidRDefault="00843EC3" w:rsidP="00843EC3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43EC3" w:rsidRPr="00624C85" w14:paraId="65510819" w14:textId="77777777" w:rsidTr="00843EC3">
        <w:trPr>
          <w:trHeight w:val="524"/>
        </w:trPr>
        <w:tc>
          <w:tcPr>
            <w:tcW w:w="1101" w:type="dxa"/>
            <w:vMerge/>
            <w:vAlign w:val="center"/>
          </w:tcPr>
          <w:p w14:paraId="6A498255" w14:textId="77777777" w:rsidR="00843EC3" w:rsidRPr="00624C85" w:rsidRDefault="00843EC3" w:rsidP="00843EC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119DFC8" w14:textId="77777777" w:rsidR="00843EC3" w:rsidRPr="00624C85" w:rsidRDefault="00843EC3" w:rsidP="00843EC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78AABA85" w14:textId="77777777" w:rsidR="00843EC3" w:rsidRPr="004E7CBA" w:rsidRDefault="00843EC3" w:rsidP="00843EC3">
            <w:pPr>
              <w:widowControl/>
              <w:rPr>
                <w:rFonts w:ascii="ˎ̥" w:hAnsi="ˎ̥" w:hint="eastAsia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48C2695E" w14:textId="77777777" w:rsidR="00843EC3" w:rsidRPr="00624C85" w:rsidRDefault="00843EC3" w:rsidP="00843EC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43EC3" w:rsidRPr="00624C85" w14:paraId="4170AB53" w14:textId="77777777" w:rsidTr="00843EC3">
        <w:trPr>
          <w:trHeight w:val="823"/>
        </w:trPr>
        <w:tc>
          <w:tcPr>
            <w:tcW w:w="8388" w:type="dxa"/>
            <w:gridSpan w:val="4"/>
            <w:vAlign w:val="center"/>
          </w:tcPr>
          <w:p w14:paraId="70B095D3" w14:textId="77777777" w:rsidR="00843EC3" w:rsidRPr="004E7CBA" w:rsidRDefault="00843EC3" w:rsidP="00843EC3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E7CBA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 w:rsidRPr="004E7CBA"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 w:rsidRPr="004E7CBA"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Pr="004E7CBA">
              <w:rPr>
                <w:sz w:val="18"/>
                <w:szCs w:val="18"/>
              </w:rPr>
              <w:t>2</w:t>
            </w:r>
            <w:r w:rsidRPr="004E7CBA"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7E31339F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0965EB6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3BC4102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816E236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0F10E74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AC45401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8D7785D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D316500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AFC62FA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F6DF093" w14:textId="77777777" w:rsidR="003721F3" w:rsidRPr="00CC1FA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F5DA535" w14:textId="77777777" w:rsidR="00843EC3" w:rsidRDefault="00843EC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7B33CDA" w14:textId="590A68A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3721F3" w:rsidRPr="00CD01A6" w14:paraId="00195D9F" w14:textId="77777777" w:rsidTr="00B04159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2323E00" w14:textId="77777777" w:rsidR="003721F3" w:rsidRPr="00250C18" w:rsidRDefault="003721F3" w:rsidP="00B04159">
            <w:pPr>
              <w:jc w:val="center"/>
              <w:rPr>
                <w:kern w:val="0"/>
              </w:rPr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C8178CB" w14:textId="77777777" w:rsidR="003721F3" w:rsidRPr="00250C18" w:rsidRDefault="003721F3" w:rsidP="00B04159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5E03C1B6" w14:textId="77777777" w:rsidR="003721F3" w:rsidRPr="00250C18" w:rsidRDefault="003721F3" w:rsidP="00B04159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512B454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040D665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111B341B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BAA9AE4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B0507AD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B045270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FDB5D50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D97C2F8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21F762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C0418F2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43DDBE5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429D442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3C0A96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12F2AC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9882E9E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8712A94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87B5F08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FF9ABFF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848134D" w14:textId="77777777" w:rsidR="003721F3" w:rsidRPr="00CD01A6" w:rsidRDefault="003721F3" w:rsidP="00B04159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3721F3" w:rsidRPr="00CD01A6" w14:paraId="6F8A480A" w14:textId="77777777" w:rsidTr="00B04159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8295EEC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62B6C7D" w14:textId="10DD714F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AE347C">
              <w:rPr>
                <w:rFonts w:ascii="楷体" w:eastAsia="楷体" w:hAnsi="楷体"/>
                <w:sz w:val="20"/>
                <w:szCs w:val="20"/>
              </w:rPr>
              <w:t>3</w:t>
            </w:r>
            <w:r>
              <w:rPr>
                <w:rFonts w:ascii="楷体" w:eastAsia="楷体" w:hAnsi="楷体"/>
                <w:sz w:val="20"/>
                <w:szCs w:val="20"/>
              </w:rPr>
              <w:t>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1AEDB5FA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2C6B04FF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0AB87ED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1CE26F07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6FAA9A3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94A8B62" w14:textId="2170E343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AE347C">
              <w:rPr>
                <w:rFonts w:ascii="楷体" w:eastAsia="楷体" w:hAnsi="楷体"/>
                <w:sz w:val="20"/>
                <w:szCs w:val="20"/>
              </w:rPr>
              <w:t>4</w:t>
            </w:r>
            <w:r>
              <w:rPr>
                <w:rFonts w:ascii="楷体" w:eastAsia="楷体" w:hAnsi="楷体"/>
                <w:sz w:val="20"/>
                <w:szCs w:val="20"/>
              </w:rPr>
              <w:t>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3BD21F25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0701A1B1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4A4AF35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152B5B80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35CA332A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919A102" w14:textId="4BD523A5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AE347C">
              <w:rPr>
                <w:rFonts w:ascii="楷体" w:eastAsia="楷体" w:hAnsi="楷体"/>
                <w:sz w:val="20"/>
                <w:szCs w:val="20"/>
              </w:rPr>
              <w:t>4</w:t>
            </w:r>
            <w:r>
              <w:rPr>
                <w:rFonts w:ascii="楷体" w:eastAsia="楷体" w:hAnsi="楷体"/>
                <w:sz w:val="20"/>
                <w:szCs w:val="20"/>
              </w:rPr>
              <w:t>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7429FE5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1FCE9B0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E9DC214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7AAF272E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3B61F5FF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8270FD4" w14:textId="0E8ABB0F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AE347C">
              <w:rPr>
                <w:rFonts w:ascii="楷体" w:eastAsia="楷体" w:hAnsi="楷体"/>
                <w:sz w:val="20"/>
                <w:szCs w:val="20"/>
              </w:rPr>
              <w:t>5</w:t>
            </w:r>
            <w:r>
              <w:rPr>
                <w:rFonts w:ascii="楷体" w:eastAsia="楷体" w:hAnsi="楷体"/>
                <w:sz w:val="20"/>
                <w:szCs w:val="20"/>
              </w:rPr>
              <w:t>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4D9709D6" w14:textId="77777777" w:rsidR="003721F3" w:rsidRPr="000D2133" w:rsidRDefault="003721F3" w:rsidP="00B04159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6613E12" w14:textId="77777777" w:rsidR="003721F3" w:rsidRPr="00EE6DEC" w:rsidRDefault="003721F3" w:rsidP="00B0415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4B96FE86" w14:textId="77777777" w:rsidR="003721F3" w:rsidRPr="00EE6DEC" w:rsidRDefault="003721F3" w:rsidP="00B04159">
            <w:pPr>
              <w:jc w:val="center"/>
            </w:pPr>
          </w:p>
        </w:tc>
      </w:tr>
    </w:tbl>
    <w:p w14:paraId="2C7EFB03" w14:textId="77777777" w:rsidR="003721F3" w:rsidRPr="00624C85" w:rsidRDefault="003721F3" w:rsidP="003721F3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1E7059C4" w14:textId="77777777" w:rsidR="003721F3" w:rsidRPr="00624C85" w:rsidRDefault="003721F3" w:rsidP="003721F3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</w:t>
      </w:r>
      <w:r w:rsidRPr="00624C85">
        <w:rPr>
          <w:rFonts w:ascii="楷体_GB2312" w:eastAsia="楷体_GB2312" w:hint="eastAsia"/>
          <w:b/>
          <w:sz w:val="24"/>
        </w:rPr>
        <w:t>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3721F3" w:rsidRPr="00624C85" w14:paraId="57303C0E" w14:textId="77777777" w:rsidTr="00B04159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730661B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性质</w:t>
            </w:r>
          </w:p>
          <w:p w14:paraId="76C9F298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BACA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9DBE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1E4B01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3721F3" w:rsidRPr="00624C85" w14:paraId="0BC1487B" w14:textId="77777777" w:rsidTr="00B04159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7CC4FE" w14:textId="77777777" w:rsidR="003721F3" w:rsidRPr="003019CE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9E314A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EF2D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55E9A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4AF7D6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12A7EE" w14:textId="77777777" w:rsidR="003721F3" w:rsidRPr="003019CE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3721F3" w:rsidRPr="00624C85" w14:paraId="6E7A87A0" w14:textId="77777777" w:rsidTr="00B04159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64332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C8498" w14:textId="4960892D" w:rsidR="003721F3" w:rsidRPr="003019CE" w:rsidRDefault="004D0161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943B" w14:textId="670134B1" w:rsidR="003721F3" w:rsidRPr="003019CE" w:rsidRDefault="005B429A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2</w:t>
            </w:r>
            <w:r w:rsidR="00AE347C">
              <w:rPr>
                <w:rFonts w:eastAsia="楷体_GB2312"/>
                <w:szCs w:val="21"/>
              </w:rPr>
              <w:t>7.71</w:t>
            </w:r>
            <w:r w:rsidR="00004375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938B" w14:textId="76B76BA9" w:rsidR="003721F3" w:rsidRPr="003019CE" w:rsidRDefault="00004375" w:rsidP="00D22F4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F1BDA" w14:textId="44794E73" w:rsidR="003721F3" w:rsidRPr="003019CE" w:rsidRDefault="00BB7CA1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4.</w:t>
            </w:r>
            <w:r w:rsidR="00AE347C">
              <w:rPr>
                <w:rFonts w:eastAsia="楷体_GB2312"/>
                <w:szCs w:val="21"/>
              </w:rPr>
              <w:t>81</w:t>
            </w:r>
            <w:r w:rsidR="00004375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C6AD0" w14:textId="7CF0E2F8" w:rsidR="003721F3" w:rsidRPr="003019CE" w:rsidRDefault="00F54797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2</w:t>
            </w:r>
            <w:r w:rsidR="005B429A" w:rsidRPr="003019CE">
              <w:rPr>
                <w:rFonts w:eastAsia="楷体_GB2312"/>
                <w:szCs w:val="21"/>
              </w:rPr>
              <w:t>7</w:t>
            </w:r>
            <w:r w:rsidR="00843EC3" w:rsidRPr="003019CE">
              <w:rPr>
                <w:rFonts w:eastAsia="楷体_GB2312" w:hint="eastAsia"/>
                <w:szCs w:val="21"/>
              </w:rPr>
              <w:t>/</w:t>
            </w:r>
            <w:r w:rsidR="005B429A" w:rsidRPr="003019CE">
              <w:rPr>
                <w:rFonts w:eastAsia="楷体_GB2312"/>
                <w:szCs w:val="21"/>
              </w:rPr>
              <w:t>432</w:t>
            </w:r>
          </w:p>
        </w:tc>
      </w:tr>
      <w:tr w:rsidR="003721F3" w:rsidRPr="00624C85" w14:paraId="1C7C32E7" w14:textId="77777777" w:rsidTr="00B04159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1EBB3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学科基础课程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C257E" w14:textId="67AE4BA6" w:rsidR="003721F3" w:rsidRPr="003019CE" w:rsidRDefault="004D0161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</w:t>
            </w:r>
            <w:r w:rsidR="00AE347C">
              <w:rPr>
                <w:rFonts w:eastAsia="楷体_GB2312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7292B" w14:textId="78568C04" w:rsidR="003721F3" w:rsidRPr="003019CE" w:rsidRDefault="005B429A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</w:t>
            </w:r>
            <w:r w:rsidR="00AE347C">
              <w:rPr>
                <w:rFonts w:eastAsia="楷体_GB2312"/>
                <w:szCs w:val="21"/>
              </w:rPr>
              <w:t>3.25</w:t>
            </w:r>
            <w:r w:rsidR="00D22F4E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1AA7" w14:textId="1FD4BA27" w:rsidR="003721F3" w:rsidRPr="003019CE" w:rsidRDefault="00BF640A" w:rsidP="00D22F4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 w:hint="eastAsia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762D" w14:textId="5C536359" w:rsidR="003721F3" w:rsidRPr="003019CE" w:rsidRDefault="00004375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 w:hint="eastAsia"/>
                <w:szCs w:val="21"/>
              </w:rPr>
              <w:t>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C5956" w14:textId="7AFEE072" w:rsidR="003721F3" w:rsidRPr="003019CE" w:rsidRDefault="005B429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</w:t>
            </w:r>
            <w:r w:rsidR="00AE347C">
              <w:rPr>
                <w:rFonts w:eastAsia="楷体_GB2312"/>
                <w:szCs w:val="21"/>
              </w:rPr>
              <w:t>1</w:t>
            </w:r>
            <w:r w:rsidR="00843EC3" w:rsidRPr="003019CE">
              <w:rPr>
                <w:rFonts w:eastAsia="楷体_GB2312"/>
                <w:szCs w:val="21"/>
              </w:rPr>
              <w:t>/</w:t>
            </w:r>
            <w:r w:rsidR="00AE347C">
              <w:rPr>
                <w:rFonts w:eastAsia="楷体_GB2312"/>
                <w:szCs w:val="21"/>
              </w:rPr>
              <w:t>176</w:t>
            </w:r>
          </w:p>
        </w:tc>
      </w:tr>
      <w:tr w:rsidR="003721F3" w:rsidRPr="00624C85" w14:paraId="491BA079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88BB" w14:textId="77777777" w:rsidR="003721F3" w:rsidRPr="003019CE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>专业课程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4C57" w14:textId="27E6E456" w:rsidR="003721F3" w:rsidRPr="003019CE" w:rsidRDefault="004D0161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A0B6" w14:textId="45F18DD9" w:rsidR="003721F3" w:rsidRPr="003019CE" w:rsidRDefault="005B429A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</w:t>
            </w:r>
            <w:r w:rsidR="00AE347C">
              <w:rPr>
                <w:rFonts w:eastAsia="楷体_GB2312"/>
                <w:szCs w:val="21"/>
              </w:rPr>
              <w:t>2.04</w:t>
            </w:r>
            <w:r w:rsidR="00EB539B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250AA" w14:textId="27A91B58" w:rsidR="003721F3" w:rsidRPr="003019CE" w:rsidRDefault="00B41F0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6ED6" w14:textId="7898A142" w:rsidR="003721F3" w:rsidRPr="003019CE" w:rsidRDefault="00BB7CA1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9.</w:t>
            </w:r>
            <w:r w:rsidR="00AE347C">
              <w:rPr>
                <w:rFonts w:eastAsia="楷体_GB2312"/>
                <w:szCs w:val="21"/>
              </w:rPr>
              <w:t>63</w:t>
            </w:r>
            <w:r w:rsidR="00EB539B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E2EE" w14:textId="080187BD" w:rsidR="003721F3" w:rsidRPr="003019CE" w:rsidRDefault="005B429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18</w:t>
            </w:r>
            <w:r w:rsidR="00843EC3" w:rsidRPr="003019CE">
              <w:rPr>
                <w:rFonts w:eastAsia="楷体_GB2312"/>
                <w:szCs w:val="21"/>
              </w:rPr>
              <w:t>/</w:t>
            </w:r>
            <w:r w:rsidR="00AE347C">
              <w:rPr>
                <w:rFonts w:eastAsia="楷体_GB2312"/>
                <w:szCs w:val="21"/>
              </w:rPr>
              <w:t>288</w:t>
            </w:r>
          </w:p>
        </w:tc>
      </w:tr>
      <w:tr w:rsidR="003721F3" w:rsidRPr="00624C85" w14:paraId="5B54837E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81DE5" w14:textId="77777777" w:rsidR="003721F3" w:rsidRPr="003019CE" w:rsidRDefault="003721F3" w:rsidP="00B04159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3019CE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FAF29" w14:textId="1E60D22C" w:rsidR="003721F3" w:rsidRPr="003019CE" w:rsidRDefault="00B41F0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 w:hint="eastAsia"/>
                <w:szCs w:val="21"/>
              </w:rPr>
              <w:t>4</w:t>
            </w:r>
            <w:r w:rsidR="00AE347C">
              <w:rPr>
                <w:rFonts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F90FC" w14:textId="4CCD2561" w:rsidR="003721F3" w:rsidRPr="003019CE" w:rsidRDefault="005B429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5</w:t>
            </w:r>
            <w:r w:rsidR="00AE347C">
              <w:rPr>
                <w:rFonts w:eastAsia="楷体_GB2312"/>
                <w:szCs w:val="21"/>
              </w:rPr>
              <w:t>3.01</w:t>
            </w:r>
            <w:r w:rsidR="00EB539B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EC43" w14:textId="18D88C4E" w:rsidR="003721F3" w:rsidRPr="003019CE" w:rsidRDefault="00B41F0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 w:hint="eastAsia"/>
                <w:szCs w:val="21"/>
              </w:rPr>
              <w:t>1</w:t>
            </w:r>
            <w:r w:rsidR="00F54797" w:rsidRPr="003019CE">
              <w:rPr>
                <w:rFonts w:eastAsia="楷体_GB2312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A294" w14:textId="0D7B3B5F" w:rsidR="003721F3" w:rsidRPr="003019CE" w:rsidRDefault="005B429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</w:t>
            </w:r>
            <w:r w:rsidR="00AE347C">
              <w:rPr>
                <w:rFonts w:eastAsia="楷体_GB2312"/>
                <w:szCs w:val="21"/>
              </w:rPr>
              <w:t>4.45</w:t>
            </w:r>
            <w:r w:rsidR="00EB539B" w:rsidRPr="003019CE"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ED23E" w14:textId="18DA0700" w:rsidR="003721F3" w:rsidRPr="003019CE" w:rsidRDefault="00F54797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61</w:t>
            </w:r>
            <w:r w:rsidR="00843EC3" w:rsidRPr="003019CE">
              <w:rPr>
                <w:rFonts w:eastAsia="楷体_GB2312"/>
                <w:szCs w:val="21"/>
              </w:rPr>
              <w:t>/</w:t>
            </w:r>
            <w:r w:rsidR="005B429A" w:rsidRPr="003019CE">
              <w:rPr>
                <w:rFonts w:eastAsia="楷体_GB2312"/>
                <w:szCs w:val="21"/>
              </w:rPr>
              <w:t>1088</w:t>
            </w:r>
          </w:p>
        </w:tc>
      </w:tr>
      <w:tr w:rsidR="003721F3" w:rsidRPr="00624C85" w14:paraId="3B5C2735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52FC" w14:textId="77777777" w:rsidR="003721F3" w:rsidRPr="003019CE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集中</w:t>
            </w:r>
            <w:r w:rsidRPr="003019CE">
              <w:rPr>
                <w:rFonts w:eastAsia="楷体_GB2312" w:hint="eastAsia"/>
                <w:szCs w:val="21"/>
              </w:rPr>
              <w:t>及课外</w:t>
            </w:r>
            <w:r w:rsidRPr="003019CE">
              <w:rPr>
                <w:rFonts w:eastAsia="楷体_GB2312"/>
                <w:szCs w:val="21"/>
              </w:rPr>
              <w:t>实践环节</w:t>
            </w:r>
          </w:p>
          <w:p w14:paraId="028D8210" w14:textId="77777777" w:rsidR="003721F3" w:rsidRPr="003019CE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学分</w:t>
            </w:r>
            <w:r w:rsidRPr="003019CE">
              <w:rPr>
                <w:rFonts w:eastAsia="楷体_GB2312" w:hint="eastAsia"/>
                <w:szCs w:val="21"/>
              </w:rPr>
              <w:t>/</w:t>
            </w:r>
            <w:r w:rsidRPr="003019CE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3649A" w14:textId="399B5D5E" w:rsidR="003721F3" w:rsidRPr="003019CE" w:rsidRDefault="004E7CB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2</w:t>
            </w:r>
            <w:r w:rsidR="00AE347C">
              <w:rPr>
                <w:rFonts w:eastAsia="楷体_GB2312"/>
                <w:szCs w:val="21"/>
              </w:rPr>
              <w:t>5</w:t>
            </w:r>
            <w:r w:rsidR="00843EC3" w:rsidRPr="003019CE">
              <w:rPr>
                <w:rFonts w:eastAsia="楷体_GB2312"/>
                <w:szCs w:val="21"/>
              </w:rPr>
              <w:t>/</w:t>
            </w:r>
            <w:r w:rsidR="00AE347C">
              <w:rPr>
                <w:rFonts w:eastAsia="楷体_GB2312"/>
                <w:szCs w:val="21"/>
              </w:rPr>
              <w:t>496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11AF" w14:textId="77777777" w:rsidR="003721F3" w:rsidRPr="003019CE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总学分</w:t>
            </w:r>
            <w:r w:rsidRPr="003019CE">
              <w:rPr>
                <w:rFonts w:eastAsia="楷体_GB2312" w:hint="eastAsia"/>
                <w:szCs w:val="21"/>
              </w:rPr>
              <w:t>/</w:t>
            </w:r>
            <w:r w:rsidRPr="003019CE"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E37B6" w14:textId="22EA90D4" w:rsidR="003721F3" w:rsidRPr="003019CE" w:rsidRDefault="00D22F4E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8</w:t>
            </w:r>
            <w:r w:rsidR="00CC265C">
              <w:rPr>
                <w:rFonts w:eastAsia="楷体_GB2312"/>
                <w:szCs w:val="21"/>
              </w:rPr>
              <w:t>3</w:t>
            </w:r>
            <w:r w:rsidR="00843EC3" w:rsidRPr="003019CE">
              <w:rPr>
                <w:rFonts w:eastAsia="楷体_GB2312"/>
                <w:szCs w:val="21"/>
              </w:rPr>
              <w:t>/</w:t>
            </w:r>
            <w:r w:rsidR="00AE347C">
              <w:rPr>
                <w:rFonts w:eastAsia="楷体_GB2312"/>
                <w:szCs w:val="21"/>
              </w:rPr>
              <w:t>1</w:t>
            </w:r>
            <w:r w:rsidR="0085686D">
              <w:rPr>
                <w:rFonts w:eastAsia="楷体_GB2312"/>
                <w:szCs w:val="21"/>
              </w:rPr>
              <w:t>424</w:t>
            </w:r>
          </w:p>
        </w:tc>
      </w:tr>
      <w:tr w:rsidR="003721F3" w:rsidRPr="00624C85" w14:paraId="3D92FCB6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F591" w14:textId="77777777" w:rsidR="003721F3" w:rsidRPr="003019CE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 w:hint="eastAsia"/>
                <w:szCs w:val="21"/>
              </w:rPr>
              <w:t>独立设置</w:t>
            </w:r>
            <w:r w:rsidRPr="003019CE">
              <w:rPr>
                <w:rFonts w:eastAsia="楷体_GB2312"/>
                <w:szCs w:val="21"/>
              </w:rPr>
              <w:t>实践课学分</w:t>
            </w:r>
            <w:r w:rsidRPr="003019CE">
              <w:rPr>
                <w:rFonts w:eastAsia="楷体_GB2312" w:hint="eastAsia"/>
                <w:szCs w:val="21"/>
              </w:rPr>
              <w:t>/</w:t>
            </w:r>
            <w:r w:rsidRPr="003019CE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1A94C" w14:textId="54988E9E" w:rsidR="003721F3" w:rsidRPr="003019CE" w:rsidRDefault="004E7CB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1</w:t>
            </w:r>
            <w:r w:rsidR="00843EC3" w:rsidRPr="003019CE">
              <w:rPr>
                <w:rFonts w:eastAsia="楷体_GB2312"/>
                <w:szCs w:val="21"/>
              </w:rPr>
              <w:t>/</w:t>
            </w:r>
            <w:r w:rsidRPr="003019CE">
              <w:rPr>
                <w:rFonts w:eastAsia="楷体_GB2312"/>
                <w:szCs w:val="21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987C" w14:textId="77777777" w:rsidR="003721F3" w:rsidRPr="003019CE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实践教学</w:t>
            </w:r>
            <w:r w:rsidRPr="003019CE">
              <w:rPr>
                <w:rFonts w:eastAsia="楷体_GB2312" w:hint="eastAsia"/>
                <w:szCs w:val="21"/>
              </w:rPr>
              <w:t>学分占总学分</w:t>
            </w:r>
            <w:r w:rsidRPr="003019CE"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E98A6" w14:textId="715882E6" w:rsidR="003721F3" w:rsidRPr="003019CE" w:rsidRDefault="004E7CBA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019CE">
              <w:rPr>
                <w:rFonts w:eastAsia="楷体_GB2312"/>
                <w:szCs w:val="21"/>
              </w:rPr>
              <w:t>3</w:t>
            </w:r>
            <w:r w:rsidR="00AE347C">
              <w:rPr>
                <w:rFonts w:eastAsia="楷体_GB2312"/>
                <w:szCs w:val="21"/>
              </w:rPr>
              <w:t>0</w:t>
            </w:r>
            <w:r w:rsidRPr="003019CE">
              <w:rPr>
                <w:rFonts w:eastAsia="楷体_GB2312"/>
                <w:szCs w:val="21"/>
              </w:rPr>
              <w:t>.</w:t>
            </w:r>
            <w:r w:rsidR="00AE347C">
              <w:rPr>
                <w:rFonts w:eastAsia="楷体_GB2312"/>
                <w:szCs w:val="21"/>
              </w:rPr>
              <w:t>12</w:t>
            </w:r>
            <w:r w:rsidR="00004375" w:rsidRPr="003019CE">
              <w:rPr>
                <w:rFonts w:eastAsia="楷体_GB2312"/>
                <w:szCs w:val="21"/>
              </w:rPr>
              <w:t>%</w:t>
            </w:r>
          </w:p>
        </w:tc>
      </w:tr>
    </w:tbl>
    <w:p w14:paraId="4AF594E1" w14:textId="77777777" w:rsidR="003721F3" w:rsidRPr="00624C85" w:rsidRDefault="003721F3" w:rsidP="003721F3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4A5D4F82" w14:textId="77777777" w:rsidR="003721F3" w:rsidRPr="003721F3" w:rsidRDefault="003721F3">
      <w:pPr>
        <w:rPr>
          <w:color w:val="000000" w:themeColor="text1"/>
        </w:rPr>
      </w:pPr>
    </w:p>
    <w:sectPr w:rsidR="003721F3" w:rsidRPr="003721F3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8CC38" w14:textId="77777777" w:rsidR="00EE2FD7" w:rsidRDefault="00EE2FD7" w:rsidP="00093A57">
      <w:r>
        <w:separator/>
      </w:r>
    </w:p>
  </w:endnote>
  <w:endnote w:type="continuationSeparator" w:id="0">
    <w:p w14:paraId="4BA1FA67" w14:textId="77777777" w:rsidR="00EE2FD7" w:rsidRDefault="00EE2FD7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ˎ̥">
    <w:altName w:val="Times New Roman"/>
    <w:charset w:val="00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96325" w14:textId="77777777" w:rsidR="00EE2FD7" w:rsidRDefault="00EE2FD7" w:rsidP="00093A57">
      <w:r>
        <w:separator/>
      </w:r>
    </w:p>
  </w:footnote>
  <w:footnote w:type="continuationSeparator" w:id="0">
    <w:p w14:paraId="7A55830E" w14:textId="77777777" w:rsidR="00EE2FD7" w:rsidRDefault="00EE2FD7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0BE"/>
    <w:rsid w:val="00004375"/>
    <w:rsid w:val="00040436"/>
    <w:rsid w:val="000621CA"/>
    <w:rsid w:val="00071FD7"/>
    <w:rsid w:val="00077D6E"/>
    <w:rsid w:val="00093A57"/>
    <w:rsid w:val="000B17BE"/>
    <w:rsid w:val="001065D4"/>
    <w:rsid w:val="001807F3"/>
    <w:rsid w:val="002870E3"/>
    <w:rsid w:val="002C5167"/>
    <w:rsid w:val="003019CE"/>
    <w:rsid w:val="00324F86"/>
    <w:rsid w:val="003721F3"/>
    <w:rsid w:val="003962D2"/>
    <w:rsid w:val="003A2AA4"/>
    <w:rsid w:val="003C60BE"/>
    <w:rsid w:val="003F1ED3"/>
    <w:rsid w:val="004D0161"/>
    <w:rsid w:val="004E7CBA"/>
    <w:rsid w:val="004F0AB1"/>
    <w:rsid w:val="00511C52"/>
    <w:rsid w:val="005437F1"/>
    <w:rsid w:val="005B429A"/>
    <w:rsid w:val="005C4555"/>
    <w:rsid w:val="005E223B"/>
    <w:rsid w:val="00632A43"/>
    <w:rsid w:val="006956CB"/>
    <w:rsid w:val="00773145"/>
    <w:rsid w:val="0078601E"/>
    <w:rsid w:val="00797FA5"/>
    <w:rsid w:val="007A3A75"/>
    <w:rsid w:val="007A4319"/>
    <w:rsid w:val="007C1AD8"/>
    <w:rsid w:val="00843EC3"/>
    <w:rsid w:val="0085686D"/>
    <w:rsid w:val="008926B2"/>
    <w:rsid w:val="008F261E"/>
    <w:rsid w:val="0094573F"/>
    <w:rsid w:val="00962E4C"/>
    <w:rsid w:val="00965592"/>
    <w:rsid w:val="009E432B"/>
    <w:rsid w:val="00A014B4"/>
    <w:rsid w:val="00A63A2F"/>
    <w:rsid w:val="00AE347C"/>
    <w:rsid w:val="00AF41B9"/>
    <w:rsid w:val="00B41F03"/>
    <w:rsid w:val="00BB7CA1"/>
    <w:rsid w:val="00BF640A"/>
    <w:rsid w:val="00C03DB1"/>
    <w:rsid w:val="00CC265C"/>
    <w:rsid w:val="00CE771D"/>
    <w:rsid w:val="00CF749F"/>
    <w:rsid w:val="00D06550"/>
    <w:rsid w:val="00D22F4E"/>
    <w:rsid w:val="00D609E7"/>
    <w:rsid w:val="00D90211"/>
    <w:rsid w:val="00D94623"/>
    <w:rsid w:val="00DD08A2"/>
    <w:rsid w:val="00E42553"/>
    <w:rsid w:val="00E76310"/>
    <w:rsid w:val="00EB539B"/>
    <w:rsid w:val="00ED67C6"/>
    <w:rsid w:val="00EE2FD7"/>
    <w:rsid w:val="00EE534A"/>
    <w:rsid w:val="00F0619D"/>
    <w:rsid w:val="00F339C9"/>
    <w:rsid w:val="00F522C6"/>
    <w:rsid w:val="00F54797"/>
    <w:rsid w:val="00F578FD"/>
    <w:rsid w:val="00FC2B04"/>
    <w:rsid w:val="00FF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A78EE"/>
  <w15:chartTrackingRefBased/>
  <w15:docId w15:val="{1A4EFBE6-B521-46CA-A8B7-847A87FC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  <w:style w:type="paragraph" w:styleId="a7">
    <w:name w:val="List Paragraph"/>
    <w:basedOn w:val="a"/>
    <w:uiPriority w:val="34"/>
    <w:qFormat/>
    <w:rsid w:val="003019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/>
            <a:t>课程体系结构图</a:t>
          </a:r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C57DE386-08C7-4660-BC49-3FE4D7C5BE6F}">
      <dgm:prSet phldrT="[文本]" custT="1"/>
      <dgm:spPr/>
      <dgm:t>
        <a:bodyPr/>
        <a:lstStyle/>
        <a:p>
          <a:r>
            <a:rPr lang="zh-CN" altLang="en-US" sz="900"/>
            <a:t>选修模块</a:t>
          </a:r>
          <a:r>
            <a:rPr lang="en-US" altLang="zh-CN" sz="900"/>
            <a:t>1</a:t>
          </a:r>
          <a:endParaRPr lang="zh-CN" altLang="en-US" sz="900"/>
        </a:p>
      </dgm:t>
    </dgm:pt>
    <dgm:pt modelId="{86F82E06-4E1F-4C14-8026-4D1DB0618A6E}" type="parTrans" cxnId="{3E6C652D-38BF-4780-8A8C-1B6B7DA4A840}">
      <dgm:prSet custT="1"/>
      <dgm:spPr/>
      <dgm:t>
        <a:bodyPr/>
        <a:lstStyle/>
        <a:p>
          <a:endParaRPr lang="zh-CN" altLang="en-US" sz="900"/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/>
            <a:t>集中实践课程</a:t>
          </a:r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/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/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/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/>
            <a:t>公共基础课程</a:t>
          </a:r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/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/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/>
            <a:t>专业基础课程</a:t>
          </a:r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/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/>
            <a:t>专业课程</a:t>
          </a:r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/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/>
            <a:t>集中实践</a:t>
          </a:r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/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/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/>
            <a:t>综合素质类公共选修课（含创新创业基础课程</a:t>
          </a:r>
          <a:r>
            <a:rPr lang="en-US" altLang="en-US" sz="900"/>
            <a:t>2</a:t>
          </a:r>
          <a:r>
            <a:rPr lang="zh-CN" altLang="en-US" sz="900"/>
            <a:t>学分）</a:t>
          </a:r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/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美术造型基础</a:t>
          </a:r>
          <a:r>
            <a:rPr lang="en-US" altLang="zh-CN" sz="900"/>
            <a:t>    2.</a:t>
          </a:r>
          <a:r>
            <a:rPr lang="zh-CN" altLang="zh-CN" sz="900"/>
            <a:t>三维软件基础</a:t>
          </a:r>
          <a:r>
            <a:rPr lang="en-US" altLang="zh-CN" sz="900"/>
            <a:t>      3.</a:t>
          </a:r>
          <a:r>
            <a:rPr lang="zh-CN" altLang="zh-CN" sz="900"/>
            <a:t>数字媒体制作软件</a:t>
          </a:r>
          <a:endParaRPr lang="en-US" altLang="zh-CN" sz="900"/>
        </a:p>
        <a:p>
          <a:pPr algn="l"/>
          <a:r>
            <a:rPr lang="en-US" altLang="zh-CN" sz="900"/>
            <a:t>4.</a:t>
          </a:r>
          <a:r>
            <a:rPr lang="zh-CN" altLang="zh-CN" sz="900"/>
            <a:t>三维引擎（</a:t>
          </a:r>
          <a:r>
            <a:rPr lang="en-US" altLang="zh-CN" sz="900"/>
            <a:t>unity3d</a:t>
          </a:r>
          <a:r>
            <a:rPr lang="zh-CN" altLang="zh-CN" sz="900"/>
            <a:t>）</a:t>
          </a:r>
          <a:r>
            <a:rPr lang="en-US" altLang="zh-CN" sz="900"/>
            <a:t> 5. </a:t>
          </a:r>
          <a:r>
            <a:rPr lang="zh-CN" altLang="zh-CN" sz="900"/>
            <a:t>数字音频处理</a:t>
          </a:r>
          <a:r>
            <a:rPr lang="en-US" altLang="zh-CN" sz="900"/>
            <a:t> </a:t>
          </a:r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数字交互作品实践</a:t>
          </a:r>
          <a:r>
            <a:rPr lang="en-US" altLang="zh-CN" sz="900"/>
            <a:t>  2.</a:t>
          </a:r>
          <a:r>
            <a:rPr lang="zh-CN" altLang="zh-CN" sz="900"/>
            <a:t>认知实习（虚拟展示与动画）</a:t>
          </a:r>
          <a:r>
            <a:rPr lang="en-US" altLang="zh-CN" sz="900"/>
            <a:t>3.</a:t>
          </a:r>
          <a:r>
            <a:rPr lang="zh-CN" altLang="zh-CN" sz="900"/>
            <a:t>企业生产实践（虚拟展示与动画）</a:t>
          </a:r>
          <a:r>
            <a:rPr lang="en-US" altLang="zh-CN" sz="900"/>
            <a:t>4.</a:t>
          </a:r>
          <a:r>
            <a:rPr lang="zh-CN" altLang="en-US" sz="900"/>
            <a:t>毕业实习  </a:t>
          </a:r>
          <a:r>
            <a:rPr lang="en-US" altLang="zh-CN" sz="900"/>
            <a:t>5.</a:t>
          </a:r>
          <a:r>
            <a:rPr lang="zh-CN" altLang="en-US" sz="900"/>
            <a:t>毕业设计</a:t>
          </a:r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3E295E88-ED92-4038-BB1C-9CC6D54CC92C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计算机多媒体技术</a:t>
          </a:r>
          <a:r>
            <a:rPr lang="en-US" altLang="zh-CN" sz="900"/>
            <a:t>  2.</a:t>
          </a:r>
          <a:r>
            <a:rPr lang="zh-CN" altLang="zh-CN" sz="900"/>
            <a:t>程序设计</a:t>
          </a:r>
          <a:r>
            <a:rPr lang="en-US" altLang="zh-CN" sz="900"/>
            <a:t>C#  3.</a:t>
          </a:r>
          <a:r>
            <a:rPr lang="zh-CN" altLang="zh-CN" sz="900"/>
            <a:t> 数字媒体制作软件</a:t>
          </a:r>
          <a:r>
            <a:rPr lang="en-US" altLang="zh-CN" sz="900"/>
            <a:t>  4.</a:t>
          </a:r>
          <a:r>
            <a:rPr lang="zh-CN" altLang="zh-CN" sz="900"/>
            <a:t>数据库原理</a:t>
          </a:r>
          <a:endParaRPr lang="zh-CN" altLang="en-US" sz="900"/>
        </a:p>
      </dgm:t>
    </dgm:pt>
    <dgm:pt modelId="{F07B8DC4-8528-44EE-A5BC-7DF29E0FDD63}" type="sibTrans" cxnId="{375828BA-9A2D-4564-A6B5-DD0F4D8FD04E}">
      <dgm:prSet/>
      <dgm:spPr/>
      <dgm:t>
        <a:bodyPr/>
        <a:lstStyle/>
        <a:p>
          <a:endParaRPr lang="zh-CN" altLang="en-US"/>
        </a:p>
      </dgm:t>
    </dgm:pt>
    <dgm:pt modelId="{DC7A26F9-EC18-4E88-9987-5BFD1D77FB0E}" type="parTrans" cxnId="{375828BA-9A2D-4564-A6B5-DD0F4D8FD04E}">
      <dgm:prSet custT="1"/>
      <dgm:spPr/>
      <dgm:t>
        <a:bodyPr/>
        <a:lstStyle/>
        <a:p>
          <a:endParaRPr lang="zh-CN" altLang="en-US" sz="900"/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中国近现代史纲要</a:t>
          </a:r>
          <a:r>
            <a:rPr lang="en-US" altLang="zh-CN" sz="900"/>
            <a:t>  2.</a:t>
          </a:r>
          <a:r>
            <a:rPr lang="zh-CN" altLang="zh-CN" sz="900"/>
            <a:t>马克思主义基本原理</a:t>
          </a:r>
          <a:r>
            <a:rPr lang="en-US" altLang="zh-CN" sz="900"/>
            <a:t>  3.</a:t>
          </a:r>
          <a:r>
            <a:rPr lang="zh-CN" altLang="zh-CN" sz="900"/>
            <a:t>逻辑与结构性写作</a:t>
          </a:r>
          <a:r>
            <a:rPr lang="en-US" altLang="zh-CN" sz="900"/>
            <a:t> 4.</a:t>
          </a:r>
          <a:r>
            <a:rPr lang="zh-CN" altLang="en-US" sz="900"/>
            <a:t>形势与政策  </a:t>
          </a:r>
          <a:r>
            <a:rPr lang="en-US" altLang="zh-CN" sz="900"/>
            <a:t>5.</a:t>
          </a:r>
          <a:r>
            <a:rPr lang="zh-CN" altLang="en-US" sz="900"/>
            <a:t>大学物理  </a:t>
          </a:r>
          <a:r>
            <a:rPr lang="en-US" altLang="zh-CN" sz="900"/>
            <a:t>6.</a:t>
          </a:r>
          <a:r>
            <a:rPr lang="zh-CN" altLang="en-US" sz="900"/>
            <a:t>大学物理实验●  </a:t>
          </a:r>
          <a:r>
            <a:rPr lang="en-US" altLang="zh-CN" sz="900"/>
            <a:t>7.</a:t>
          </a:r>
          <a:r>
            <a:rPr lang="zh-CN" altLang="zh-CN" sz="900"/>
            <a:t>高等数学（</a:t>
          </a:r>
          <a:r>
            <a:rPr lang="en-US" altLang="zh-CN" sz="900"/>
            <a:t>2</a:t>
          </a:r>
          <a:r>
            <a:rPr lang="zh-CN" altLang="zh-CN" sz="900"/>
            <a:t>）理</a:t>
          </a:r>
          <a:r>
            <a:rPr lang="en-US" altLang="zh-CN" sz="900"/>
            <a:t>  8.</a:t>
          </a:r>
          <a:r>
            <a:rPr lang="zh-CN" altLang="zh-CN" sz="900"/>
            <a:t>线性代数</a:t>
          </a:r>
          <a:r>
            <a:rPr lang="en-US" altLang="zh-CN" sz="900"/>
            <a:t>  9.</a:t>
          </a:r>
          <a:r>
            <a:rPr lang="zh-CN" altLang="zh-CN" sz="900"/>
            <a:t>概率论与数理统计</a:t>
          </a:r>
          <a:r>
            <a:rPr lang="en-US" altLang="zh-CN" sz="900"/>
            <a:t> </a:t>
          </a:r>
          <a:endParaRPr lang="zh-CN" altLang="en-US" sz="900"/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/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 三维动画</a:t>
          </a:r>
          <a:r>
            <a:rPr lang="en-US" altLang="zh-CN" sz="900"/>
            <a:t>      2.</a:t>
          </a:r>
          <a:r>
            <a:rPr lang="zh-CN" altLang="zh-CN" sz="900"/>
            <a:t>虚拟现实（展示）</a:t>
          </a:r>
          <a:r>
            <a:rPr lang="en-US" altLang="zh-CN" sz="900"/>
            <a:t>  3.</a:t>
          </a:r>
          <a:r>
            <a:rPr lang="zh-CN" altLang="zh-CN" sz="900"/>
            <a:t>虚拟展示设计</a:t>
          </a:r>
          <a:endParaRPr lang="zh-CN" altLang="en-US" sz="900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2F05A136-168B-43FD-92E4-3A96F14CFC1E}" type="parTrans" cxnId="{16FF05D4-FBD1-49FD-A8DC-DC3E5014A5FB}">
      <dgm:prSet custT="1"/>
      <dgm:spPr/>
      <dgm:t>
        <a:bodyPr/>
        <a:lstStyle/>
        <a:p>
          <a:endParaRPr lang="zh-CN" altLang="en-US" sz="900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</dgm:pt>
    <dgm:pt modelId="{17E03A6F-1732-4A29-AF38-6405C3EC8C15}" type="pres">
      <dgm:prSet presAssocID="{C3795B60-BC87-44D7-95DB-CA534F3C9E10}" presName="connTx" presStyleLbl="parChTrans1D2" presStyleIdx="0" presStyleCnt="4"/>
      <dgm:spPr/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6" custScaleX="19922" custLinFactNeighborX="-8412">
        <dgm:presLayoutVars>
          <dgm:chPref val="3"/>
        </dgm:presLayoutVars>
      </dgm:prSet>
      <dgm:spPr/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6"/>
      <dgm:spPr/>
    </dgm:pt>
    <dgm:pt modelId="{DEEA736E-4B74-4E7B-BD11-69BBCD0C9834}" type="pres">
      <dgm:prSet presAssocID="{04277F74-B83B-43C6-8EAF-BDFF96775276}" presName="connTx" presStyleLbl="parChTrans1D3" presStyleIdx="0" presStyleCnt="6"/>
      <dgm:spPr/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6" custScaleX="18624" custLinFactNeighborX="-11375">
        <dgm:presLayoutVars>
          <dgm:chPref val="3"/>
        </dgm:presLayoutVars>
      </dgm:prSet>
      <dgm:spPr/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6"/>
      <dgm:spPr/>
    </dgm:pt>
    <dgm:pt modelId="{A1BF1FD1-6849-4E0B-83A2-C422F3F4242C}" type="pres">
      <dgm:prSet presAssocID="{F207C65E-5C6B-4721-865C-7FEC09FD50E5}" presName="connTx" presStyleLbl="parChTrans1D4" presStyleIdx="0" presStyleCnt="6"/>
      <dgm:spPr/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6" custScaleX="222292" custScaleY="177084" custLinFactNeighborX="-8436">
        <dgm:presLayoutVars>
          <dgm:chPref val="3"/>
        </dgm:presLayoutVars>
      </dgm:prSet>
      <dgm:spPr/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6"/>
      <dgm:spPr/>
    </dgm:pt>
    <dgm:pt modelId="{B6EAB417-7DD9-40B5-9C29-AC62D6FE8B1F}" type="pres">
      <dgm:prSet presAssocID="{B5CE3DCA-EBFE-49E1-A449-37BA26721D58}" presName="connTx" presStyleLbl="parChTrans1D3" presStyleIdx="1" presStyleCnt="6"/>
      <dgm:spPr/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4" custScaleX="18624" custLinFactNeighborX="-11375">
        <dgm:presLayoutVars>
          <dgm:chPref val="3"/>
        </dgm:presLayoutVars>
      </dgm:prSet>
      <dgm:spPr/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6"/>
      <dgm:spPr/>
    </dgm:pt>
    <dgm:pt modelId="{53128D16-A5AB-4D50-9E2E-B9CD697D90BB}" type="pres">
      <dgm:prSet presAssocID="{E372AD50-F0A8-4657-870D-6227D9F904D2}" presName="connTx" presStyleLbl="parChTrans1D4" presStyleIdx="1" presStyleCnt="6"/>
      <dgm:spPr/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4" custScaleX="222292" custScaleY="120392" custLinFactNeighborX="-8985">
        <dgm:presLayoutVars>
          <dgm:chPref val="3"/>
        </dgm:presLayoutVars>
      </dgm:prSet>
      <dgm:spPr/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</dgm:pt>
    <dgm:pt modelId="{2B331332-2659-40AD-835E-E8FCFAC451D3}" type="pres">
      <dgm:prSet presAssocID="{33D3B69E-B6B3-4662-8C86-2CA5C1FDF4B5}" presName="connTx" presStyleLbl="parChTrans1D2" presStyleIdx="1" presStyleCnt="4"/>
      <dgm:spPr/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6" custScaleX="19922" custLinFactNeighborX="-8412">
        <dgm:presLayoutVars>
          <dgm:chPref val="3"/>
        </dgm:presLayoutVars>
      </dgm:prSet>
      <dgm:spPr/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6"/>
      <dgm:spPr/>
    </dgm:pt>
    <dgm:pt modelId="{DE96BC9B-71CD-4D8A-8462-DA785C6BFFF6}" type="pres">
      <dgm:prSet presAssocID="{6EDAA0E0-6781-4646-A2E9-C5A2D4AA1D88}" presName="connTx" presStyleLbl="parChTrans1D3" presStyleIdx="2" presStyleCnt="6"/>
      <dgm:spPr/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6" custScaleX="18624" custLinFactNeighborX="-11375">
        <dgm:presLayoutVars>
          <dgm:chPref val="3"/>
        </dgm:presLayoutVars>
      </dgm:prSet>
      <dgm:spPr/>
    </dgm:pt>
    <dgm:pt modelId="{9A32DD23-A610-4ED3-B074-DB388C3A5541}" type="pres">
      <dgm:prSet presAssocID="{B3EA57BA-B5DE-45B0-BF09-33C5DAA031C2}" presName="level3hierChild" presStyleCnt="0"/>
      <dgm:spPr/>
    </dgm:pt>
    <dgm:pt modelId="{CFBE8826-CEA9-4476-9A9D-1F0710EAA10A}" type="pres">
      <dgm:prSet presAssocID="{DC7A26F9-EC18-4E88-9987-5BFD1D77FB0E}" presName="conn2-1" presStyleLbl="parChTrans1D4" presStyleIdx="2" presStyleCnt="6"/>
      <dgm:spPr/>
    </dgm:pt>
    <dgm:pt modelId="{E570A256-41AB-4B23-88AB-D8D33784CB84}" type="pres">
      <dgm:prSet presAssocID="{DC7A26F9-EC18-4E88-9987-5BFD1D77FB0E}" presName="connTx" presStyleLbl="parChTrans1D4" presStyleIdx="2" presStyleCnt="6"/>
      <dgm:spPr/>
    </dgm:pt>
    <dgm:pt modelId="{1B0D6D7D-C2A7-4536-91C2-427FA3F9E249}" type="pres">
      <dgm:prSet presAssocID="{3E295E88-ED92-4038-BB1C-9CC6D54CC92C}" presName="root2" presStyleCnt="0"/>
      <dgm:spPr/>
    </dgm:pt>
    <dgm:pt modelId="{78161AF0-1F82-42FE-85E2-CBB79484E665}" type="pres">
      <dgm:prSet presAssocID="{3E295E88-ED92-4038-BB1C-9CC6D54CC92C}" presName="LevelTwoTextNode" presStyleLbl="asst1" presStyleIdx="5" presStyleCnt="6" custScaleX="222292" custScaleY="129385" custLinFactNeighborX="-8985">
        <dgm:presLayoutVars>
          <dgm:chPref val="3"/>
        </dgm:presLayoutVars>
      </dgm:prSet>
      <dgm:spPr/>
    </dgm:pt>
    <dgm:pt modelId="{A1985B58-B8C9-4172-842C-938CF165FA46}" type="pres">
      <dgm:prSet presAssocID="{3E295E88-ED92-4038-BB1C-9CC6D54CC92C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</dgm:pt>
    <dgm:pt modelId="{85A747BC-2EBA-4419-8F02-B19CC4DDC789}" type="pres">
      <dgm:prSet presAssocID="{9C396C24-8785-401F-8212-1A7D6DEE92EF}" presName="connTx" presStyleLbl="parChTrans1D2" presStyleIdx="2" presStyleCnt="4"/>
      <dgm:spPr/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3" presStyleCnt="6"/>
      <dgm:spPr/>
    </dgm:pt>
    <dgm:pt modelId="{1A76AEC8-4202-4777-813D-EE25B124EC5E}" type="pres">
      <dgm:prSet presAssocID="{6E00D073-A2B1-4864-A26C-3C019ACD974E}" presName="connTx" presStyleLbl="parChTrans1D3" presStyleIdx="3" presStyleCnt="6"/>
      <dgm:spPr/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1" presStyleCnt="4" custScaleX="18624" custLinFactNeighborX="-11375">
        <dgm:presLayoutVars>
          <dgm:chPref val="3"/>
        </dgm:presLayoutVars>
      </dgm:prSet>
      <dgm:spPr/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3" presStyleCnt="6"/>
      <dgm:spPr/>
    </dgm:pt>
    <dgm:pt modelId="{619E109E-885A-4653-9980-531457D7287A}" type="pres">
      <dgm:prSet presAssocID="{A95786F0-CD07-4D55-88E4-76B122B3CE0B}" presName="connTx" presStyleLbl="parChTrans1D4" presStyleIdx="3" presStyleCnt="6"/>
      <dgm:spPr/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1" presStyleCnt="4" custScaleX="222292" custScaleY="155895" custLinFactNeighborX="-8985">
        <dgm:presLayoutVars>
          <dgm:chPref val="3"/>
        </dgm:presLayoutVars>
      </dgm:prSet>
      <dgm:spPr/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4" presStyleCnt="6"/>
      <dgm:spPr/>
    </dgm:pt>
    <dgm:pt modelId="{F54A3A5B-6648-4B8C-9AFC-2595500B95B2}" type="pres">
      <dgm:prSet presAssocID="{86F82E06-4E1F-4C14-8026-4D1DB0618A6E}" presName="connTx" presStyleLbl="parChTrans1D3" presStyleIdx="4" presStyleCnt="6"/>
      <dgm:spPr/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2" presStyleCnt="4" custScaleX="18624" custLinFactNeighborX="-11375">
        <dgm:presLayoutVars>
          <dgm:chPref val="3"/>
        </dgm:presLayoutVars>
      </dgm:prSet>
      <dgm:spPr/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4" presStyleCnt="6"/>
      <dgm:spPr/>
    </dgm:pt>
    <dgm:pt modelId="{1E9FD4B2-0C6B-46FB-9C08-CE54CD19FA12}" type="pres">
      <dgm:prSet presAssocID="{2F05A136-168B-43FD-92E4-3A96F14CFC1E}" presName="connTx" presStyleLbl="parChTrans1D4" presStyleIdx="4" presStyleCnt="6"/>
      <dgm:spPr/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2" presStyleCnt="4" custScaleX="222292" custScaleY="122544" custLinFactNeighborX="-8985">
        <dgm:presLayoutVars>
          <dgm:chPref val="3"/>
        </dgm:presLayoutVars>
      </dgm:prSet>
      <dgm:spPr/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</dgm:pt>
    <dgm:pt modelId="{0F11984F-4AA4-41B8-B1D8-7E6919A8704B}" type="pres">
      <dgm:prSet presAssocID="{32EE5D3C-28EC-4F7C-B0E8-8FF5F5B48CD7}" presName="connTx" presStyleLbl="parChTrans1D2" presStyleIdx="3" presStyleCnt="4"/>
      <dgm:spPr/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</dgm:pt>
    <dgm:pt modelId="{2E03935F-FE77-4F14-A42F-0A5C3BB3E411}" type="pres">
      <dgm:prSet presAssocID="{061C35C2-21ED-4E10-9E0D-20481453A6B6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5" presStyleCnt="6"/>
      <dgm:spPr/>
    </dgm:pt>
    <dgm:pt modelId="{3623AA6F-7B89-48E1-9DE5-7B4928A7655D}" type="pres">
      <dgm:prSet presAssocID="{73D6F0C8-2110-4D9F-8CF9-DADD0401F944}" presName="connTx" presStyleLbl="parChTrans1D3" presStyleIdx="5" presStyleCnt="6"/>
      <dgm:spPr/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3" presStyleCnt="4" custScaleX="18624" custLinFactNeighborX="-11375">
        <dgm:presLayoutVars>
          <dgm:chPref val="3"/>
        </dgm:presLayoutVars>
      </dgm:prSet>
      <dgm:spPr/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5" presStyleCnt="6"/>
      <dgm:spPr/>
    </dgm:pt>
    <dgm:pt modelId="{4FD932CE-551A-4178-A4AD-435683E97C97}" type="pres">
      <dgm:prSet presAssocID="{1DDA2290-FB1C-47E6-B4B4-41196F411C9B}" presName="connTx" presStyleLbl="parChTrans1D4" presStyleIdx="5" presStyleCnt="6"/>
      <dgm:spPr/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3" presStyleCnt="4" custScaleX="222292" custScaleY="135180" custLinFactNeighborX="-8435" custLinFactNeighborY="0">
        <dgm:presLayoutVars>
          <dgm:chPref val="3"/>
        </dgm:presLayoutVars>
      </dgm:prSet>
      <dgm:spPr/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2E9EAE06-6CB9-44EC-B9C1-CDB2761B2836}" type="presOf" srcId="{061C35C2-21ED-4E10-9E0D-20481453A6B6}" destId="{0B47438C-C550-47F0-B292-C14563FC5382}" srcOrd="0" destOrd="0" presId="urn:microsoft.com/office/officeart/2008/layout/HorizontalMultiLevelHierarchy"/>
    <dgm:cxn modelId="{B329DE10-9751-473C-A3A8-97053E23361E}" type="presOf" srcId="{6EDAA0E0-6781-4646-A2E9-C5A2D4AA1D88}" destId="{DE96BC9B-71CD-4D8A-8462-DA785C6BFFF6}" srcOrd="1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888EBA17-1325-471E-BA4E-1812C3ABC5FE}" type="presOf" srcId="{919C172C-29C3-4301-B40A-AEDF5B8076E7}" destId="{6B540FED-12FF-4156-BB46-7D714694064C}" srcOrd="0" destOrd="0" presId="urn:microsoft.com/office/officeart/2008/layout/HorizontalMultiLevelHierarchy"/>
    <dgm:cxn modelId="{307EE426-C2C3-47C6-AFDA-DE3D72B2BAED}" type="presOf" srcId="{33D3B69E-B6B3-4662-8C86-2CA5C1FDF4B5}" destId="{2B331332-2659-40AD-835E-E8FCFAC451D3}" srcOrd="1" destOrd="0" presId="urn:microsoft.com/office/officeart/2008/layout/HorizontalMultiLevelHierarchy"/>
    <dgm:cxn modelId="{E9CB6F2B-6A9C-4158-9114-7E8E9682FAFA}" type="presOf" srcId="{32EE5D3C-28EC-4F7C-B0E8-8FF5F5B48CD7}" destId="{0F11984F-4AA4-41B8-B1D8-7E6919A8704B}" srcOrd="1" destOrd="0" presId="urn:microsoft.com/office/officeart/2008/layout/HorizontalMultiLevelHierarchy"/>
    <dgm:cxn modelId="{8F25142D-60B2-44C6-A9CA-848619339FBB}" type="presOf" srcId="{A95786F0-CD07-4D55-88E4-76B122B3CE0B}" destId="{C2E67043-FB5C-4D58-AF91-FFEE478EFEAB}" srcOrd="0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42686632-43A2-4AB9-84FF-AF7066A0E6E5}" type="presOf" srcId="{B5CE3DCA-EBFE-49E1-A449-37BA26721D58}" destId="{E8832CFA-6DED-44DB-BD54-519EC7AEB3AF}" srcOrd="0" destOrd="0" presId="urn:microsoft.com/office/officeart/2008/layout/HorizontalMultiLevelHierarchy"/>
    <dgm:cxn modelId="{D97AFA32-9AD2-428E-8854-06CF24E1412F}" type="presOf" srcId="{3E295E88-ED92-4038-BB1C-9CC6D54CC92C}" destId="{78161AF0-1F82-42FE-85E2-CBB79484E665}" srcOrd="0" destOrd="0" presId="urn:microsoft.com/office/officeart/2008/layout/HorizontalMultiLevelHierarchy"/>
    <dgm:cxn modelId="{DD2AEF34-C2FF-4A18-AD79-F379595EF66F}" type="presOf" srcId="{9C396C24-8785-401F-8212-1A7D6DEE92EF}" destId="{85A747BC-2EBA-4419-8F02-B19CC4DDC789}" srcOrd="1" destOrd="0" presId="urn:microsoft.com/office/officeart/2008/layout/HorizontalMultiLevelHierarchy"/>
    <dgm:cxn modelId="{D595403F-F526-4E9E-B76C-2CE1CF82931E}" type="presOf" srcId="{B5CE3DCA-EBFE-49E1-A449-37BA26721D58}" destId="{B6EAB417-7DD9-40B5-9C29-AC62D6FE8B1F}" srcOrd="1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9530875D-1A52-4C14-95A6-7813A7ACAC2E}" type="presOf" srcId="{454F4E96-F0FD-4B5A-804C-8EA4641FC429}" destId="{8C6B0F11-D98E-433E-B921-4BF5D958B528}" srcOrd="0" destOrd="0" presId="urn:microsoft.com/office/officeart/2008/layout/HorizontalMultiLevelHierarchy"/>
    <dgm:cxn modelId="{025EBB5D-2B14-4218-8D31-8C06BFAE84B5}" type="presOf" srcId="{2F05A136-168B-43FD-92E4-3A96F14CFC1E}" destId="{38F01845-EA02-431D-B1E1-4EF5D017FA9A}" srcOrd="0" destOrd="0" presId="urn:microsoft.com/office/officeart/2008/layout/HorizontalMultiLevelHierarchy"/>
    <dgm:cxn modelId="{B28D7761-91EC-4A67-9996-AD87F54D65EA}" type="presOf" srcId="{F9155760-C96A-44C7-8750-3957AF93A382}" destId="{DC385EA7-18FC-49D2-9A56-5C38D48BC946}" srcOrd="0" destOrd="0" presId="urn:microsoft.com/office/officeart/2008/layout/HorizontalMultiLevelHierarchy"/>
    <dgm:cxn modelId="{C0AF7763-7D3F-4739-9871-45C75E8A4964}" type="presOf" srcId="{C57DE386-08C7-4660-BC49-3FE4D7C5BE6F}" destId="{664AB295-1885-42C4-8F24-5243E6BB2AA7}" srcOrd="0" destOrd="0" presId="urn:microsoft.com/office/officeart/2008/layout/HorizontalMultiLevelHierarchy"/>
    <dgm:cxn modelId="{85300765-486F-42D3-B6FD-4B6259973482}" type="presOf" srcId="{1DDA2290-FB1C-47E6-B4B4-41196F411C9B}" destId="{DC3D01C9-5710-4D23-9B2E-3E3426CF8EBF}" srcOrd="0" destOrd="0" presId="urn:microsoft.com/office/officeart/2008/layout/HorizontalMultiLevelHierarchy"/>
    <dgm:cxn modelId="{4DC5954B-FF5E-4693-A599-C65A7091A97A}" type="presOf" srcId="{A3512B29-BA8B-4982-A35F-56FB7DEF8225}" destId="{A0EE1055-A62C-478E-81BB-37ED1D8CA948}" srcOrd="0" destOrd="0" presId="urn:microsoft.com/office/officeart/2008/layout/HorizontalMultiLevelHierarchy"/>
    <dgm:cxn modelId="{C2C2DC4B-F59E-4805-9137-490A579C183A}" type="presOf" srcId="{FCA49D64-18E5-4758-832B-496AB81A1612}" destId="{DA9E6E83-B6E5-4AF5-B8CD-1DEC3D1844C0}" srcOrd="0" destOrd="0" presId="urn:microsoft.com/office/officeart/2008/layout/HorizontalMultiLevelHierarchy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C814A54E-E18A-4693-B197-CBFD712CEC30}" type="presOf" srcId="{319D7121-311A-41B1-98C3-92A827FB67F8}" destId="{472A6150-5388-466B-9563-007C0BE42E38}" srcOrd="0" destOrd="0" presId="urn:microsoft.com/office/officeart/2008/layout/HorizontalMultiLevelHierarchy"/>
    <dgm:cxn modelId="{9AED3E6F-C2C5-40EE-9278-E1FA932D8CF2}" type="presOf" srcId="{6EDAA0E0-6781-4646-A2E9-C5A2D4AA1D88}" destId="{78EFD3CC-AD96-4F00-B5DE-AEFB101E4210}" srcOrd="0" destOrd="0" presId="urn:microsoft.com/office/officeart/2008/layout/HorizontalMultiLevelHierarchy"/>
    <dgm:cxn modelId="{A1CA494F-4B8F-4D22-BDF2-6CF4548C5890}" type="presOf" srcId="{C3795B60-BC87-44D7-95DB-CA534F3C9E10}" destId="{17E03A6F-1732-4A29-AF38-6405C3EC8C15}" srcOrd="1" destOrd="0" presId="urn:microsoft.com/office/officeart/2008/layout/HorizontalMultiLevelHierarchy"/>
    <dgm:cxn modelId="{4D806851-E7F5-4FE6-8741-B60483807043}" type="presOf" srcId="{73D6F0C8-2110-4D9F-8CF9-DADD0401F944}" destId="{5B332FD2-90B0-4DE5-B5D3-9DF2BBD86358}" srcOrd="0" destOrd="0" presId="urn:microsoft.com/office/officeart/2008/layout/HorizontalMultiLevelHierarchy"/>
    <dgm:cxn modelId="{B94AE851-AC73-46C4-93D6-D19863A904BF}" type="presOf" srcId="{F207C65E-5C6B-4721-865C-7FEC09FD50E5}" destId="{A1BF1FD1-6849-4E0B-83A2-C422F3F4242C}" srcOrd="1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8EAF9C56-E190-4F3F-93C1-3DAE43D8D88E}" type="presOf" srcId="{82A01E61-3459-47D1-B57C-56402F8F76D6}" destId="{EDAC934C-77B9-4811-B5BE-497CFE38F819}" srcOrd="0" destOrd="0" presId="urn:microsoft.com/office/officeart/2008/layout/HorizontalMultiLevelHierarchy"/>
    <dgm:cxn modelId="{2A595278-7703-42C2-9404-E4ED49643919}" type="presOf" srcId="{86F82E06-4E1F-4C14-8026-4D1DB0618A6E}" destId="{907765B7-04BB-45E0-9B0F-995E2180BA38}" srcOrd="0" destOrd="0" presId="urn:microsoft.com/office/officeart/2008/layout/HorizontalMultiLevelHierarchy"/>
    <dgm:cxn modelId="{0CF4B259-E1BC-4BB7-A278-EB989A8E53B3}" type="presOf" srcId="{5D424DC2-0769-4BF0-8B0A-103D97ED7DC3}" destId="{880002AB-17FB-4333-8493-32EDD1F6BD5D}" srcOrd="0" destOrd="0" presId="urn:microsoft.com/office/officeart/2008/layout/HorizontalMultiLevelHierarchy"/>
    <dgm:cxn modelId="{97F2BB5A-EE41-487B-8DB0-8EC51557833C}" type="presOf" srcId="{30F29CBA-7222-4A3B-AD48-335193BA2AB2}" destId="{AB5772C9-F8A6-49B5-98AD-756435FEAE78}" srcOrd="0" destOrd="0" presId="urn:microsoft.com/office/officeart/2008/layout/HorizontalMultiLevelHierarchy"/>
    <dgm:cxn modelId="{033C457C-A808-43CB-9808-3C20E5367C3B}" type="presOf" srcId="{3DB3046B-077F-4AE6-9369-E29545863624}" destId="{3C51DE03-9CD4-4F70-866A-C6488DEDC414}" srcOrd="0" destOrd="0" presId="urn:microsoft.com/office/officeart/2008/layout/HorizontalMultiLevelHierarchy"/>
    <dgm:cxn modelId="{66F3197D-C87A-4784-8CED-4C442E3A76B6}" type="presOf" srcId="{E372AD50-F0A8-4657-870D-6227D9F904D2}" destId="{B5B9C65D-7516-4FA6-9FDA-64AC99114656}" srcOrd="0" destOrd="0" presId="urn:microsoft.com/office/officeart/2008/layout/HorizontalMultiLevelHierarchy"/>
    <dgm:cxn modelId="{026ED47E-4D0E-41F1-AA33-FE409816A9C8}" type="presOf" srcId="{DC7A26F9-EC18-4E88-9987-5BFD1D77FB0E}" destId="{CFBE8826-CEA9-4476-9A9D-1F0710EAA10A}" srcOrd="0" destOrd="0" presId="urn:microsoft.com/office/officeart/2008/layout/HorizontalMultiLevelHierarchy"/>
    <dgm:cxn modelId="{0552AF81-B3A5-4477-AD54-82EA062CEFED}" type="presOf" srcId="{F8478DB8-3C56-4694-A6DA-7DAC9F7EE107}" destId="{E45255E5-EBD8-4A64-8D80-267A71D9736D}" srcOrd="0" destOrd="0" presId="urn:microsoft.com/office/officeart/2008/layout/HorizontalMultiLevelHierarchy"/>
    <dgm:cxn modelId="{25B1EC93-74CE-4EB0-97D4-B5360AE2C6AD}" type="presOf" srcId="{71A352F7-5B06-4132-A551-75F99654C8DD}" destId="{78E26B30-C6FB-4CB4-A272-471BB95C9C7D}" srcOrd="0" destOrd="0" presId="urn:microsoft.com/office/officeart/2008/layout/HorizontalMultiLevelHierarchy"/>
    <dgm:cxn modelId="{38D26794-55B7-48F6-B722-45F1AF7E148C}" srcId="{061C35C2-21ED-4E10-9E0D-20481453A6B6}" destId="{319D7121-311A-41B1-98C3-92A827FB67F8}" srcOrd="0" destOrd="0" parTransId="{73D6F0C8-2110-4D9F-8CF9-DADD0401F944}" sibTransId="{7005B5D1-1473-4551-8D4A-79A7761F3B93}"/>
    <dgm:cxn modelId="{6DAD8F9D-C272-4167-B143-D1A599AE1B08}" type="presOf" srcId="{6E00D073-A2B1-4864-A26C-3C019ACD974E}" destId="{FBD46DBD-FA36-49DA-B62E-599A5E46F784}" srcOrd="0" destOrd="0" presId="urn:microsoft.com/office/officeart/2008/layout/HorizontalMultiLevelHierarchy"/>
    <dgm:cxn modelId="{BDEDD69E-531F-43BD-BA08-460C752AF235}" type="presOf" srcId="{3F8A1874-8004-43B4-A181-8A2CF5795B96}" destId="{99E4100A-E4E7-4A13-AF59-ACA0F1904D18}" srcOrd="0" destOrd="0" presId="urn:microsoft.com/office/officeart/2008/layout/HorizontalMultiLevelHierarchy"/>
    <dgm:cxn modelId="{37210B9F-1F47-4ED3-831D-B37B25D53BBB}" type="presOf" srcId="{32EE5D3C-28EC-4F7C-B0E8-8FF5F5B48CD7}" destId="{D2490264-A2FD-4FE8-B9F7-701E97A829F8}" srcOrd="0" destOrd="0" presId="urn:microsoft.com/office/officeart/2008/layout/HorizontalMultiLevelHierarchy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C99296AA-4F51-4797-B53A-31E64EFED352}" type="presOf" srcId="{73D6F0C8-2110-4D9F-8CF9-DADD0401F944}" destId="{3623AA6F-7B89-48E1-9DE5-7B4928A7655D}" srcOrd="1" destOrd="0" presId="urn:microsoft.com/office/officeart/2008/layout/HorizontalMultiLevelHierarchy"/>
    <dgm:cxn modelId="{946200B1-A179-4418-96DB-B37DAEBDE8AC}" type="presOf" srcId="{F207C65E-5C6B-4721-865C-7FEC09FD50E5}" destId="{41EA6622-9AB5-41B6-8A6B-0E524D7D77F1}" srcOrd="0" destOrd="0" presId="urn:microsoft.com/office/officeart/2008/layout/HorizontalMultiLevelHierarchy"/>
    <dgm:cxn modelId="{62A2A0B8-1AB1-4975-886C-64474AC6E5B7}" type="presOf" srcId="{04277F74-B83B-43C6-8EAF-BDFF96775276}" destId="{54819D7F-F1F7-475B-AF70-B0405205AE7D}" srcOrd="0" destOrd="0" presId="urn:microsoft.com/office/officeart/2008/layout/HorizontalMultiLevelHierarchy"/>
    <dgm:cxn modelId="{375828BA-9A2D-4564-A6B5-DD0F4D8FD04E}" srcId="{B3EA57BA-B5DE-45B0-BF09-33C5DAA031C2}" destId="{3E295E88-ED92-4038-BB1C-9CC6D54CC92C}" srcOrd="0" destOrd="0" parTransId="{DC7A26F9-EC18-4E88-9987-5BFD1D77FB0E}" sibTransId="{F07B8DC4-8528-44EE-A5BC-7DF29E0FDD63}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2A0EABC7-0490-4F3E-A99B-6FD14F3EAB69}" type="presOf" srcId="{40AC4865-C7AF-458F-9013-90FAE7917C3F}" destId="{1C44E5FA-5E92-43EC-B872-BBCB6A663DB2}" srcOrd="0" destOrd="0" presId="urn:microsoft.com/office/officeart/2008/layout/HorizontalMultiLevelHierarchy"/>
    <dgm:cxn modelId="{FD1587C8-2226-4F0B-9AA3-742E25A26A02}" type="presOf" srcId="{2F05A136-168B-43FD-92E4-3A96F14CFC1E}" destId="{1E9FD4B2-0C6B-46FB-9C08-CE54CD19FA12}" srcOrd="1" destOrd="0" presId="urn:microsoft.com/office/officeart/2008/layout/HorizontalMultiLevelHierarchy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31B74DD6-074A-4AB3-938B-0F2BC05748AF}" type="presOf" srcId="{33D3B69E-B6B3-4662-8C86-2CA5C1FDF4B5}" destId="{789B21FF-012E-4C80-A65B-84471522B7C3}" srcOrd="0" destOrd="0" presId="urn:microsoft.com/office/officeart/2008/layout/HorizontalMultiLevelHierarchy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91F8B3D7-8334-4EE4-A512-123EADCA528D}" type="presOf" srcId="{86F82E06-4E1F-4C14-8026-4D1DB0618A6E}" destId="{F54A3A5B-6648-4B8C-9AFC-2595500B95B2}" srcOrd="1" destOrd="0" presId="urn:microsoft.com/office/officeart/2008/layout/HorizontalMultiLevelHierarchy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5D365ED9-19C6-49B1-B04A-6BB61E435FB6}" type="presOf" srcId="{B3EA57BA-B5DE-45B0-BF09-33C5DAA031C2}" destId="{8D5EF123-597B-460F-8545-E51C7B9F1A38}" srcOrd="0" destOrd="0" presId="urn:microsoft.com/office/officeart/2008/layout/HorizontalMultiLevelHierarchy"/>
    <dgm:cxn modelId="{4BD991E2-62D2-42BB-9C82-2D6A47AFEF74}" type="presOf" srcId="{9C396C24-8785-401F-8212-1A7D6DEE92EF}" destId="{2ED2EAE7-34D4-432D-BAA1-A9EB401F59CE}" srcOrd="0" destOrd="0" presId="urn:microsoft.com/office/officeart/2008/layout/HorizontalMultiLevelHierarchy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B24BD0E4-33E5-4CAE-9C1C-2455E12666AF}" type="presOf" srcId="{DC7A26F9-EC18-4E88-9987-5BFD1D77FB0E}" destId="{E570A256-41AB-4B23-88AB-D8D33784CB84}" srcOrd="1" destOrd="0" presId="urn:microsoft.com/office/officeart/2008/layout/HorizontalMultiLevelHierarchy"/>
    <dgm:cxn modelId="{27F3CFE7-E528-45D6-9402-39F46FB2E634}" type="presOf" srcId="{C3795B60-BC87-44D7-95DB-CA534F3C9E10}" destId="{EA9C1686-B63B-4BD9-B978-CE8E5180F896}" srcOrd="0" destOrd="0" presId="urn:microsoft.com/office/officeart/2008/layout/HorizontalMultiLevelHierarchy"/>
    <dgm:cxn modelId="{1C45A5E9-73EF-4028-BF4D-866F8BE2144D}" type="presOf" srcId="{A95786F0-CD07-4D55-88E4-76B122B3CE0B}" destId="{619E109E-885A-4653-9980-531457D7287A}" srcOrd="1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B98183EC-8C88-4F11-AE12-49F4044B8919}" type="presOf" srcId="{1DDA2290-FB1C-47E6-B4B4-41196F411C9B}" destId="{4FD932CE-551A-4178-A4AD-435683E97C97}" srcOrd="1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8FC7AEF5-1558-4BEF-B6E8-5A7B0341C7EE}" type="presOf" srcId="{04277F74-B83B-43C6-8EAF-BDFF96775276}" destId="{DEEA736E-4B74-4E7B-BD11-69BBCD0C9834}" srcOrd="1" destOrd="0" presId="urn:microsoft.com/office/officeart/2008/layout/HorizontalMultiLevelHierarchy"/>
    <dgm:cxn modelId="{03201FF6-9D3F-42BC-B08D-8C64EBD8F803}" type="presOf" srcId="{6E00D073-A2B1-4864-A26C-3C019ACD974E}" destId="{1A76AEC8-4202-4777-813D-EE25B124EC5E}" srcOrd="1" destOrd="0" presId="urn:microsoft.com/office/officeart/2008/layout/HorizontalMultiLevelHierarchy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586BD9FB-92E7-491A-BA92-E308A6A2DE4C}" type="presOf" srcId="{E372AD50-F0A8-4657-870D-6227D9F904D2}" destId="{53128D16-A5AB-4D50-9E2E-B9CD697D90BB}" srcOrd="1" destOrd="0" presId="urn:microsoft.com/office/officeart/2008/layout/HorizontalMultiLevelHierarchy"/>
    <dgm:cxn modelId="{A98B78D0-499D-4ACD-8C91-82C265FE6C41}" type="presParOf" srcId="{3C51DE03-9CD4-4F70-866A-C6488DEDC414}" destId="{F38A293D-525E-4C42-BBCE-94FA74EA07FC}" srcOrd="0" destOrd="0" presId="urn:microsoft.com/office/officeart/2008/layout/HorizontalMultiLevelHierarchy"/>
    <dgm:cxn modelId="{52EDB074-38B5-4852-A91C-ECEFBD19FEE8}" type="presParOf" srcId="{F38A293D-525E-4C42-BBCE-94FA74EA07FC}" destId="{99E4100A-E4E7-4A13-AF59-ACA0F1904D18}" srcOrd="0" destOrd="0" presId="urn:microsoft.com/office/officeart/2008/layout/HorizontalMultiLevelHierarchy"/>
    <dgm:cxn modelId="{00573438-E544-4FE9-8F97-8071CC73E2CC}" type="presParOf" srcId="{F38A293D-525E-4C42-BBCE-94FA74EA07FC}" destId="{3D62763A-CAAE-4221-BEC6-FB933115B80F}" srcOrd="1" destOrd="0" presId="urn:microsoft.com/office/officeart/2008/layout/HorizontalMultiLevelHierarchy"/>
    <dgm:cxn modelId="{665336F1-2C19-43A6-AEB1-F6303EEE4F85}" type="presParOf" srcId="{3D62763A-CAAE-4221-BEC6-FB933115B80F}" destId="{EA9C1686-B63B-4BD9-B978-CE8E5180F896}" srcOrd="0" destOrd="0" presId="urn:microsoft.com/office/officeart/2008/layout/HorizontalMultiLevelHierarchy"/>
    <dgm:cxn modelId="{8F34828A-CE2C-4569-8DA8-3EC87AEF4094}" type="presParOf" srcId="{EA9C1686-B63B-4BD9-B978-CE8E5180F896}" destId="{17E03A6F-1732-4A29-AF38-6405C3EC8C15}" srcOrd="0" destOrd="0" presId="urn:microsoft.com/office/officeart/2008/layout/HorizontalMultiLevelHierarchy"/>
    <dgm:cxn modelId="{3C86DBDD-C97A-4FC7-8718-B1080AB75787}" type="presParOf" srcId="{3D62763A-CAAE-4221-BEC6-FB933115B80F}" destId="{A9CAFBE0-A795-4076-B74F-EAA8BF73A79F}" srcOrd="1" destOrd="0" presId="urn:microsoft.com/office/officeart/2008/layout/HorizontalMultiLevelHierarchy"/>
    <dgm:cxn modelId="{6EB9B84B-8903-477C-A616-752FCB72499A}" type="presParOf" srcId="{A9CAFBE0-A795-4076-B74F-EAA8BF73A79F}" destId="{E45255E5-EBD8-4A64-8D80-267A71D9736D}" srcOrd="0" destOrd="0" presId="urn:microsoft.com/office/officeart/2008/layout/HorizontalMultiLevelHierarchy"/>
    <dgm:cxn modelId="{DA76DEBC-2601-4E9B-9C3D-2DB23E37E2DD}" type="presParOf" srcId="{A9CAFBE0-A795-4076-B74F-EAA8BF73A79F}" destId="{95E22721-5EA4-4434-A5CD-845D85239F29}" srcOrd="1" destOrd="0" presId="urn:microsoft.com/office/officeart/2008/layout/HorizontalMultiLevelHierarchy"/>
    <dgm:cxn modelId="{C5B846CD-3535-4134-9155-C2D8D78935C2}" type="presParOf" srcId="{95E22721-5EA4-4434-A5CD-845D85239F29}" destId="{54819D7F-F1F7-475B-AF70-B0405205AE7D}" srcOrd="0" destOrd="0" presId="urn:microsoft.com/office/officeart/2008/layout/HorizontalMultiLevelHierarchy"/>
    <dgm:cxn modelId="{A6A4BEFF-D7AF-4C42-AEF2-4D3F9167BFCD}" type="presParOf" srcId="{54819D7F-F1F7-475B-AF70-B0405205AE7D}" destId="{DEEA736E-4B74-4E7B-BD11-69BBCD0C9834}" srcOrd="0" destOrd="0" presId="urn:microsoft.com/office/officeart/2008/layout/HorizontalMultiLevelHierarchy"/>
    <dgm:cxn modelId="{6AFC5596-4488-4D34-A633-CAE83DDD44AE}" type="presParOf" srcId="{95E22721-5EA4-4434-A5CD-845D85239F29}" destId="{403BC3F1-184C-465C-860B-7E59A831CC72}" srcOrd="1" destOrd="0" presId="urn:microsoft.com/office/officeart/2008/layout/HorizontalMultiLevelHierarchy"/>
    <dgm:cxn modelId="{BD406BC5-8432-41E0-8705-832AA741C0C0}" type="presParOf" srcId="{403BC3F1-184C-465C-860B-7E59A831CC72}" destId="{DC385EA7-18FC-49D2-9A56-5C38D48BC946}" srcOrd="0" destOrd="0" presId="urn:microsoft.com/office/officeart/2008/layout/HorizontalMultiLevelHierarchy"/>
    <dgm:cxn modelId="{4292D163-1D9A-49EA-8FDE-8442A6B738F1}" type="presParOf" srcId="{403BC3F1-184C-465C-860B-7E59A831CC72}" destId="{94819A3A-B62D-4946-A6D8-6A69AF0E72E5}" srcOrd="1" destOrd="0" presId="urn:microsoft.com/office/officeart/2008/layout/HorizontalMultiLevelHierarchy"/>
    <dgm:cxn modelId="{9ADBDA62-7625-48EA-81E4-683E51676836}" type="presParOf" srcId="{94819A3A-B62D-4946-A6D8-6A69AF0E72E5}" destId="{41EA6622-9AB5-41B6-8A6B-0E524D7D77F1}" srcOrd="0" destOrd="0" presId="urn:microsoft.com/office/officeart/2008/layout/HorizontalMultiLevelHierarchy"/>
    <dgm:cxn modelId="{77382157-A8E5-4328-A894-8B9B686DABE8}" type="presParOf" srcId="{41EA6622-9AB5-41B6-8A6B-0E524D7D77F1}" destId="{A1BF1FD1-6849-4E0B-83A2-C422F3F4242C}" srcOrd="0" destOrd="0" presId="urn:microsoft.com/office/officeart/2008/layout/HorizontalMultiLevelHierarchy"/>
    <dgm:cxn modelId="{72F859E0-263F-41D9-BCD8-84F00105199D}" type="presParOf" srcId="{94819A3A-B62D-4946-A6D8-6A69AF0E72E5}" destId="{D68FB2F1-613F-45A2-AE48-5BB0F6B17010}" srcOrd="1" destOrd="0" presId="urn:microsoft.com/office/officeart/2008/layout/HorizontalMultiLevelHierarchy"/>
    <dgm:cxn modelId="{ABC4C36A-21D9-4F44-A521-AB9BD741E9D8}" type="presParOf" srcId="{D68FB2F1-613F-45A2-AE48-5BB0F6B17010}" destId="{1C44E5FA-5E92-43EC-B872-BBCB6A663DB2}" srcOrd="0" destOrd="0" presId="urn:microsoft.com/office/officeart/2008/layout/HorizontalMultiLevelHierarchy"/>
    <dgm:cxn modelId="{A5077FE8-0222-46E3-98E0-1FD069312470}" type="presParOf" srcId="{D68FB2F1-613F-45A2-AE48-5BB0F6B17010}" destId="{A8DA9AF7-728F-4089-89BC-D57BAF0E0126}" srcOrd="1" destOrd="0" presId="urn:microsoft.com/office/officeart/2008/layout/HorizontalMultiLevelHierarchy"/>
    <dgm:cxn modelId="{7F817C1D-0432-4634-B3A1-C28507CC0E69}" type="presParOf" srcId="{95E22721-5EA4-4434-A5CD-845D85239F29}" destId="{E8832CFA-6DED-44DB-BD54-519EC7AEB3AF}" srcOrd="2" destOrd="0" presId="urn:microsoft.com/office/officeart/2008/layout/HorizontalMultiLevelHierarchy"/>
    <dgm:cxn modelId="{CF1AD463-9548-4966-ADD0-3D7F9E06C4D5}" type="presParOf" srcId="{E8832CFA-6DED-44DB-BD54-519EC7AEB3AF}" destId="{B6EAB417-7DD9-40B5-9C29-AC62D6FE8B1F}" srcOrd="0" destOrd="0" presId="urn:microsoft.com/office/officeart/2008/layout/HorizontalMultiLevelHierarchy"/>
    <dgm:cxn modelId="{4BBF0F7B-6525-4B22-A648-095DC077E84D}" type="presParOf" srcId="{95E22721-5EA4-4434-A5CD-845D85239F29}" destId="{81AEF7A7-8ED2-4C09-8F62-05F017DC1FC4}" srcOrd="3" destOrd="0" presId="urn:microsoft.com/office/officeart/2008/layout/HorizontalMultiLevelHierarchy"/>
    <dgm:cxn modelId="{7FCB3409-7BA4-4F33-8846-3F4E847263C6}" type="presParOf" srcId="{81AEF7A7-8ED2-4C09-8F62-05F017DC1FC4}" destId="{DA9E6E83-B6E5-4AF5-B8CD-1DEC3D1844C0}" srcOrd="0" destOrd="0" presId="urn:microsoft.com/office/officeart/2008/layout/HorizontalMultiLevelHierarchy"/>
    <dgm:cxn modelId="{CA3AA227-2388-4C9F-AF8E-16D431AB0A07}" type="presParOf" srcId="{81AEF7A7-8ED2-4C09-8F62-05F017DC1FC4}" destId="{50304F48-997B-446C-91C4-19BA9AAED7BD}" srcOrd="1" destOrd="0" presId="urn:microsoft.com/office/officeart/2008/layout/HorizontalMultiLevelHierarchy"/>
    <dgm:cxn modelId="{3DE6CADD-7483-4210-BAC6-BFB97041CEC7}" type="presParOf" srcId="{50304F48-997B-446C-91C4-19BA9AAED7BD}" destId="{B5B9C65D-7516-4FA6-9FDA-64AC99114656}" srcOrd="0" destOrd="0" presId="urn:microsoft.com/office/officeart/2008/layout/HorizontalMultiLevelHierarchy"/>
    <dgm:cxn modelId="{39C1A9B1-DE8E-4411-A6E0-09929D227DD6}" type="presParOf" srcId="{B5B9C65D-7516-4FA6-9FDA-64AC99114656}" destId="{53128D16-A5AB-4D50-9E2E-B9CD697D90BB}" srcOrd="0" destOrd="0" presId="urn:microsoft.com/office/officeart/2008/layout/HorizontalMultiLevelHierarchy"/>
    <dgm:cxn modelId="{98223FC0-F759-4515-8F8D-137121743F83}" type="presParOf" srcId="{50304F48-997B-446C-91C4-19BA9AAED7BD}" destId="{8E9E6772-CB95-4E54-9825-0A61A93C86B1}" srcOrd="1" destOrd="0" presId="urn:microsoft.com/office/officeart/2008/layout/HorizontalMultiLevelHierarchy"/>
    <dgm:cxn modelId="{266F425E-1D3C-4E38-8886-95F74EDA706C}" type="presParOf" srcId="{8E9E6772-CB95-4E54-9825-0A61A93C86B1}" destId="{8C6B0F11-D98E-433E-B921-4BF5D958B528}" srcOrd="0" destOrd="0" presId="urn:microsoft.com/office/officeart/2008/layout/HorizontalMultiLevelHierarchy"/>
    <dgm:cxn modelId="{8FB76D2D-AF82-43CB-AF35-C7FAE36590D9}" type="presParOf" srcId="{8E9E6772-CB95-4E54-9825-0A61A93C86B1}" destId="{70915395-065E-419E-BBD5-AA5E8859A6E7}" srcOrd="1" destOrd="0" presId="urn:microsoft.com/office/officeart/2008/layout/HorizontalMultiLevelHierarchy"/>
    <dgm:cxn modelId="{1BB954AF-0CB6-44EB-A682-EE939DDE9BDC}" type="presParOf" srcId="{3D62763A-CAAE-4221-BEC6-FB933115B80F}" destId="{789B21FF-012E-4C80-A65B-84471522B7C3}" srcOrd="2" destOrd="0" presId="urn:microsoft.com/office/officeart/2008/layout/HorizontalMultiLevelHierarchy"/>
    <dgm:cxn modelId="{E1E8AD23-5362-4962-A4D7-329F20D67136}" type="presParOf" srcId="{789B21FF-012E-4C80-A65B-84471522B7C3}" destId="{2B331332-2659-40AD-835E-E8FCFAC451D3}" srcOrd="0" destOrd="0" presId="urn:microsoft.com/office/officeart/2008/layout/HorizontalMultiLevelHierarchy"/>
    <dgm:cxn modelId="{B6AA34BF-FA86-4BD1-B401-2AAC46317103}" type="presParOf" srcId="{3D62763A-CAAE-4221-BEC6-FB933115B80F}" destId="{C0CE5B5B-9A09-4378-B65F-A5AD48691008}" srcOrd="3" destOrd="0" presId="urn:microsoft.com/office/officeart/2008/layout/HorizontalMultiLevelHierarchy"/>
    <dgm:cxn modelId="{3178FEC0-2348-4E32-B0C8-5E302505D295}" type="presParOf" srcId="{C0CE5B5B-9A09-4378-B65F-A5AD48691008}" destId="{A0EE1055-A62C-478E-81BB-37ED1D8CA948}" srcOrd="0" destOrd="0" presId="urn:microsoft.com/office/officeart/2008/layout/HorizontalMultiLevelHierarchy"/>
    <dgm:cxn modelId="{4E0A4BEF-B46D-4D11-B93C-353323C123BF}" type="presParOf" srcId="{C0CE5B5B-9A09-4378-B65F-A5AD48691008}" destId="{2E8B4607-38CF-43E1-A6AA-DFE71E3F7EDF}" srcOrd="1" destOrd="0" presId="urn:microsoft.com/office/officeart/2008/layout/HorizontalMultiLevelHierarchy"/>
    <dgm:cxn modelId="{DD4E1C43-FAB3-4F0F-B599-7C2C97449D87}" type="presParOf" srcId="{2E8B4607-38CF-43E1-A6AA-DFE71E3F7EDF}" destId="{78EFD3CC-AD96-4F00-B5DE-AEFB101E4210}" srcOrd="0" destOrd="0" presId="urn:microsoft.com/office/officeart/2008/layout/HorizontalMultiLevelHierarchy"/>
    <dgm:cxn modelId="{C7E3C8C5-2BAF-4482-96A0-41E1CF2738B4}" type="presParOf" srcId="{78EFD3CC-AD96-4F00-B5DE-AEFB101E4210}" destId="{DE96BC9B-71CD-4D8A-8462-DA785C6BFFF6}" srcOrd="0" destOrd="0" presId="urn:microsoft.com/office/officeart/2008/layout/HorizontalMultiLevelHierarchy"/>
    <dgm:cxn modelId="{308E8EED-D851-426D-B4CF-A48A0A639E54}" type="presParOf" srcId="{2E8B4607-38CF-43E1-A6AA-DFE71E3F7EDF}" destId="{FCEEB9D2-20AB-4E8E-97E3-96499B55AB09}" srcOrd="1" destOrd="0" presId="urn:microsoft.com/office/officeart/2008/layout/HorizontalMultiLevelHierarchy"/>
    <dgm:cxn modelId="{5CFFA615-9C7A-4807-937C-8A49FB8C40C3}" type="presParOf" srcId="{FCEEB9D2-20AB-4E8E-97E3-96499B55AB09}" destId="{8D5EF123-597B-460F-8545-E51C7B9F1A38}" srcOrd="0" destOrd="0" presId="urn:microsoft.com/office/officeart/2008/layout/HorizontalMultiLevelHierarchy"/>
    <dgm:cxn modelId="{3FBBD8FC-B59C-4242-AA75-48424AF328A3}" type="presParOf" srcId="{FCEEB9D2-20AB-4E8E-97E3-96499B55AB09}" destId="{9A32DD23-A610-4ED3-B074-DB388C3A5541}" srcOrd="1" destOrd="0" presId="urn:microsoft.com/office/officeart/2008/layout/HorizontalMultiLevelHierarchy"/>
    <dgm:cxn modelId="{388FCA92-781E-4051-91F8-F7524554C2AE}" type="presParOf" srcId="{9A32DD23-A610-4ED3-B074-DB388C3A5541}" destId="{CFBE8826-CEA9-4476-9A9D-1F0710EAA10A}" srcOrd="0" destOrd="0" presId="urn:microsoft.com/office/officeart/2008/layout/HorizontalMultiLevelHierarchy"/>
    <dgm:cxn modelId="{28030560-0193-4187-85E9-EB57D9AA7ADF}" type="presParOf" srcId="{CFBE8826-CEA9-4476-9A9D-1F0710EAA10A}" destId="{E570A256-41AB-4B23-88AB-D8D33784CB84}" srcOrd="0" destOrd="0" presId="urn:microsoft.com/office/officeart/2008/layout/HorizontalMultiLevelHierarchy"/>
    <dgm:cxn modelId="{37EE82A7-451D-4713-99A3-F90CA2A85B1E}" type="presParOf" srcId="{9A32DD23-A610-4ED3-B074-DB388C3A5541}" destId="{1B0D6D7D-C2A7-4536-91C2-427FA3F9E249}" srcOrd="1" destOrd="0" presId="urn:microsoft.com/office/officeart/2008/layout/HorizontalMultiLevelHierarchy"/>
    <dgm:cxn modelId="{4733D055-D0A0-4517-925E-761464EFD4B7}" type="presParOf" srcId="{1B0D6D7D-C2A7-4536-91C2-427FA3F9E249}" destId="{78161AF0-1F82-42FE-85E2-CBB79484E665}" srcOrd="0" destOrd="0" presId="urn:microsoft.com/office/officeart/2008/layout/HorizontalMultiLevelHierarchy"/>
    <dgm:cxn modelId="{C45AF67E-95FD-46E8-B640-3DE7DE3CF7BD}" type="presParOf" srcId="{1B0D6D7D-C2A7-4536-91C2-427FA3F9E249}" destId="{A1985B58-B8C9-4172-842C-938CF165FA46}" srcOrd="1" destOrd="0" presId="urn:microsoft.com/office/officeart/2008/layout/HorizontalMultiLevelHierarchy"/>
    <dgm:cxn modelId="{8437427C-CBBA-48CE-BF6F-F21DA4899268}" type="presParOf" srcId="{3D62763A-CAAE-4221-BEC6-FB933115B80F}" destId="{2ED2EAE7-34D4-432D-BAA1-A9EB401F59CE}" srcOrd="4" destOrd="0" presId="urn:microsoft.com/office/officeart/2008/layout/HorizontalMultiLevelHierarchy"/>
    <dgm:cxn modelId="{F2773DE9-7E84-4C4C-A590-C2DEBEEA5DB6}" type="presParOf" srcId="{2ED2EAE7-34D4-432D-BAA1-A9EB401F59CE}" destId="{85A747BC-2EBA-4419-8F02-B19CC4DDC789}" srcOrd="0" destOrd="0" presId="urn:microsoft.com/office/officeart/2008/layout/HorizontalMultiLevelHierarchy"/>
    <dgm:cxn modelId="{F27E03B7-D45A-4AB5-AD9A-C9517B8AAFD1}" type="presParOf" srcId="{3D62763A-CAAE-4221-BEC6-FB933115B80F}" destId="{09CEEF41-038E-4E7E-AC0E-18694D4C1A7A}" srcOrd="5" destOrd="0" presId="urn:microsoft.com/office/officeart/2008/layout/HorizontalMultiLevelHierarchy"/>
    <dgm:cxn modelId="{7D5AC20F-4438-44E4-B829-2D767AB95B33}" type="presParOf" srcId="{09CEEF41-038E-4E7E-AC0E-18694D4C1A7A}" destId="{78E26B30-C6FB-4CB4-A272-471BB95C9C7D}" srcOrd="0" destOrd="0" presId="urn:microsoft.com/office/officeart/2008/layout/HorizontalMultiLevelHierarchy"/>
    <dgm:cxn modelId="{A7F9E1DB-28C3-4E0F-8B5C-158D1EDE4166}" type="presParOf" srcId="{09CEEF41-038E-4E7E-AC0E-18694D4C1A7A}" destId="{2E76AA55-4673-482F-B752-642781EFF883}" srcOrd="1" destOrd="0" presId="urn:microsoft.com/office/officeart/2008/layout/HorizontalMultiLevelHierarchy"/>
    <dgm:cxn modelId="{CA71C619-971A-4D8A-8F4A-99039364D66A}" type="presParOf" srcId="{2E76AA55-4673-482F-B752-642781EFF883}" destId="{FBD46DBD-FA36-49DA-B62E-599A5E46F784}" srcOrd="0" destOrd="0" presId="urn:microsoft.com/office/officeart/2008/layout/HorizontalMultiLevelHierarchy"/>
    <dgm:cxn modelId="{BA1C9F40-F377-4914-BA78-86E6E9D3DBB9}" type="presParOf" srcId="{FBD46DBD-FA36-49DA-B62E-599A5E46F784}" destId="{1A76AEC8-4202-4777-813D-EE25B124EC5E}" srcOrd="0" destOrd="0" presId="urn:microsoft.com/office/officeart/2008/layout/HorizontalMultiLevelHierarchy"/>
    <dgm:cxn modelId="{DA6A9CBF-F2D6-4BF0-AAFF-098020D12F52}" type="presParOf" srcId="{2E76AA55-4673-482F-B752-642781EFF883}" destId="{1BD92BB2-3BE4-48D4-9DB3-FC0F55B0D5E0}" srcOrd="1" destOrd="0" presId="urn:microsoft.com/office/officeart/2008/layout/HorizontalMultiLevelHierarchy"/>
    <dgm:cxn modelId="{983C3897-DA04-47E5-9B35-0111BC86C08C}" type="presParOf" srcId="{1BD92BB2-3BE4-48D4-9DB3-FC0F55B0D5E0}" destId="{AB5772C9-F8A6-49B5-98AD-756435FEAE78}" srcOrd="0" destOrd="0" presId="urn:microsoft.com/office/officeart/2008/layout/HorizontalMultiLevelHierarchy"/>
    <dgm:cxn modelId="{6A43B6DE-2CDA-4BBB-BA97-C4601C71DE86}" type="presParOf" srcId="{1BD92BB2-3BE4-48D4-9DB3-FC0F55B0D5E0}" destId="{24C08A2E-D313-4800-9603-C66DAE43CBC9}" srcOrd="1" destOrd="0" presId="urn:microsoft.com/office/officeart/2008/layout/HorizontalMultiLevelHierarchy"/>
    <dgm:cxn modelId="{65200332-A2D9-45B6-8658-10109E8E2808}" type="presParOf" srcId="{24C08A2E-D313-4800-9603-C66DAE43CBC9}" destId="{C2E67043-FB5C-4D58-AF91-FFEE478EFEAB}" srcOrd="0" destOrd="0" presId="urn:microsoft.com/office/officeart/2008/layout/HorizontalMultiLevelHierarchy"/>
    <dgm:cxn modelId="{5C81FB38-4876-4307-9387-73B4F12EA565}" type="presParOf" srcId="{C2E67043-FB5C-4D58-AF91-FFEE478EFEAB}" destId="{619E109E-885A-4653-9980-531457D7287A}" srcOrd="0" destOrd="0" presId="urn:microsoft.com/office/officeart/2008/layout/HorizontalMultiLevelHierarchy"/>
    <dgm:cxn modelId="{AE8EDE73-DC8A-4B49-AF48-72DC4D849778}" type="presParOf" srcId="{24C08A2E-D313-4800-9603-C66DAE43CBC9}" destId="{2E4B282D-B71D-4ABD-A512-CB225B1BA1AF}" srcOrd="1" destOrd="0" presId="urn:microsoft.com/office/officeart/2008/layout/HorizontalMultiLevelHierarchy"/>
    <dgm:cxn modelId="{04678BF5-A302-4AA9-8E22-17478943FABF}" type="presParOf" srcId="{2E4B282D-B71D-4ABD-A512-CB225B1BA1AF}" destId="{880002AB-17FB-4333-8493-32EDD1F6BD5D}" srcOrd="0" destOrd="0" presId="urn:microsoft.com/office/officeart/2008/layout/HorizontalMultiLevelHierarchy"/>
    <dgm:cxn modelId="{8B5AB2F0-C4C5-45CF-935C-4328111A718F}" type="presParOf" srcId="{2E4B282D-B71D-4ABD-A512-CB225B1BA1AF}" destId="{8ADFE011-210E-4813-908C-6D4C28267325}" srcOrd="1" destOrd="0" presId="urn:microsoft.com/office/officeart/2008/layout/HorizontalMultiLevelHierarchy"/>
    <dgm:cxn modelId="{BADDC236-7F57-4684-A456-4339011B9515}" type="presParOf" srcId="{2E76AA55-4673-482F-B752-642781EFF883}" destId="{907765B7-04BB-45E0-9B0F-995E2180BA38}" srcOrd="2" destOrd="0" presId="urn:microsoft.com/office/officeart/2008/layout/HorizontalMultiLevelHierarchy"/>
    <dgm:cxn modelId="{43649F87-0A03-4B06-A87F-3F83D1D3E266}" type="presParOf" srcId="{907765B7-04BB-45E0-9B0F-995E2180BA38}" destId="{F54A3A5B-6648-4B8C-9AFC-2595500B95B2}" srcOrd="0" destOrd="0" presId="urn:microsoft.com/office/officeart/2008/layout/HorizontalMultiLevelHierarchy"/>
    <dgm:cxn modelId="{D4CE0E3E-4F49-4A6F-A16B-278FCD30E724}" type="presParOf" srcId="{2E76AA55-4673-482F-B752-642781EFF883}" destId="{E0612DC2-0186-4E79-8257-68B84B806D85}" srcOrd="3" destOrd="0" presId="urn:microsoft.com/office/officeart/2008/layout/HorizontalMultiLevelHierarchy"/>
    <dgm:cxn modelId="{13049A4E-4E18-4E56-8AF7-8C8802CBFBF8}" type="presParOf" srcId="{E0612DC2-0186-4E79-8257-68B84B806D85}" destId="{664AB295-1885-42C4-8F24-5243E6BB2AA7}" srcOrd="0" destOrd="0" presId="urn:microsoft.com/office/officeart/2008/layout/HorizontalMultiLevelHierarchy"/>
    <dgm:cxn modelId="{43A7F3B4-4AEC-48C6-BEB1-415AB3383B8A}" type="presParOf" srcId="{E0612DC2-0186-4E79-8257-68B84B806D85}" destId="{9731B2B4-8B4C-4C5D-82A7-187800E38440}" srcOrd="1" destOrd="0" presId="urn:microsoft.com/office/officeart/2008/layout/HorizontalMultiLevelHierarchy"/>
    <dgm:cxn modelId="{49BE5B56-5FD5-4ABE-97AE-C95D55C57490}" type="presParOf" srcId="{9731B2B4-8B4C-4C5D-82A7-187800E38440}" destId="{38F01845-EA02-431D-B1E1-4EF5D017FA9A}" srcOrd="0" destOrd="0" presId="urn:microsoft.com/office/officeart/2008/layout/HorizontalMultiLevelHierarchy"/>
    <dgm:cxn modelId="{19054C33-08EC-4E66-A02D-4006EE39466C}" type="presParOf" srcId="{38F01845-EA02-431D-B1E1-4EF5D017FA9A}" destId="{1E9FD4B2-0C6B-46FB-9C08-CE54CD19FA12}" srcOrd="0" destOrd="0" presId="urn:microsoft.com/office/officeart/2008/layout/HorizontalMultiLevelHierarchy"/>
    <dgm:cxn modelId="{2CDF4DBA-E891-4948-950B-9AE50B7C49EF}" type="presParOf" srcId="{9731B2B4-8B4C-4C5D-82A7-187800E38440}" destId="{C6B64804-5129-47DD-8E30-8E548ACC5E98}" srcOrd="1" destOrd="0" presId="urn:microsoft.com/office/officeart/2008/layout/HorizontalMultiLevelHierarchy"/>
    <dgm:cxn modelId="{C85EAC21-747F-41A5-9EBE-FDD745D583EF}" type="presParOf" srcId="{C6B64804-5129-47DD-8E30-8E548ACC5E98}" destId="{6B540FED-12FF-4156-BB46-7D714694064C}" srcOrd="0" destOrd="0" presId="urn:microsoft.com/office/officeart/2008/layout/HorizontalMultiLevelHierarchy"/>
    <dgm:cxn modelId="{4D42193B-98FF-4D65-BEBA-795303110B27}" type="presParOf" srcId="{C6B64804-5129-47DD-8E30-8E548ACC5E98}" destId="{ACDB8667-D280-4CA1-8AA0-F653F6F06D8C}" srcOrd="1" destOrd="0" presId="urn:microsoft.com/office/officeart/2008/layout/HorizontalMultiLevelHierarchy"/>
    <dgm:cxn modelId="{2364FDC2-93B9-427B-9854-BB8618694743}" type="presParOf" srcId="{3D62763A-CAAE-4221-BEC6-FB933115B80F}" destId="{D2490264-A2FD-4FE8-B9F7-701E97A829F8}" srcOrd="6" destOrd="0" presId="urn:microsoft.com/office/officeart/2008/layout/HorizontalMultiLevelHierarchy"/>
    <dgm:cxn modelId="{DA60D410-DF7B-4CE5-9158-0F06069D2806}" type="presParOf" srcId="{D2490264-A2FD-4FE8-B9F7-701E97A829F8}" destId="{0F11984F-4AA4-41B8-B1D8-7E6919A8704B}" srcOrd="0" destOrd="0" presId="urn:microsoft.com/office/officeart/2008/layout/HorizontalMultiLevelHierarchy"/>
    <dgm:cxn modelId="{DDDAB776-B7CE-45C7-90B1-1AB61B51212D}" type="presParOf" srcId="{3D62763A-CAAE-4221-BEC6-FB933115B80F}" destId="{F82CB800-27BE-46E7-ABA9-62097C700F21}" srcOrd="7" destOrd="0" presId="urn:microsoft.com/office/officeart/2008/layout/HorizontalMultiLevelHierarchy"/>
    <dgm:cxn modelId="{122EB80E-2DB3-4F6D-A4E8-7B829C388C06}" type="presParOf" srcId="{F82CB800-27BE-46E7-ABA9-62097C700F21}" destId="{0B47438C-C550-47F0-B292-C14563FC5382}" srcOrd="0" destOrd="0" presId="urn:microsoft.com/office/officeart/2008/layout/HorizontalMultiLevelHierarchy"/>
    <dgm:cxn modelId="{EE3DB810-41A4-4115-B238-487DA78E24E5}" type="presParOf" srcId="{F82CB800-27BE-46E7-ABA9-62097C700F21}" destId="{2E03935F-FE77-4F14-A42F-0A5C3BB3E411}" srcOrd="1" destOrd="0" presId="urn:microsoft.com/office/officeart/2008/layout/HorizontalMultiLevelHierarchy"/>
    <dgm:cxn modelId="{65E600C1-EE51-44F0-9B47-DEAE59507F9B}" type="presParOf" srcId="{2E03935F-FE77-4F14-A42F-0A5C3BB3E411}" destId="{5B332FD2-90B0-4DE5-B5D3-9DF2BBD86358}" srcOrd="0" destOrd="0" presId="urn:microsoft.com/office/officeart/2008/layout/HorizontalMultiLevelHierarchy"/>
    <dgm:cxn modelId="{9F36BB8E-1FD5-4B74-BECF-8461FE3007EE}" type="presParOf" srcId="{5B332FD2-90B0-4DE5-B5D3-9DF2BBD86358}" destId="{3623AA6F-7B89-48E1-9DE5-7B4928A7655D}" srcOrd="0" destOrd="0" presId="urn:microsoft.com/office/officeart/2008/layout/HorizontalMultiLevelHierarchy"/>
    <dgm:cxn modelId="{E8B277D7-E44F-4144-8323-E67F5D21FC6B}" type="presParOf" srcId="{2E03935F-FE77-4F14-A42F-0A5C3BB3E411}" destId="{F56A38FF-00F6-4CFE-8984-364FDC0DBF1D}" srcOrd="1" destOrd="0" presId="urn:microsoft.com/office/officeart/2008/layout/HorizontalMultiLevelHierarchy"/>
    <dgm:cxn modelId="{545FB6D7-5F81-4E25-A8AB-A50E8348294D}" type="presParOf" srcId="{F56A38FF-00F6-4CFE-8984-364FDC0DBF1D}" destId="{472A6150-5388-466B-9563-007C0BE42E38}" srcOrd="0" destOrd="0" presId="urn:microsoft.com/office/officeart/2008/layout/HorizontalMultiLevelHierarchy"/>
    <dgm:cxn modelId="{1F1A3653-6292-474C-880A-B3BAFE6D70FC}" type="presParOf" srcId="{F56A38FF-00F6-4CFE-8984-364FDC0DBF1D}" destId="{5B2A7F2E-2973-456C-8663-5212AB1722E3}" srcOrd="1" destOrd="0" presId="urn:microsoft.com/office/officeart/2008/layout/HorizontalMultiLevelHierarchy"/>
    <dgm:cxn modelId="{9FBFF5D2-2BBB-4176-906D-CD5C6FAC6CEE}" type="presParOf" srcId="{5B2A7F2E-2973-456C-8663-5212AB1722E3}" destId="{DC3D01C9-5710-4D23-9B2E-3E3426CF8EBF}" srcOrd="0" destOrd="0" presId="urn:microsoft.com/office/officeart/2008/layout/HorizontalMultiLevelHierarchy"/>
    <dgm:cxn modelId="{E3AF05D9-F038-40D1-B2FE-6579BAC61B6E}" type="presParOf" srcId="{DC3D01C9-5710-4D23-9B2E-3E3426CF8EBF}" destId="{4FD932CE-551A-4178-A4AD-435683E97C97}" srcOrd="0" destOrd="0" presId="urn:microsoft.com/office/officeart/2008/layout/HorizontalMultiLevelHierarchy"/>
    <dgm:cxn modelId="{7264087A-8BD0-4D9B-9D47-4F35336D4794}" type="presParOf" srcId="{5B2A7F2E-2973-456C-8663-5212AB1722E3}" destId="{13F711B3-85AA-46ED-B385-A47BF8FA050E}" srcOrd="1" destOrd="0" presId="urn:microsoft.com/office/officeart/2008/layout/HorizontalMultiLevelHierarchy"/>
    <dgm:cxn modelId="{001CB250-E952-40B5-8014-652F197A0359}" type="presParOf" srcId="{13F711B3-85AA-46ED-B385-A47BF8FA050E}" destId="{EDAC934C-77B9-4811-B5BE-497CFE38F819}" srcOrd="0" destOrd="0" presId="urn:microsoft.com/office/officeart/2008/layout/HorizontalMultiLevelHierarchy"/>
    <dgm:cxn modelId="{9DBFE2D7-EB9B-4FA6-951B-289D62358AF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6497" y="6257149"/>
          <a:ext cx="39657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57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1584869" y="6292955"/>
        <a:ext cx="19828" cy="19828"/>
      </dsp:txXfrm>
    </dsp:sp>
    <dsp:sp modelId="{5B332FD2-90B0-4DE5-B5D3-9DF2BBD86358}">
      <dsp:nvSpPr>
        <dsp:cNvPr id="0" name=""/>
        <dsp:cNvSpPr/>
      </dsp:nvSpPr>
      <dsp:spPr>
        <a:xfrm>
          <a:off x="780011" y="6257149"/>
          <a:ext cx="29452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452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9910" y="6295506"/>
        <a:ext cx="14726" cy="14726"/>
      </dsp:txXfrm>
    </dsp:sp>
    <dsp:sp modelId="{D2490264-A2FD-4FE8-B9F7-701E97A829F8}">
      <dsp:nvSpPr>
        <dsp:cNvPr id="0" name=""/>
        <dsp:cNvSpPr/>
      </dsp:nvSpPr>
      <dsp:spPr>
        <a:xfrm>
          <a:off x="235284" y="4398938"/>
          <a:ext cx="200326" cy="19039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163" y="0"/>
              </a:lnTo>
              <a:lnTo>
                <a:pt x="100163" y="1903931"/>
              </a:lnTo>
              <a:lnTo>
                <a:pt x="200326" y="190393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287586" y="5303042"/>
        <a:ext cx="95722" cy="95722"/>
      </dsp:txXfrm>
    </dsp:sp>
    <dsp:sp modelId="{38F01845-EA02-431D-B1E1-4EF5D017FA9A}">
      <dsp:nvSpPr>
        <dsp:cNvPr id="0" name=""/>
        <dsp:cNvSpPr/>
      </dsp:nvSpPr>
      <dsp:spPr>
        <a:xfrm>
          <a:off x="1396497" y="5446211"/>
          <a:ext cx="3870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06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1580353" y="5482255"/>
        <a:ext cx="19353" cy="19353"/>
      </dsp:txXfrm>
    </dsp:sp>
    <dsp:sp modelId="{907765B7-04BB-45E0-9B0F-995E2180BA38}">
      <dsp:nvSpPr>
        <dsp:cNvPr id="0" name=""/>
        <dsp:cNvSpPr/>
      </dsp:nvSpPr>
      <dsp:spPr>
        <a:xfrm>
          <a:off x="780011" y="5059168"/>
          <a:ext cx="294525" cy="4327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262" y="0"/>
              </a:lnTo>
              <a:lnTo>
                <a:pt x="147262" y="432763"/>
              </a:lnTo>
              <a:lnTo>
                <a:pt x="294525" y="43276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4186" y="5262463"/>
        <a:ext cx="26173" cy="26173"/>
      </dsp:txXfrm>
    </dsp:sp>
    <dsp:sp modelId="{C2E67043-FB5C-4D58-AF91-FFEE478EFEAB}">
      <dsp:nvSpPr>
        <dsp:cNvPr id="0" name=""/>
        <dsp:cNvSpPr/>
      </dsp:nvSpPr>
      <dsp:spPr>
        <a:xfrm>
          <a:off x="1396497" y="4580684"/>
          <a:ext cx="3870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06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1580353" y="4616727"/>
        <a:ext cx="19353" cy="19353"/>
      </dsp:txXfrm>
    </dsp:sp>
    <dsp:sp modelId="{FBD46DBD-FA36-49DA-B62E-599A5E46F784}">
      <dsp:nvSpPr>
        <dsp:cNvPr id="0" name=""/>
        <dsp:cNvSpPr/>
      </dsp:nvSpPr>
      <dsp:spPr>
        <a:xfrm>
          <a:off x="780011" y="4626404"/>
          <a:ext cx="294525" cy="432763"/>
        </a:xfrm>
        <a:custGeom>
          <a:avLst/>
          <a:gdLst/>
          <a:ahLst/>
          <a:cxnLst/>
          <a:rect l="0" t="0" r="0" b="0"/>
          <a:pathLst>
            <a:path>
              <a:moveTo>
                <a:pt x="0" y="432763"/>
              </a:moveTo>
              <a:lnTo>
                <a:pt x="147262" y="432763"/>
              </a:lnTo>
              <a:lnTo>
                <a:pt x="147262" y="0"/>
              </a:lnTo>
              <a:lnTo>
                <a:pt x="29452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4186" y="4829699"/>
        <a:ext cx="26173" cy="26173"/>
      </dsp:txXfrm>
    </dsp:sp>
    <dsp:sp modelId="{2ED2EAE7-34D4-432D-BAA1-A9EB401F59CE}">
      <dsp:nvSpPr>
        <dsp:cNvPr id="0" name=""/>
        <dsp:cNvSpPr/>
      </dsp:nvSpPr>
      <dsp:spPr>
        <a:xfrm>
          <a:off x="235284" y="4398938"/>
          <a:ext cx="200326" cy="6602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163" y="0"/>
              </a:lnTo>
              <a:lnTo>
                <a:pt x="100163" y="660230"/>
              </a:lnTo>
              <a:lnTo>
                <a:pt x="200326" y="66023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318199" y="4711804"/>
        <a:ext cx="34497" cy="34497"/>
      </dsp:txXfrm>
    </dsp:sp>
    <dsp:sp modelId="{CFBE8826-CEA9-4476-9A9D-1F0710EAA10A}">
      <dsp:nvSpPr>
        <dsp:cNvPr id="0" name=""/>
        <dsp:cNvSpPr/>
      </dsp:nvSpPr>
      <dsp:spPr>
        <a:xfrm>
          <a:off x="1396497" y="3697129"/>
          <a:ext cx="3870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06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1580353" y="3733172"/>
        <a:ext cx="19353" cy="19353"/>
      </dsp:txXfrm>
    </dsp:sp>
    <dsp:sp modelId="{78EFD3CC-AD96-4F00-B5DE-AEFB101E4210}">
      <dsp:nvSpPr>
        <dsp:cNvPr id="0" name=""/>
        <dsp:cNvSpPr/>
      </dsp:nvSpPr>
      <dsp:spPr>
        <a:xfrm>
          <a:off x="780011" y="3697129"/>
          <a:ext cx="29452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452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9910" y="3735486"/>
        <a:ext cx="14726" cy="14726"/>
      </dsp:txXfrm>
    </dsp:sp>
    <dsp:sp modelId="{789B21FF-012E-4C80-A65B-84471522B7C3}">
      <dsp:nvSpPr>
        <dsp:cNvPr id="0" name=""/>
        <dsp:cNvSpPr/>
      </dsp:nvSpPr>
      <dsp:spPr>
        <a:xfrm>
          <a:off x="235284" y="3742849"/>
          <a:ext cx="200326" cy="656088"/>
        </a:xfrm>
        <a:custGeom>
          <a:avLst/>
          <a:gdLst/>
          <a:ahLst/>
          <a:cxnLst/>
          <a:rect l="0" t="0" r="0" b="0"/>
          <a:pathLst>
            <a:path>
              <a:moveTo>
                <a:pt x="0" y="656088"/>
              </a:moveTo>
              <a:lnTo>
                <a:pt x="100163" y="656088"/>
              </a:lnTo>
              <a:lnTo>
                <a:pt x="100163" y="0"/>
              </a:lnTo>
              <a:lnTo>
                <a:pt x="20032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318298" y="4053743"/>
        <a:ext cx="34299" cy="34299"/>
      </dsp:txXfrm>
    </dsp:sp>
    <dsp:sp modelId="{B5B9C65D-7516-4FA6-9FDA-64AC99114656}">
      <dsp:nvSpPr>
        <dsp:cNvPr id="0" name=""/>
        <dsp:cNvSpPr/>
      </dsp:nvSpPr>
      <dsp:spPr>
        <a:xfrm>
          <a:off x="1396497" y="2907134"/>
          <a:ext cx="3870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06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1580353" y="2943177"/>
        <a:ext cx="19353" cy="19353"/>
      </dsp:txXfrm>
    </dsp:sp>
    <dsp:sp modelId="{E8832CFA-6DED-44DB-BD54-519EC7AEB3AF}">
      <dsp:nvSpPr>
        <dsp:cNvPr id="0" name=""/>
        <dsp:cNvSpPr/>
      </dsp:nvSpPr>
      <dsp:spPr>
        <a:xfrm>
          <a:off x="780011" y="2495006"/>
          <a:ext cx="294525" cy="457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262" y="0"/>
              </a:lnTo>
              <a:lnTo>
                <a:pt x="147262" y="457847"/>
              </a:lnTo>
              <a:lnTo>
                <a:pt x="294525" y="45784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3663" y="2710320"/>
        <a:ext cx="27219" cy="27219"/>
      </dsp:txXfrm>
    </dsp:sp>
    <dsp:sp modelId="{41EA6622-9AB5-41B6-8A6B-0E524D7D77F1}">
      <dsp:nvSpPr>
        <dsp:cNvPr id="0" name=""/>
        <dsp:cNvSpPr/>
      </dsp:nvSpPr>
      <dsp:spPr>
        <a:xfrm>
          <a:off x="1396497" y="1991438"/>
          <a:ext cx="39655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55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1584861" y="2027245"/>
        <a:ext cx="19827" cy="19827"/>
      </dsp:txXfrm>
    </dsp:sp>
    <dsp:sp modelId="{54819D7F-F1F7-475B-AF70-B0405205AE7D}">
      <dsp:nvSpPr>
        <dsp:cNvPr id="0" name=""/>
        <dsp:cNvSpPr/>
      </dsp:nvSpPr>
      <dsp:spPr>
        <a:xfrm>
          <a:off x="780011" y="2037158"/>
          <a:ext cx="294525" cy="457847"/>
        </a:xfrm>
        <a:custGeom>
          <a:avLst/>
          <a:gdLst/>
          <a:ahLst/>
          <a:cxnLst/>
          <a:rect l="0" t="0" r="0" b="0"/>
          <a:pathLst>
            <a:path>
              <a:moveTo>
                <a:pt x="0" y="457847"/>
              </a:moveTo>
              <a:lnTo>
                <a:pt x="147262" y="457847"/>
              </a:lnTo>
              <a:lnTo>
                <a:pt x="147262" y="0"/>
              </a:lnTo>
              <a:lnTo>
                <a:pt x="29452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3663" y="2252472"/>
        <a:ext cx="27219" cy="27219"/>
      </dsp:txXfrm>
    </dsp:sp>
    <dsp:sp modelId="{EA9C1686-B63B-4BD9-B978-CE8E5180F896}">
      <dsp:nvSpPr>
        <dsp:cNvPr id="0" name=""/>
        <dsp:cNvSpPr/>
      </dsp:nvSpPr>
      <dsp:spPr>
        <a:xfrm>
          <a:off x="235284" y="2495006"/>
          <a:ext cx="200326" cy="1903931"/>
        </a:xfrm>
        <a:custGeom>
          <a:avLst/>
          <a:gdLst/>
          <a:ahLst/>
          <a:cxnLst/>
          <a:rect l="0" t="0" r="0" b="0"/>
          <a:pathLst>
            <a:path>
              <a:moveTo>
                <a:pt x="0" y="1903931"/>
              </a:moveTo>
              <a:lnTo>
                <a:pt x="100163" y="1903931"/>
              </a:lnTo>
              <a:lnTo>
                <a:pt x="100163" y="0"/>
              </a:lnTo>
              <a:lnTo>
                <a:pt x="20032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287586" y="3399111"/>
        <a:ext cx="95722" cy="95722"/>
      </dsp:txXfrm>
    </dsp:sp>
    <dsp:sp modelId="{99E4100A-E4E7-4A13-AF59-ACA0F1904D18}">
      <dsp:nvSpPr>
        <dsp:cNvPr id="0" name=""/>
        <dsp:cNvSpPr/>
      </dsp:nvSpPr>
      <dsp:spPr>
        <a:xfrm rot="16200000">
          <a:off x="-1265886" y="4284754"/>
          <a:ext cx="2773974" cy="2283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/>
            <a:t>课程体系结构图</a:t>
          </a:r>
        </a:p>
      </dsp:txBody>
      <dsp:txXfrm>
        <a:off x="-1265886" y="4284754"/>
        <a:ext cx="2773974" cy="228367"/>
      </dsp:txXfrm>
    </dsp:sp>
    <dsp:sp modelId="{E45255E5-EBD8-4A64-8D80-267A71D9736D}">
      <dsp:nvSpPr>
        <dsp:cNvPr id="0" name=""/>
        <dsp:cNvSpPr/>
      </dsp:nvSpPr>
      <dsp:spPr>
        <a:xfrm>
          <a:off x="435611" y="2231478"/>
          <a:ext cx="344399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公共基础课程</a:t>
          </a:r>
        </a:p>
      </dsp:txBody>
      <dsp:txXfrm>
        <a:off x="435611" y="2231478"/>
        <a:ext cx="344399" cy="527055"/>
      </dsp:txXfrm>
    </dsp:sp>
    <dsp:sp modelId="{DC385EA7-18FC-49D2-9A56-5C38D48BC946}">
      <dsp:nvSpPr>
        <dsp:cNvPr id="0" name=""/>
        <dsp:cNvSpPr/>
      </dsp:nvSpPr>
      <dsp:spPr>
        <a:xfrm>
          <a:off x="1074536" y="1773631"/>
          <a:ext cx="321960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必修</a:t>
          </a:r>
        </a:p>
      </dsp:txBody>
      <dsp:txXfrm>
        <a:off x="1074536" y="1773631"/>
        <a:ext cx="321960" cy="527055"/>
      </dsp:txXfrm>
    </dsp:sp>
    <dsp:sp modelId="{1C44E5FA-5E92-43EC-B872-BBCB6A663DB2}">
      <dsp:nvSpPr>
        <dsp:cNvPr id="0" name=""/>
        <dsp:cNvSpPr/>
      </dsp:nvSpPr>
      <dsp:spPr>
        <a:xfrm>
          <a:off x="1793053" y="1570493"/>
          <a:ext cx="3842853" cy="9333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zh-CN" sz="900" kern="1200"/>
            <a:t>中国近现代史纲要</a:t>
          </a:r>
          <a:r>
            <a:rPr lang="en-US" altLang="zh-CN" sz="900" kern="1200"/>
            <a:t>  2.</a:t>
          </a:r>
          <a:r>
            <a:rPr lang="zh-CN" altLang="zh-CN" sz="900" kern="1200"/>
            <a:t>马克思主义基本原理</a:t>
          </a:r>
          <a:r>
            <a:rPr lang="en-US" altLang="zh-CN" sz="900" kern="1200"/>
            <a:t>  3.</a:t>
          </a:r>
          <a:r>
            <a:rPr lang="zh-CN" altLang="zh-CN" sz="900" kern="1200"/>
            <a:t>逻辑与结构性写作</a:t>
          </a:r>
          <a:r>
            <a:rPr lang="en-US" altLang="zh-CN" sz="900" kern="1200"/>
            <a:t> 4.</a:t>
          </a:r>
          <a:r>
            <a:rPr lang="zh-CN" altLang="en-US" sz="900" kern="1200"/>
            <a:t>形势与政策  </a:t>
          </a:r>
          <a:r>
            <a:rPr lang="en-US" altLang="zh-CN" sz="900" kern="1200"/>
            <a:t>5.</a:t>
          </a:r>
          <a:r>
            <a:rPr lang="zh-CN" altLang="en-US" sz="900" kern="1200"/>
            <a:t>大学物理  </a:t>
          </a:r>
          <a:r>
            <a:rPr lang="en-US" altLang="zh-CN" sz="900" kern="1200"/>
            <a:t>6.</a:t>
          </a:r>
          <a:r>
            <a:rPr lang="zh-CN" altLang="en-US" sz="900" kern="1200"/>
            <a:t>大学物理实验●  </a:t>
          </a:r>
          <a:r>
            <a:rPr lang="en-US" altLang="zh-CN" sz="900" kern="1200"/>
            <a:t>7.</a:t>
          </a:r>
          <a:r>
            <a:rPr lang="zh-CN" altLang="zh-CN" sz="900" kern="1200"/>
            <a:t>高等数学（</a:t>
          </a:r>
          <a:r>
            <a:rPr lang="en-US" altLang="zh-CN" sz="900" kern="1200"/>
            <a:t>2</a:t>
          </a:r>
          <a:r>
            <a:rPr lang="zh-CN" altLang="zh-CN" sz="900" kern="1200"/>
            <a:t>）理</a:t>
          </a:r>
          <a:r>
            <a:rPr lang="en-US" altLang="zh-CN" sz="900" kern="1200"/>
            <a:t>  8.</a:t>
          </a:r>
          <a:r>
            <a:rPr lang="zh-CN" altLang="zh-CN" sz="900" kern="1200"/>
            <a:t>线性代数</a:t>
          </a:r>
          <a:r>
            <a:rPr lang="en-US" altLang="zh-CN" sz="900" kern="1200"/>
            <a:t>  9.</a:t>
          </a:r>
          <a:r>
            <a:rPr lang="zh-CN" altLang="zh-CN" sz="900" kern="1200"/>
            <a:t>概率论与数理统计</a:t>
          </a:r>
          <a:r>
            <a:rPr lang="en-US" altLang="zh-CN" sz="900" kern="1200"/>
            <a:t> </a:t>
          </a:r>
          <a:endParaRPr lang="zh-CN" altLang="en-US" sz="900" kern="1200"/>
        </a:p>
      </dsp:txBody>
      <dsp:txXfrm>
        <a:off x="1793053" y="1570493"/>
        <a:ext cx="3842853" cy="933330"/>
      </dsp:txXfrm>
    </dsp:sp>
    <dsp:sp modelId="{DA9E6E83-B6E5-4AF5-B8CD-1DEC3D1844C0}">
      <dsp:nvSpPr>
        <dsp:cNvPr id="0" name=""/>
        <dsp:cNvSpPr/>
      </dsp:nvSpPr>
      <dsp:spPr>
        <a:xfrm>
          <a:off x="1074536" y="2689326"/>
          <a:ext cx="321960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选修</a:t>
          </a:r>
        </a:p>
      </dsp:txBody>
      <dsp:txXfrm>
        <a:off x="1074536" y="2689326"/>
        <a:ext cx="321960" cy="527055"/>
      </dsp:txXfrm>
    </dsp:sp>
    <dsp:sp modelId="{8C6B0F11-D98E-433E-B921-4BF5D958B528}">
      <dsp:nvSpPr>
        <dsp:cNvPr id="0" name=""/>
        <dsp:cNvSpPr/>
      </dsp:nvSpPr>
      <dsp:spPr>
        <a:xfrm>
          <a:off x="1783562" y="2635587"/>
          <a:ext cx="3842853" cy="6345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综合素质类公共选修课（含创新创业基础课程</a:t>
          </a:r>
          <a:r>
            <a:rPr lang="en-US" altLang="en-US" sz="900" kern="1200"/>
            <a:t>2</a:t>
          </a:r>
          <a:r>
            <a:rPr lang="zh-CN" altLang="en-US" sz="900" kern="1200"/>
            <a:t>学分）</a:t>
          </a:r>
        </a:p>
      </dsp:txBody>
      <dsp:txXfrm>
        <a:off x="1783562" y="2635587"/>
        <a:ext cx="3842853" cy="634532"/>
      </dsp:txXfrm>
    </dsp:sp>
    <dsp:sp modelId="{A0EE1055-A62C-478E-81BB-37ED1D8CA948}">
      <dsp:nvSpPr>
        <dsp:cNvPr id="0" name=""/>
        <dsp:cNvSpPr/>
      </dsp:nvSpPr>
      <dsp:spPr>
        <a:xfrm>
          <a:off x="435611" y="3479321"/>
          <a:ext cx="344399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专业基础课程</a:t>
          </a:r>
        </a:p>
      </dsp:txBody>
      <dsp:txXfrm>
        <a:off x="435611" y="3479321"/>
        <a:ext cx="344399" cy="527055"/>
      </dsp:txXfrm>
    </dsp:sp>
    <dsp:sp modelId="{8D5EF123-597B-460F-8545-E51C7B9F1A38}">
      <dsp:nvSpPr>
        <dsp:cNvPr id="0" name=""/>
        <dsp:cNvSpPr/>
      </dsp:nvSpPr>
      <dsp:spPr>
        <a:xfrm>
          <a:off x="1074536" y="3479321"/>
          <a:ext cx="321960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必修</a:t>
          </a:r>
        </a:p>
      </dsp:txBody>
      <dsp:txXfrm>
        <a:off x="1074536" y="3479321"/>
        <a:ext cx="321960" cy="527055"/>
      </dsp:txXfrm>
    </dsp:sp>
    <dsp:sp modelId="{78161AF0-1F82-42FE-85E2-CBB79484E665}">
      <dsp:nvSpPr>
        <dsp:cNvPr id="0" name=""/>
        <dsp:cNvSpPr/>
      </dsp:nvSpPr>
      <dsp:spPr>
        <a:xfrm>
          <a:off x="1783562" y="3401884"/>
          <a:ext cx="3842853" cy="681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zh-CN" sz="900" kern="1200"/>
            <a:t>计算机多媒体技术</a:t>
          </a:r>
          <a:r>
            <a:rPr lang="en-US" altLang="zh-CN" sz="900" kern="1200"/>
            <a:t>  2.</a:t>
          </a:r>
          <a:r>
            <a:rPr lang="zh-CN" altLang="zh-CN" sz="900" kern="1200"/>
            <a:t>程序设计</a:t>
          </a:r>
          <a:r>
            <a:rPr lang="en-US" altLang="zh-CN" sz="900" kern="1200"/>
            <a:t>C#  3.</a:t>
          </a:r>
          <a:r>
            <a:rPr lang="zh-CN" altLang="zh-CN" sz="900" kern="1200"/>
            <a:t> 数字媒体制作软件</a:t>
          </a:r>
          <a:r>
            <a:rPr lang="en-US" altLang="zh-CN" sz="900" kern="1200"/>
            <a:t>  4.</a:t>
          </a:r>
          <a:r>
            <a:rPr lang="zh-CN" altLang="zh-CN" sz="900" kern="1200"/>
            <a:t>数据库原理</a:t>
          </a:r>
          <a:endParaRPr lang="zh-CN" altLang="en-US" sz="900" kern="1200"/>
        </a:p>
      </dsp:txBody>
      <dsp:txXfrm>
        <a:off x="1783562" y="3401884"/>
        <a:ext cx="3842853" cy="681930"/>
      </dsp:txXfrm>
    </dsp:sp>
    <dsp:sp modelId="{78E26B30-C6FB-4CB4-A272-471BB95C9C7D}">
      <dsp:nvSpPr>
        <dsp:cNvPr id="0" name=""/>
        <dsp:cNvSpPr/>
      </dsp:nvSpPr>
      <dsp:spPr>
        <a:xfrm>
          <a:off x="435611" y="4795640"/>
          <a:ext cx="344399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专业课程</a:t>
          </a:r>
        </a:p>
      </dsp:txBody>
      <dsp:txXfrm>
        <a:off x="435611" y="4795640"/>
        <a:ext cx="344399" cy="527055"/>
      </dsp:txXfrm>
    </dsp:sp>
    <dsp:sp modelId="{AB5772C9-F8A6-49B5-98AD-756435FEAE78}">
      <dsp:nvSpPr>
        <dsp:cNvPr id="0" name=""/>
        <dsp:cNvSpPr/>
      </dsp:nvSpPr>
      <dsp:spPr>
        <a:xfrm>
          <a:off x="1074536" y="4362876"/>
          <a:ext cx="321960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必修</a:t>
          </a:r>
        </a:p>
      </dsp:txBody>
      <dsp:txXfrm>
        <a:off x="1074536" y="4362876"/>
        <a:ext cx="321960" cy="527055"/>
      </dsp:txXfrm>
    </dsp:sp>
    <dsp:sp modelId="{880002AB-17FB-4333-8493-32EDD1F6BD5D}">
      <dsp:nvSpPr>
        <dsp:cNvPr id="0" name=""/>
        <dsp:cNvSpPr/>
      </dsp:nvSpPr>
      <dsp:spPr>
        <a:xfrm>
          <a:off x="1783562" y="4215578"/>
          <a:ext cx="3842853" cy="8216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zh-CN" sz="900" kern="1200"/>
            <a:t>美术造型基础</a:t>
          </a:r>
          <a:r>
            <a:rPr lang="en-US" altLang="zh-CN" sz="900" kern="1200"/>
            <a:t>    2.</a:t>
          </a:r>
          <a:r>
            <a:rPr lang="zh-CN" altLang="zh-CN" sz="900" kern="1200"/>
            <a:t>三维软件基础</a:t>
          </a:r>
          <a:r>
            <a:rPr lang="en-US" altLang="zh-CN" sz="900" kern="1200"/>
            <a:t>      3.</a:t>
          </a:r>
          <a:r>
            <a:rPr lang="zh-CN" altLang="zh-CN" sz="900" kern="1200"/>
            <a:t>数字媒体制作软件</a:t>
          </a:r>
          <a:endParaRPr lang="en-US" altLang="zh-CN" sz="900" kern="1200"/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4.</a:t>
          </a:r>
          <a:r>
            <a:rPr lang="zh-CN" altLang="zh-CN" sz="900" kern="1200"/>
            <a:t>三维引擎（</a:t>
          </a:r>
          <a:r>
            <a:rPr lang="en-US" altLang="zh-CN" sz="900" kern="1200"/>
            <a:t>unity3d</a:t>
          </a:r>
          <a:r>
            <a:rPr lang="zh-CN" altLang="zh-CN" sz="900" kern="1200"/>
            <a:t>）</a:t>
          </a:r>
          <a:r>
            <a:rPr lang="en-US" altLang="zh-CN" sz="900" kern="1200"/>
            <a:t> 5. </a:t>
          </a:r>
          <a:r>
            <a:rPr lang="zh-CN" altLang="zh-CN" sz="900" kern="1200"/>
            <a:t>数字音频处理</a:t>
          </a:r>
          <a:r>
            <a:rPr lang="en-US" altLang="zh-CN" sz="900" kern="1200"/>
            <a:t> </a:t>
          </a:r>
        </a:p>
      </dsp:txBody>
      <dsp:txXfrm>
        <a:off x="1783562" y="4215578"/>
        <a:ext cx="3842853" cy="821652"/>
      </dsp:txXfrm>
    </dsp:sp>
    <dsp:sp modelId="{664AB295-1885-42C4-8F24-5243E6BB2AA7}">
      <dsp:nvSpPr>
        <dsp:cNvPr id="0" name=""/>
        <dsp:cNvSpPr/>
      </dsp:nvSpPr>
      <dsp:spPr>
        <a:xfrm>
          <a:off x="1074536" y="5228404"/>
          <a:ext cx="321960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选修模块</a:t>
          </a:r>
          <a:r>
            <a:rPr lang="en-US" altLang="zh-CN" sz="900" kern="1200"/>
            <a:t>1</a:t>
          </a:r>
          <a:endParaRPr lang="zh-CN" altLang="en-US" sz="900" kern="1200"/>
        </a:p>
      </dsp:txBody>
      <dsp:txXfrm>
        <a:off x="1074536" y="5228404"/>
        <a:ext cx="321960" cy="527055"/>
      </dsp:txXfrm>
    </dsp:sp>
    <dsp:sp modelId="{6B540FED-12FF-4156-BB46-7D714694064C}">
      <dsp:nvSpPr>
        <dsp:cNvPr id="0" name=""/>
        <dsp:cNvSpPr/>
      </dsp:nvSpPr>
      <dsp:spPr>
        <a:xfrm>
          <a:off x="1783562" y="5168994"/>
          <a:ext cx="3842853" cy="6458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zh-CN" sz="900" kern="1200"/>
            <a:t> 三维动画</a:t>
          </a:r>
          <a:r>
            <a:rPr lang="en-US" altLang="zh-CN" sz="900" kern="1200"/>
            <a:t>      2.</a:t>
          </a:r>
          <a:r>
            <a:rPr lang="zh-CN" altLang="zh-CN" sz="900" kern="1200"/>
            <a:t>虚拟现实（展示）</a:t>
          </a:r>
          <a:r>
            <a:rPr lang="en-US" altLang="zh-CN" sz="900" kern="1200"/>
            <a:t>  3.</a:t>
          </a:r>
          <a:r>
            <a:rPr lang="zh-CN" altLang="zh-CN" sz="900" kern="1200"/>
            <a:t>虚拟展示设计</a:t>
          </a:r>
          <a:endParaRPr lang="zh-CN" altLang="en-US" sz="900" kern="1200"/>
        </a:p>
      </dsp:txBody>
      <dsp:txXfrm>
        <a:off x="1783562" y="5168994"/>
        <a:ext cx="3842853" cy="645874"/>
      </dsp:txXfrm>
    </dsp:sp>
    <dsp:sp modelId="{0B47438C-C550-47F0-B292-C14563FC5382}">
      <dsp:nvSpPr>
        <dsp:cNvPr id="0" name=""/>
        <dsp:cNvSpPr/>
      </dsp:nvSpPr>
      <dsp:spPr>
        <a:xfrm>
          <a:off x="435611" y="6039342"/>
          <a:ext cx="344399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集中实践课程</a:t>
          </a:r>
        </a:p>
      </dsp:txBody>
      <dsp:txXfrm>
        <a:off x="435611" y="6039342"/>
        <a:ext cx="344399" cy="527055"/>
      </dsp:txXfrm>
    </dsp:sp>
    <dsp:sp modelId="{472A6150-5388-466B-9563-007C0BE42E38}">
      <dsp:nvSpPr>
        <dsp:cNvPr id="0" name=""/>
        <dsp:cNvSpPr/>
      </dsp:nvSpPr>
      <dsp:spPr>
        <a:xfrm>
          <a:off x="1074536" y="6039342"/>
          <a:ext cx="321960" cy="527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集中实践</a:t>
          </a:r>
        </a:p>
      </dsp:txBody>
      <dsp:txXfrm>
        <a:off x="1074536" y="6039342"/>
        <a:ext cx="321960" cy="527055"/>
      </dsp:txXfrm>
    </dsp:sp>
    <dsp:sp modelId="{EDAC934C-77B9-4811-B5BE-497CFE38F819}">
      <dsp:nvSpPr>
        <dsp:cNvPr id="0" name=""/>
        <dsp:cNvSpPr/>
      </dsp:nvSpPr>
      <dsp:spPr>
        <a:xfrm>
          <a:off x="1793070" y="5946633"/>
          <a:ext cx="3842853" cy="7124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zh-CN" sz="900" kern="1200"/>
            <a:t>数字交互作品实践</a:t>
          </a:r>
          <a:r>
            <a:rPr lang="en-US" altLang="zh-CN" sz="900" kern="1200"/>
            <a:t>  2.</a:t>
          </a:r>
          <a:r>
            <a:rPr lang="zh-CN" altLang="zh-CN" sz="900" kern="1200"/>
            <a:t>认知实习（虚拟展示与动画）</a:t>
          </a:r>
          <a:r>
            <a:rPr lang="en-US" altLang="zh-CN" sz="900" kern="1200"/>
            <a:t>3.</a:t>
          </a:r>
          <a:r>
            <a:rPr lang="zh-CN" altLang="zh-CN" sz="900" kern="1200"/>
            <a:t>企业生产实践（虚拟展示与动画）</a:t>
          </a:r>
          <a:r>
            <a:rPr lang="en-US" altLang="zh-CN" sz="900" kern="1200"/>
            <a:t>4.</a:t>
          </a:r>
          <a:r>
            <a:rPr lang="zh-CN" altLang="en-US" sz="900" kern="1200"/>
            <a:t>毕业实习  </a:t>
          </a:r>
          <a:r>
            <a:rPr lang="en-US" altLang="zh-CN" sz="900" kern="1200"/>
            <a:t>5.</a:t>
          </a:r>
          <a:r>
            <a:rPr lang="zh-CN" altLang="en-US" sz="900" kern="1200"/>
            <a:t>毕业设计</a:t>
          </a:r>
        </a:p>
      </dsp:txBody>
      <dsp:txXfrm>
        <a:off x="1793070" y="5946633"/>
        <a:ext cx="3842853" cy="7124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F98EE-F2DC-40B6-B1D0-98EB6098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406</Words>
  <Characters>2316</Characters>
  <Application>Microsoft Office Word</Application>
  <DocSecurity>0</DocSecurity>
  <Lines>19</Lines>
  <Paragraphs>5</Paragraphs>
  <ScaleCrop>false</ScaleCrop>
  <Company>HP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zhang beibei</cp:lastModifiedBy>
  <cp:revision>31</cp:revision>
  <cp:lastPrinted>2022-08-21T06:30:00Z</cp:lastPrinted>
  <dcterms:created xsi:type="dcterms:W3CDTF">2022-06-12T06:38:00Z</dcterms:created>
  <dcterms:modified xsi:type="dcterms:W3CDTF">2023-08-01T09:57:00Z</dcterms:modified>
</cp:coreProperties>
</file>