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614C" w:rsidRPr="007F17C4" w:rsidRDefault="009E17A0" w:rsidP="007F17C4">
      <w:pPr>
        <w:pStyle w:val="-1"/>
        <w:keepNext w:val="0"/>
        <w:keepLines w:val="0"/>
        <w:rPr>
          <w:color w:val="000000" w:themeColor="text1"/>
        </w:rPr>
      </w:pPr>
      <w:r w:rsidRPr="007F17C4">
        <w:rPr>
          <w:rFonts w:hint="eastAsia"/>
          <w:color w:val="000000" w:themeColor="text1"/>
        </w:rPr>
        <w:t>汽车服务工程</w:t>
      </w:r>
      <w:r w:rsidR="007F17C4">
        <w:rPr>
          <w:rFonts w:hint="eastAsia"/>
          <w:color w:val="000000" w:themeColor="text1"/>
        </w:rPr>
        <w:t>（高本贯通）</w:t>
      </w:r>
    </w:p>
    <w:p w:rsidR="007F17C4" w:rsidRPr="007F17C4" w:rsidRDefault="007F17C4" w:rsidP="007F17C4">
      <w:pPr>
        <w:widowControl/>
        <w:tabs>
          <w:tab w:val="left" w:pos="4200"/>
        </w:tabs>
        <w:adjustRightInd w:val="0"/>
        <w:snapToGrid w:val="0"/>
        <w:spacing w:line="264" w:lineRule="auto"/>
        <w:jc w:val="center"/>
        <w:outlineLvl w:val="1"/>
        <w:rPr>
          <w:rFonts w:ascii="仿宋_GB2312" w:eastAsia="仿宋_GB2312" w:hAnsi="仿宋_GB2312" w:cs="宋体"/>
          <w:b/>
          <w:kern w:val="0"/>
          <w:szCs w:val="21"/>
        </w:rPr>
      </w:pPr>
      <w:r w:rsidRPr="007F17C4">
        <w:rPr>
          <w:rFonts w:ascii="仿宋_GB2312" w:eastAsia="仿宋_GB2312" w:hAnsi="仿宋_GB2312" w:cs="宋体" w:hint="eastAsia"/>
          <w:b/>
          <w:kern w:val="0"/>
          <w:szCs w:val="21"/>
        </w:rPr>
        <w:t>（专业门类：</w:t>
      </w:r>
      <w:r w:rsidRPr="007F17C4">
        <w:rPr>
          <w:rFonts w:ascii="仿宋_GB2312" w:eastAsia="仿宋_GB2312" w:hAnsi="仿宋_GB2312" w:cs="宋体"/>
          <w:b/>
          <w:kern w:val="0"/>
          <w:szCs w:val="21"/>
          <w:u w:val="single"/>
        </w:rPr>
        <w:t xml:space="preserve"> </w:t>
      </w:r>
      <w:r w:rsidRPr="007F17C4">
        <w:rPr>
          <w:rFonts w:ascii="仿宋_GB2312" w:eastAsia="仿宋_GB2312" w:hAnsi="仿宋_GB2312" w:cs="宋体" w:hint="eastAsia"/>
          <w:b/>
          <w:kern w:val="0"/>
          <w:szCs w:val="21"/>
          <w:u w:val="single"/>
        </w:rPr>
        <w:t>工学</w:t>
      </w:r>
      <w:r w:rsidRPr="007F17C4">
        <w:rPr>
          <w:rFonts w:ascii="仿宋_GB2312" w:eastAsia="仿宋_GB2312" w:hAnsi="仿宋_GB2312" w:cs="宋体"/>
          <w:b/>
          <w:kern w:val="0"/>
          <w:szCs w:val="21"/>
          <w:u w:val="single"/>
        </w:rPr>
        <w:t xml:space="preserve"> </w:t>
      </w:r>
      <w:r w:rsidRPr="007F17C4">
        <w:rPr>
          <w:rFonts w:ascii="仿宋_GB2312" w:eastAsia="仿宋_GB2312" w:hAnsi="仿宋_GB2312" w:cs="宋体" w:hint="eastAsia"/>
          <w:b/>
          <w:kern w:val="0"/>
          <w:szCs w:val="21"/>
        </w:rPr>
        <w:t xml:space="preserve"> 专业类：</w:t>
      </w:r>
      <w:r w:rsidRPr="007F17C4">
        <w:rPr>
          <w:rFonts w:ascii="仿宋_GB2312" w:eastAsia="仿宋_GB2312" w:hAnsi="仿宋_GB2312" w:cs="宋体"/>
          <w:b/>
          <w:kern w:val="0"/>
          <w:szCs w:val="21"/>
          <w:u w:val="single"/>
        </w:rPr>
        <w:t xml:space="preserve"> </w:t>
      </w:r>
      <w:r w:rsidRPr="007F17C4">
        <w:rPr>
          <w:rFonts w:ascii="仿宋_GB2312" w:eastAsia="仿宋_GB2312" w:hAnsi="仿宋_GB2312" w:cs="宋体" w:hint="eastAsia"/>
          <w:b/>
          <w:kern w:val="0"/>
          <w:szCs w:val="21"/>
          <w:u w:val="single"/>
        </w:rPr>
        <w:t xml:space="preserve">机械类 </w:t>
      </w:r>
      <w:r w:rsidRPr="007F17C4">
        <w:rPr>
          <w:rFonts w:ascii="仿宋_GB2312" w:eastAsia="仿宋_GB2312" w:hAnsi="仿宋_GB2312" w:cs="宋体" w:hint="eastAsia"/>
          <w:b/>
          <w:kern w:val="0"/>
          <w:szCs w:val="21"/>
        </w:rPr>
        <w:t xml:space="preserve"> </w:t>
      </w:r>
      <w:r w:rsidRPr="007F17C4">
        <w:rPr>
          <w:rFonts w:ascii="仿宋_GB2312" w:eastAsia="仿宋_GB2312" w:hAnsi="仿宋_GB2312" w:cs="宋体"/>
          <w:b/>
          <w:kern w:val="0"/>
          <w:szCs w:val="21"/>
        </w:rPr>
        <w:t xml:space="preserve">  </w:t>
      </w:r>
      <w:r w:rsidRPr="007F17C4">
        <w:rPr>
          <w:rFonts w:ascii="仿宋_GB2312" w:eastAsia="仿宋_GB2312" w:hAnsi="仿宋_GB2312" w:cs="宋体" w:hint="eastAsia"/>
          <w:b/>
          <w:kern w:val="0"/>
          <w:szCs w:val="21"/>
        </w:rPr>
        <w:t>专业代码：</w:t>
      </w:r>
      <w:r w:rsidRPr="007F17C4">
        <w:rPr>
          <w:rFonts w:ascii="仿宋_GB2312" w:eastAsia="仿宋_GB2312" w:hAnsi="仿宋_GB2312" w:cs="宋体" w:hint="eastAsia"/>
          <w:b/>
          <w:kern w:val="0"/>
          <w:szCs w:val="21"/>
          <w:u w:val="single"/>
        </w:rPr>
        <w:t xml:space="preserve"> </w:t>
      </w:r>
      <w:r w:rsidRPr="007F17C4">
        <w:rPr>
          <w:rFonts w:ascii="仿宋_GB2312" w:eastAsia="仿宋_GB2312" w:hAnsi="仿宋_GB2312" w:cs="宋体"/>
          <w:b/>
          <w:kern w:val="0"/>
          <w:szCs w:val="21"/>
          <w:u w:val="single"/>
        </w:rPr>
        <w:t xml:space="preserve">080208 </w:t>
      </w:r>
      <w:r w:rsidRPr="007F17C4">
        <w:rPr>
          <w:rFonts w:ascii="仿宋_GB2312" w:eastAsia="仿宋_GB2312" w:hAnsi="仿宋_GB2312" w:cs="宋体"/>
          <w:b/>
          <w:kern w:val="0"/>
          <w:szCs w:val="21"/>
        </w:rPr>
        <w:t xml:space="preserve"> </w:t>
      </w:r>
      <w:r w:rsidRPr="007F17C4">
        <w:rPr>
          <w:rFonts w:ascii="仿宋_GB2312" w:eastAsia="仿宋_GB2312" w:hAnsi="仿宋_GB2312" w:cs="宋体" w:hint="eastAsia"/>
          <w:b/>
          <w:kern w:val="0"/>
          <w:szCs w:val="21"/>
        </w:rPr>
        <w:t>）</w:t>
      </w:r>
    </w:p>
    <w:p w:rsidR="007F17C4" w:rsidRPr="007F17C4" w:rsidRDefault="007F17C4" w:rsidP="007F17C4">
      <w:pPr>
        <w:widowControl/>
        <w:tabs>
          <w:tab w:val="left" w:pos="4200"/>
        </w:tabs>
        <w:adjustRightInd w:val="0"/>
        <w:snapToGrid w:val="0"/>
        <w:spacing w:line="264" w:lineRule="auto"/>
        <w:jc w:val="center"/>
        <w:outlineLvl w:val="1"/>
        <w:rPr>
          <w:rFonts w:ascii="仿宋_GB2312" w:eastAsia="仿宋_GB2312" w:hAnsi="仿宋_GB2312" w:cs="宋体"/>
          <w:b/>
          <w:kern w:val="0"/>
          <w:szCs w:val="21"/>
        </w:rPr>
      </w:pPr>
    </w:p>
    <w:p w:rsidR="007F17C4" w:rsidRPr="007F17C4" w:rsidRDefault="007F17C4" w:rsidP="007F17C4">
      <w:pPr>
        <w:widowControl/>
        <w:tabs>
          <w:tab w:val="left" w:pos="4200"/>
        </w:tabs>
        <w:adjustRightInd w:val="0"/>
        <w:snapToGrid w:val="0"/>
        <w:spacing w:line="264" w:lineRule="auto"/>
        <w:jc w:val="center"/>
        <w:outlineLvl w:val="1"/>
        <w:rPr>
          <w:rFonts w:ascii="仿宋_GB2312" w:eastAsia="仿宋_GB2312" w:hAnsi="仿宋_GB2312" w:cs="宋体"/>
          <w:kern w:val="0"/>
          <w:szCs w:val="21"/>
        </w:rPr>
      </w:pPr>
      <w:r w:rsidRPr="007F17C4">
        <w:rPr>
          <w:rFonts w:ascii="仿宋_GB2312" w:eastAsia="仿宋_GB2312" w:hAnsi="仿宋_GB2312" w:cs="宋体" w:hint="eastAsia"/>
          <w:kern w:val="0"/>
          <w:szCs w:val="21"/>
        </w:rPr>
        <w:t>制订人：</w:t>
      </w:r>
      <w:r w:rsidR="004379B2">
        <w:rPr>
          <w:rFonts w:ascii="仿宋_GB2312" w:eastAsia="仿宋_GB2312" w:hAnsi="仿宋_GB2312" w:cs="宋体" w:hint="eastAsia"/>
          <w:kern w:val="0"/>
          <w:szCs w:val="21"/>
        </w:rPr>
        <w:t>刘继光</w:t>
      </w:r>
    </w:p>
    <w:p w:rsidR="007F17C4" w:rsidRPr="007F17C4" w:rsidRDefault="007F17C4" w:rsidP="007F17C4">
      <w:pPr>
        <w:widowControl/>
        <w:tabs>
          <w:tab w:val="left" w:pos="4200"/>
        </w:tabs>
        <w:adjustRightInd w:val="0"/>
        <w:snapToGrid w:val="0"/>
        <w:spacing w:line="264" w:lineRule="auto"/>
        <w:jc w:val="center"/>
        <w:outlineLvl w:val="1"/>
        <w:rPr>
          <w:rFonts w:ascii="仿宋_GB2312" w:eastAsia="仿宋_GB2312" w:hAnsi="仿宋_GB2312" w:cs="宋体"/>
          <w:kern w:val="0"/>
          <w:szCs w:val="21"/>
        </w:rPr>
      </w:pPr>
      <w:r w:rsidRPr="007F17C4">
        <w:rPr>
          <w:rFonts w:ascii="仿宋_GB2312" w:eastAsia="仿宋_GB2312" w:hAnsi="仿宋_GB2312" w:cs="宋体" w:hint="eastAsia"/>
          <w:kern w:val="0"/>
          <w:szCs w:val="21"/>
        </w:rPr>
        <w:t>审核人：</w:t>
      </w:r>
      <w:r w:rsidR="004379B2">
        <w:rPr>
          <w:rFonts w:ascii="仿宋_GB2312" w:eastAsia="仿宋_GB2312" w:hAnsi="仿宋_GB2312" w:cs="宋体" w:hint="eastAsia"/>
          <w:kern w:val="0"/>
          <w:szCs w:val="21"/>
        </w:rPr>
        <w:t>都海良</w:t>
      </w:r>
    </w:p>
    <w:p w:rsidR="0026614C" w:rsidRDefault="0026614C">
      <w:pPr>
        <w:tabs>
          <w:tab w:val="left" w:pos="4200"/>
        </w:tabs>
        <w:adjustRightInd w:val="0"/>
        <w:snapToGrid w:val="0"/>
        <w:spacing w:line="264" w:lineRule="auto"/>
        <w:outlineLvl w:val="1"/>
        <w:rPr>
          <w:rFonts w:ascii="楷体_GB2312" w:eastAsia="楷体_GB2312" w:hAnsi="楷体"/>
          <w:b/>
          <w:sz w:val="24"/>
        </w:rPr>
      </w:pPr>
    </w:p>
    <w:p w:rsidR="0026614C" w:rsidRDefault="009E17A0">
      <w:pPr>
        <w:tabs>
          <w:tab w:val="left" w:pos="4200"/>
        </w:tabs>
        <w:adjustRightInd w:val="0"/>
        <w:snapToGrid w:val="0"/>
        <w:spacing w:line="264" w:lineRule="auto"/>
        <w:outlineLvl w:val="1"/>
        <w:rPr>
          <w:rFonts w:ascii="楷体_GB2312" w:eastAsia="楷体_GB2312" w:hAnsi="楷体"/>
          <w:b/>
          <w:sz w:val="24"/>
        </w:rPr>
      </w:pPr>
      <w:r>
        <w:rPr>
          <w:rFonts w:ascii="楷体_GB2312" w:eastAsia="楷体_GB2312" w:hAnsi="楷体" w:hint="eastAsia"/>
          <w:b/>
          <w:sz w:val="24"/>
        </w:rPr>
        <w:t>一、培养目标</w:t>
      </w:r>
    </w:p>
    <w:p w:rsidR="0026614C" w:rsidRDefault="009E17A0">
      <w:pPr>
        <w:tabs>
          <w:tab w:val="left" w:pos="4200"/>
        </w:tabs>
        <w:adjustRightInd w:val="0"/>
        <w:snapToGrid w:val="0"/>
        <w:spacing w:line="300" w:lineRule="auto"/>
        <w:ind w:firstLineChars="200" w:firstLine="480"/>
        <w:outlineLvl w:val="1"/>
        <w:rPr>
          <w:rFonts w:ascii="楷体_GB2312" w:eastAsia="楷体_GB2312" w:hAnsi="楷体"/>
          <w:b/>
          <w:sz w:val="24"/>
        </w:rPr>
      </w:pPr>
      <w:r>
        <w:rPr>
          <w:rFonts w:ascii="楷体_GB2312" w:eastAsia="楷体_GB2312" w:hAnsi="仿宋" w:cs="仿宋" w:hint="eastAsia"/>
          <w:color w:val="000000"/>
          <w:sz w:val="24"/>
        </w:rPr>
        <w:t>本专业培养德、智、体、美、劳全面发展，具有汽车服务工程的基础理论和专业知识、现代信息技术、经营管理和相关法律法规的知识，具备利用国际先进汽车服务职业标准分析和解决汽车服务工程领域的技术能力，“懂技术、会经营、善服务”，能够从事面向汽车服务工程相关的生产技术、销售、检测、诊断、保险、维修、改装和管理等方面的工作，具有国际化视野的高素质应用型高级专门人才。</w:t>
      </w:r>
    </w:p>
    <w:p w:rsidR="0026614C" w:rsidRDefault="009E17A0">
      <w:pPr>
        <w:tabs>
          <w:tab w:val="left" w:pos="4200"/>
        </w:tabs>
        <w:adjustRightInd w:val="0"/>
        <w:snapToGrid w:val="0"/>
        <w:spacing w:line="264" w:lineRule="auto"/>
        <w:outlineLvl w:val="1"/>
        <w:rPr>
          <w:rFonts w:ascii="楷体_GB2312" w:eastAsia="楷体_GB2312" w:hAnsi="楷体"/>
          <w:b/>
          <w:sz w:val="24"/>
        </w:rPr>
      </w:pPr>
      <w:r>
        <w:rPr>
          <w:rFonts w:ascii="楷体_GB2312" w:eastAsia="楷体_GB2312" w:hAnsi="楷体" w:hint="eastAsia"/>
          <w:b/>
          <w:sz w:val="24"/>
        </w:rPr>
        <w:t>二、毕业要求</w:t>
      </w:r>
    </w:p>
    <w:p w:rsidR="0026614C" w:rsidRDefault="009E17A0">
      <w:pPr>
        <w:spacing w:line="360" w:lineRule="auto"/>
        <w:ind w:firstLineChars="200" w:firstLine="480"/>
        <w:jc w:val="left"/>
        <w:rPr>
          <w:rFonts w:ascii="楷体_GB2312" w:eastAsia="楷体_GB2312"/>
          <w:sz w:val="24"/>
        </w:rPr>
      </w:pPr>
      <w:r>
        <w:rPr>
          <w:rFonts w:ascii="楷体_GB2312" w:eastAsia="楷体_GB2312" w:hint="eastAsia"/>
          <w:sz w:val="24"/>
        </w:rPr>
        <w:t>根据12项工程认证通用标准，结合汽车服务工程专业定位，对12项毕业要求核心能力和素质表述进行内涵扩展，各毕业要求指标点分解如下：</w:t>
      </w:r>
    </w:p>
    <w:p w:rsidR="0026614C" w:rsidRDefault="009E17A0">
      <w:pPr>
        <w:spacing w:line="300" w:lineRule="auto"/>
        <w:ind w:firstLineChars="200" w:firstLine="482"/>
        <w:rPr>
          <w:rFonts w:ascii="楷体_GB2312" w:eastAsia="楷体_GB2312"/>
          <w:b/>
          <w:sz w:val="24"/>
        </w:rPr>
      </w:pPr>
      <w:r>
        <w:rPr>
          <w:rFonts w:ascii="楷体_GB2312" w:eastAsia="楷体_GB2312" w:hint="eastAsia"/>
          <w:b/>
          <w:sz w:val="24"/>
        </w:rPr>
        <w:t>毕业要求1：获取和应用工程知识的能力：能够将数学、自然科学、工程基础和专业知识用于解决汽车服务工程专业工程领域、经营管理领域的复杂工程问题、经营管理问题。</w:t>
      </w:r>
    </w:p>
    <w:p w:rsidR="0026614C" w:rsidRDefault="009E17A0">
      <w:pPr>
        <w:spacing w:line="360" w:lineRule="auto"/>
        <w:ind w:firstLineChars="200" w:firstLine="480"/>
        <w:jc w:val="left"/>
        <w:rPr>
          <w:rFonts w:ascii="楷体_GB2312" w:eastAsia="楷体_GB2312"/>
          <w:sz w:val="24"/>
        </w:rPr>
      </w:pPr>
      <w:r>
        <w:rPr>
          <w:rFonts w:ascii="楷体_GB2312" w:eastAsia="楷体_GB2312" w:hint="eastAsia"/>
          <w:sz w:val="24"/>
        </w:rPr>
        <w:t>指标点1-1：具有解决汽车服务工程问题、经营管理问题所需的数学与自然科学知识及其应用能力；</w:t>
      </w:r>
    </w:p>
    <w:p w:rsidR="0026614C" w:rsidRDefault="009E17A0">
      <w:pPr>
        <w:spacing w:line="360" w:lineRule="auto"/>
        <w:ind w:firstLineChars="200" w:firstLine="480"/>
        <w:jc w:val="left"/>
        <w:rPr>
          <w:rFonts w:ascii="楷体_GB2312" w:eastAsia="楷体_GB2312"/>
          <w:sz w:val="24"/>
        </w:rPr>
      </w:pPr>
      <w:r>
        <w:rPr>
          <w:rFonts w:ascii="楷体_GB2312" w:eastAsia="楷体_GB2312" w:hint="eastAsia"/>
          <w:sz w:val="24"/>
        </w:rPr>
        <w:t>指标点1-2：具有解决汽车服务工程问题所需的工程基础知识及其应用能力；</w:t>
      </w:r>
    </w:p>
    <w:p w:rsidR="0026614C" w:rsidRDefault="009E17A0">
      <w:pPr>
        <w:spacing w:line="360" w:lineRule="auto"/>
        <w:ind w:firstLineChars="200" w:firstLine="480"/>
        <w:jc w:val="left"/>
        <w:rPr>
          <w:rFonts w:ascii="楷体_GB2312" w:eastAsia="楷体_GB2312"/>
          <w:sz w:val="24"/>
        </w:rPr>
      </w:pPr>
      <w:r>
        <w:rPr>
          <w:rFonts w:ascii="楷体_GB2312" w:eastAsia="楷体_GB2312" w:hint="eastAsia"/>
          <w:sz w:val="24"/>
        </w:rPr>
        <w:t>指标点1-3：具有解决汽车服务专业经营管理问题所需的专业基础知识及其应用能力；</w:t>
      </w:r>
    </w:p>
    <w:p w:rsidR="0026614C" w:rsidRDefault="009E17A0">
      <w:pPr>
        <w:spacing w:line="360" w:lineRule="auto"/>
        <w:ind w:firstLineChars="200" w:firstLine="480"/>
        <w:jc w:val="left"/>
        <w:rPr>
          <w:rFonts w:ascii="楷体_GB2312" w:eastAsia="楷体_GB2312"/>
          <w:sz w:val="24"/>
        </w:rPr>
      </w:pPr>
      <w:r>
        <w:rPr>
          <w:rFonts w:ascii="楷体_GB2312" w:eastAsia="楷体_GB2312" w:hint="eastAsia"/>
          <w:sz w:val="24"/>
        </w:rPr>
        <w:t>指标点1-4：具有解决汽车服务工程问题所需的专业知识及其应用能力。</w:t>
      </w:r>
    </w:p>
    <w:p w:rsidR="0026614C" w:rsidRDefault="009E17A0">
      <w:pPr>
        <w:spacing w:line="360" w:lineRule="auto"/>
        <w:ind w:firstLineChars="200" w:firstLine="480"/>
        <w:jc w:val="left"/>
        <w:rPr>
          <w:rFonts w:ascii="楷体_GB2312" w:eastAsia="楷体_GB2312"/>
          <w:sz w:val="24"/>
        </w:rPr>
      </w:pPr>
      <w:r>
        <w:rPr>
          <w:rFonts w:ascii="楷体_GB2312" w:eastAsia="楷体_GB2312" w:hint="eastAsia"/>
          <w:sz w:val="24"/>
        </w:rPr>
        <w:t>指标点1-5：具有解决汽车服务工程专业经营管理问题所需的专业知识及其应用能力。</w:t>
      </w:r>
    </w:p>
    <w:p w:rsidR="0026614C" w:rsidRDefault="009E17A0">
      <w:pPr>
        <w:spacing w:line="300" w:lineRule="auto"/>
        <w:ind w:firstLineChars="200" w:firstLine="482"/>
        <w:rPr>
          <w:rFonts w:ascii="楷体_GB2312" w:eastAsia="楷体_GB2312"/>
          <w:b/>
          <w:sz w:val="24"/>
        </w:rPr>
      </w:pPr>
      <w:r>
        <w:rPr>
          <w:rFonts w:ascii="楷体_GB2312" w:eastAsia="楷体_GB2312" w:hint="eastAsia"/>
          <w:b/>
          <w:sz w:val="24"/>
        </w:rPr>
        <w:t>毕业要求2：问题分析的能力：能够应用数学、自然科学和工程科学的基本原理，识别、表达、并通过文献分析汽车服务工程专业工程领域、经营管理领域的复杂工程问题、经营管理问题，以获得有效结论。</w:t>
      </w:r>
    </w:p>
    <w:p w:rsidR="0026614C" w:rsidRDefault="009E17A0">
      <w:pPr>
        <w:spacing w:line="360" w:lineRule="auto"/>
        <w:ind w:firstLineChars="200" w:firstLine="480"/>
        <w:jc w:val="left"/>
        <w:rPr>
          <w:rFonts w:ascii="楷体_GB2312" w:eastAsia="楷体_GB2312"/>
          <w:sz w:val="24"/>
        </w:rPr>
      </w:pPr>
      <w:r>
        <w:rPr>
          <w:rFonts w:ascii="楷体_GB2312" w:eastAsia="楷体_GB2312" w:hint="eastAsia"/>
          <w:sz w:val="24"/>
        </w:rPr>
        <w:t>指标点2-1：能够运用专业基础知识等相关理论，识别和判断复杂汽车服务工程问题、经营管理问题的关键技术和关键参数；</w:t>
      </w:r>
    </w:p>
    <w:p w:rsidR="0026614C" w:rsidRDefault="009E17A0">
      <w:pPr>
        <w:spacing w:line="360" w:lineRule="auto"/>
        <w:ind w:firstLineChars="200" w:firstLine="480"/>
        <w:jc w:val="left"/>
        <w:rPr>
          <w:rFonts w:ascii="楷体_GB2312" w:eastAsia="楷体_GB2312"/>
          <w:sz w:val="24"/>
        </w:rPr>
      </w:pPr>
      <w:r>
        <w:rPr>
          <w:rFonts w:ascii="楷体_GB2312" w:eastAsia="楷体_GB2312" w:hint="eastAsia"/>
          <w:sz w:val="24"/>
        </w:rPr>
        <w:t>指标点2-2：能认识到解决复杂汽车服务工程问题、经营管理问题有多种方案，并能通过文献研究分析寻求（工程问题的、经营管理问题的）有效解决方案；</w:t>
      </w:r>
    </w:p>
    <w:p w:rsidR="0026614C" w:rsidRDefault="009E17A0">
      <w:pPr>
        <w:spacing w:line="360" w:lineRule="auto"/>
        <w:ind w:firstLineChars="200" w:firstLine="480"/>
        <w:jc w:val="left"/>
        <w:rPr>
          <w:rFonts w:ascii="楷体_GB2312" w:eastAsia="楷体_GB2312"/>
          <w:sz w:val="24"/>
        </w:rPr>
      </w:pPr>
      <w:r>
        <w:rPr>
          <w:rFonts w:ascii="楷体_GB2312" w:eastAsia="楷体_GB2312" w:hint="eastAsia"/>
          <w:sz w:val="24"/>
        </w:rPr>
        <w:t>指标点2-3：能够将数学、自然科学、工程基础知识运用于汽车服务工程问题、经营管</w:t>
      </w:r>
      <w:r>
        <w:rPr>
          <w:rFonts w:ascii="楷体_GB2312" w:eastAsia="楷体_GB2312" w:hint="eastAsia"/>
          <w:sz w:val="24"/>
        </w:rPr>
        <w:lastRenderedPageBreak/>
        <w:t>理问题的表述；</w:t>
      </w:r>
    </w:p>
    <w:p w:rsidR="0026614C" w:rsidRDefault="009E17A0">
      <w:pPr>
        <w:spacing w:line="360" w:lineRule="auto"/>
        <w:ind w:firstLineChars="200" w:firstLine="480"/>
        <w:jc w:val="left"/>
        <w:rPr>
          <w:rFonts w:ascii="楷体_GB2312" w:eastAsia="楷体_GB2312"/>
          <w:sz w:val="24"/>
        </w:rPr>
      </w:pPr>
      <w:r>
        <w:rPr>
          <w:rFonts w:ascii="楷体_GB2312" w:eastAsia="楷体_GB2312" w:hint="eastAsia"/>
          <w:sz w:val="24"/>
        </w:rPr>
        <w:t>指标点2-4：能基于数学、自然科学和工程原理、经营管理学，证实解决方案的合理性。</w:t>
      </w:r>
    </w:p>
    <w:p w:rsidR="0026614C" w:rsidRDefault="009E17A0">
      <w:pPr>
        <w:spacing w:line="300" w:lineRule="auto"/>
        <w:ind w:firstLineChars="200" w:firstLine="482"/>
        <w:rPr>
          <w:rFonts w:ascii="楷体_GB2312" w:eastAsia="楷体_GB2312"/>
          <w:b/>
          <w:sz w:val="24"/>
        </w:rPr>
      </w:pPr>
      <w:r>
        <w:rPr>
          <w:rFonts w:ascii="楷体_GB2312" w:eastAsia="楷体_GB2312" w:hint="eastAsia"/>
          <w:b/>
          <w:sz w:val="24"/>
        </w:rPr>
        <w:t>毕业要求3：开发解决方案的能力：针对汽车服务工程领域、经营管理领域的复杂工程问题、经营管理问题，能够设计、解决相关工程方案</w:t>
      </w:r>
      <w:r>
        <w:rPr>
          <w:rFonts w:ascii="宋体" w:hAnsi="宋体" w:cs="宋体" w:hint="eastAsia"/>
          <w:color w:val="0000FF"/>
          <w:szCs w:val="21"/>
          <w:lang w:bidi="ar"/>
        </w:rPr>
        <w:t>、</w:t>
      </w:r>
      <w:r>
        <w:rPr>
          <w:rFonts w:ascii="楷体_GB2312" w:eastAsia="楷体_GB2312" w:hint="eastAsia"/>
          <w:b/>
          <w:sz w:val="24"/>
        </w:rPr>
        <w:t>经济管理方案，能够在设计中体现创新意识，并考虑社会、环境、健康、安全、法律、文化等因素。</w:t>
      </w:r>
    </w:p>
    <w:p w:rsidR="0026614C" w:rsidRDefault="009E17A0">
      <w:pPr>
        <w:spacing w:line="360" w:lineRule="auto"/>
        <w:ind w:firstLineChars="200" w:firstLine="480"/>
        <w:jc w:val="left"/>
        <w:rPr>
          <w:rFonts w:ascii="楷体_GB2312" w:eastAsia="楷体_GB2312"/>
          <w:sz w:val="24"/>
        </w:rPr>
      </w:pPr>
      <w:r>
        <w:rPr>
          <w:rFonts w:ascii="楷体_GB2312" w:eastAsia="楷体_GB2312" w:hint="eastAsia"/>
          <w:sz w:val="24"/>
        </w:rPr>
        <w:t xml:space="preserve">指标点3-1：能够在汽车服务工程生产技术、检测、诊断、维修和改装领域开发设计方案，能够提出设计目标，确定解决方案； </w:t>
      </w:r>
    </w:p>
    <w:p w:rsidR="0026614C" w:rsidRDefault="009E17A0">
      <w:pPr>
        <w:spacing w:line="360" w:lineRule="auto"/>
        <w:ind w:firstLineChars="200" w:firstLine="480"/>
        <w:jc w:val="left"/>
        <w:rPr>
          <w:rFonts w:ascii="楷体_GB2312" w:eastAsia="楷体_GB2312"/>
          <w:sz w:val="24"/>
        </w:rPr>
      </w:pPr>
      <w:r>
        <w:rPr>
          <w:rFonts w:ascii="楷体_GB2312" w:eastAsia="楷体_GB2312" w:hint="eastAsia"/>
          <w:sz w:val="24"/>
        </w:rPr>
        <w:t xml:space="preserve">指标点3-2：能够在汽车服务工程销售、保险和管理领域开发创新方案，能够提出设计目标，确定解决方案； </w:t>
      </w:r>
    </w:p>
    <w:p w:rsidR="0026614C" w:rsidRDefault="009E17A0">
      <w:pPr>
        <w:spacing w:line="360" w:lineRule="auto"/>
        <w:ind w:firstLineChars="200" w:firstLine="480"/>
        <w:jc w:val="left"/>
        <w:rPr>
          <w:rFonts w:ascii="楷体_GB2312" w:eastAsia="楷体_GB2312"/>
          <w:sz w:val="24"/>
        </w:rPr>
      </w:pPr>
      <w:r>
        <w:rPr>
          <w:rFonts w:ascii="楷体_GB2312" w:eastAsia="楷体_GB2312" w:hint="eastAsia"/>
          <w:sz w:val="24"/>
        </w:rPr>
        <w:t>指标点3-3：能够在设计中综合考虑社会、健康、安全、法律、伦理、文化及环境等因素，体现一定的创新意识；</w:t>
      </w:r>
    </w:p>
    <w:p w:rsidR="0026614C" w:rsidRDefault="009E17A0">
      <w:pPr>
        <w:spacing w:line="300" w:lineRule="auto"/>
        <w:ind w:firstLineChars="200" w:firstLine="480"/>
        <w:rPr>
          <w:rFonts w:ascii="楷体_GB2312" w:eastAsia="楷体_GB2312"/>
          <w:sz w:val="24"/>
        </w:rPr>
      </w:pPr>
      <w:r>
        <w:rPr>
          <w:rFonts w:ascii="楷体_GB2312" w:eastAsia="楷体_GB2312" w:hint="eastAsia"/>
          <w:sz w:val="24"/>
        </w:rPr>
        <w:t>指标点3-4：能够以设计报告、工程图纸或实物的形式呈现设计、创新成果。</w:t>
      </w:r>
    </w:p>
    <w:p w:rsidR="0026614C" w:rsidRDefault="009E17A0">
      <w:pPr>
        <w:spacing w:line="300" w:lineRule="auto"/>
        <w:ind w:firstLineChars="200" w:firstLine="482"/>
        <w:rPr>
          <w:rFonts w:ascii="楷体_GB2312" w:eastAsia="楷体_GB2312"/>
          <w:b/>
          <w:sz w:val="24"/>
        </w:rPr>
      </w:pPr>
      <w:r>
        <w:rPr>
          <w:rFonts w:ascii="楷体_GB2312" w:eastAsia="楷体_GB2312" w:hint="eastAsia"/>
          <w:b/>
          <w:sz w:val="24"/>
        </w:rPr>
        <w:t>毕业要求4：科学研究能力：能够基于科学原理并采用科学方法对汽车服务工程领域的复杂工程技术问题、经营管理问题进行研究，包括设计实验、分析与解释数据，市场开发与管理并通过信息综合得到合理有效的结论。</w:t>
      </w:r>
    </w:p>
    <w:p w:rsidR="0026614C" w:rsidRDefault="009E17A0">
      <w:pPr>
        <w:spacing w:line="360" w:lineRule="auto"/>
        <w:ind w:firstLineChars="200" w:firstLine="480"/>
        <w:jc w:val="left"/>
        <w:rPr>
          <w:rFonts w:ascii="楷体_GB2312" w:eastAsia="楷体_GB2312"/>
          <w:sz w:val="24"/>
        </w:rPr>
      </w:pPr>
      <w:r>
        <w:rPr>
          <w:rFonts w:ascii="楷体_GB2312" w:eastAsia="楷体_GB2312" w:hint="eastAsia"/>
          <w:sz w:val="24"/>
        </w:rPr>
        <w:t>指标点4-1：能够应用所学知识对汽车服务工程领域的工程技术问题、销售、保险和管理相关问题，制定解决问题的实验方案或方法；</w:t>
      </w:r>
    </w:p>
    <w:p w:rsidR="0026614C" w:rsidRDefault="009E17A0">
      <w:pPr>
        <w:spacing w:line="360" w:lineRule="auto"/>
        <w:ind w:firstLineChars="200" w:firstLine="480"/>
        <w:jc w:val="left"/>
        <w:rPr>
          <w:rFonts w:ascii="楷体_GB2312" w:eastAsia="楷体_GB2312"/>
          <w:sz w:val="24"/>
        </w:rPr>
      </w:pPr>
      <w:r>
        <w:rPr>
          <w:rFonts w:ascii="楷体_GB2312" w:eastAsia="楷体_GB2312" w:hint="eastAsia"/>
          <w:sz w:val="24"/>
        </w:rPr>
        <w:t>指标点4-2：能够根据实验方案构建实验系统或过程，并能进行实验或实施办法；</w:t>
      </w:r>
    </w:p>
    <w:p w:rsidR="0026614C" w:rsidRDefault="009E17A0">
      <w:pPr>
        <w:spacing w:line="360" w:lineRule="auto"/>
        <w:ind w:firstLineChars="200" w:firstLine="480"/>
        <w:jc w:val="left"/>
        <w:rPr>
          <w:rFonts w:ascii="楷体_GB2312" w:eastAsia="楷体_GB2312"/>
          <w:sz w:val="24"/>
        </w:rPr>
      </w:pPr>
      <w:r>
        <w:rPr>
          <w:rFonts w:ascii="楷体_GB2312" w:eastAsia="楷体_GB2312" w:hint="eastAsia"/>
          <w:sz w:val="24"/>
        </w:rPr>
        <w:t>指标点4-3：能正确分析和解释实验数据/结果，并能通过信息综合得到合理有效的结论。</w:t>
      </w:r>
    </w:p>
    <w:p w:rsidR="0026614C" w:rsidRDefault="009E17A0">
      <w:pPr>
        <w:spacing w:line="300" w:lineRule="auto"/>
        <w:ind w:firstLineChars="200" w:firstLine="482"/>
        <w:rPr>
          <w:rFonts w:ascii="楷体_GB2312" w:eastAsia="楷体_GB2312"/>
          <w:b/>
          <w:sz w:val="24"/>
        </w:rPr>
      </w:pPr>
      <w:r>
        <w:rPr>
          <w:rFonts w:ascii="楷体_GB2312" w:eastAsia="楷体_GB2312" w:hint="eastAsia"/>
          <w:b/>
          <w:sz w:val="24"/>
        </w:rPr>
        <w:t>毕业要求5：使用现代工具的能力：能够针对汽车服务工程领域的复杂工程技术问题、经营管理问题开发、选择与使用恰当的技术、资源、现代工程工具和信息技术工具，包括对复杂工程问题</w:t>
      </w:r>
      <w:r>
        <w:rPr>
          <w:rFonts w:ascii="宋体" w:hAnsi="宋体" w:cs="宋体" w:hint="eastAsia"/>
          <w:color w:val="0000FF"/>
          <w:szCs w:val="21"/>
          <w:lang w:bidi="ar"/>
        </w:rPr>
        <w:t>、</w:t>
      </w:r>
      <w:r>
        <w:rPr>
          <w:rFonts w:ascii="楷体_GB2312" w:eastAsia="楷体_GB2312" w:hint="eastAsia"/>
          <w:b/>
          <w:sz w:val="24"/>
        </w:rPr>
        <w:t>经济管理问题的预测与模拟，并能够理解其局限性。</w:t>
      </w:r>
    </w:p>
    <w:p w:rsidR="0026614C" w:rsidRDefault="009E17A0">
      <w:pPr>
        <w:spacing w:line="360" w:lineRule="auto"/>
        <w:ind w:firstLineChars="200" w:firstLine="480"/>
        <w:jc w:val="left"/>
        <w:rPr>
          <w:rFonts w:ascii="楷体_GB2312" w:eastAsia="楷体_GB2312"/>
          <w:sz w:val="24"/>
        </w:rPr>
      </w:pPr>
      <w:r>
        <w:rPr>
          <w:rFonts w:ascii="楷体_GB2312" w:eastAsia="楷体_GB2312" w:hint="eastAsia"/>
          <w:sz w:val="24"/>
        </w:rPr>
        <w:t>指标点5-1：能够初步掌握并使用汽车生产、检测、诊断、维修和改装领域涉及的现代工程技术、方法、工具或装备的能力，并能够理解所用现代工具的工作原理及其局限性；</w:t>
      </w:r>
    </w:p>
    <w:p w:rsidR="0026614C" w:rsidRDefault="009E17A0">
      <w:pPr>
        <w:spacing w:line="360" w:lineRule="auto"/>
        <w:ind w:firstLineChars="200" w:firstLine="480"/>
        <w:jc w:val="left"/>
        <w:rPr>
          <w:rFonts w:ascii="楷体_GB2312" w:eastAsia="楷体_GB2312"/>
          <w:sz w:val="24"/>
        </w:rPr>
      </w:pPr>
      <w:r>
        <w:rPr>
          <w:rFonts w:ascii="楷体_GB2312" w:eastAsia="楷体_GB2312" w:hint="eastAsia"/>
          <w:sz w:val="24"/>
        </w:rPr>
        <w:t>指标点5-2：能够运用所选恰当的现代信息资源、技术工具，对汽车服务工程销售、保险和管理领域的问题进行预测和模拟；</w:t>
      </w:r>
    </w:p>
    <w:p w:rsidR="0026614C" w:rsidRDefault="009E17A0">
      <w:pPr>
        <w:spacing w:line="360" w:lineRule="auto"/>
        <w:ind w:firstLineChars="200" w:firstLine="480"/>
        <w:jc w:val="left"/>
        <w:rPr>
          <w:rFonts w:ascii="楷体_GB2312" w:eastAsia="楷体_GB2312"/>
          <w:sz w:val="24"/>
        </w:rPr>
      </w:pPr>
      <w:r>
        <w:rPr>
          <w:rFonts w:ascii="楷体_GB2312" w:eastAsia="楷体_GB2312" w:hint="eastAsia"/>
          <w:sz w:val="24"/>
        </w:rPr>
        <w:t>指标点5-3：掌握汽车生产、检测、诊断、维修和改装领域、销售、保险和管理领域重要文献资料的来源和获取方法。</w:t>
      </w:r>
    </w:p>
    <w:p w:rsidR="0026614C" w:rsidRDefault="009E17A0">
      <w:pPr>
        <w:spacing w:line="300" w:lineRule="auto"/>
        <w:ind w:firstLineChars="200" w:firstLine="482"/>
        <w:rPr>
          <w:rFonts w:ascii="楷体_GB2312" w:eastAsia="楷体_GB2312"/>
          <w:b/>
          <w:sz w:val="24"/>
        </w:rPr>
      </w:pPr>
      <w:r>
        <w:rPr>
          <w:rFonts w:ascii="楷体_GB2312" w:eastAsia="楷体_GB2312" w:hint="eastAsia"/>
          <w:b/>
          <w:sz w:val="24"/>
        </w:rPr>
        <w:t>毕业要求6：分析与评价工程与社会关系的能力：能够基于汽车服务工程相关背景知识进行合理分析，评价汽车服务工程解决方案对社会、健康、安全、法律以及文化的影响，并理解应承担的责任。</w:t>
      </w:r>
    </w:p>
    <w:p w:rsidR="0026614C" w:rsidRDefault="009E17A0">
      <w:pPr>
        <w:spacing w:line="360" w:lineRule="auto"/>
        <w:ind w:firstLineChars="200" w:firstLine="480"/>
        <w:jc w:val="left"/>
        <w:rPr>
          <w:rFonts w:ascii="楷体_GB2312" w:eastAsia="楷体_GB2312"/>
          <w:sz w:val="24"/>
        </w:rPr>
      </w:pPr>
      <w:r>
        <w:rPr>
          <w:rFonts w:ascii="楷体_GB2312" w:eastAsia="楷体_GB2312" w:hint="eastAsia"/>
          <w:sz w:val="24"/>
        </w:rPr>
        <w:t>指标点6-1：了解与汽车服务工程相关的技术标准、知识产权、产业政策和法律法规；</w:t>
      </w:r>
    </w:p>
    <w:p w:rsidR="0026614C" w:rsidRDefault="009E17A0">
      <w:pPr>
        <w:spacing w:line="360" w:lineRule="auto"/>
        <w:ind w:firstLineChars="200" w:firstLine="480"/>
        <w:jc w:val="left"/>
        <w:rPr>
          <w:rFonts w:ascii="楷体_GB2312" w:eastAsia="楷体_GB2312"/>
          <w:sz w:val="24"/>
        </w:rPr>
      </w:pPr>
      <w:r>
        <w:rPr>
          <w:rFonts w:ascii="楷体_GB2312" w:eastAsia="楷体_GB2312" w:hint="eastAsia"/>
          <w:sz w:val="24"/>
        </w:rPr>
        <w:lastRenderedPageBreak/>
        <w:t>指标点6-2：能正确认识汽车服务工程领域现状及新产品、新技术、新工艺、新材料的开发、应用，对于客观世界和社会的影响；</w:t>
      </w:r>
    </w:p>
    <w:p w:rsidR="0026614C" w:rsidRDefault="009E17A0">
      <w:pPr>
        <w:spacing w:line="360" w:lineRule="auto"/>
        <w:ind w:firstLineChars="200" w:firstLine="480"/>
        <w:jc w:val="left"/>
        <w:rPr>
          <w:rFonts w:ascii="楷体_GB2312" w:eastAsia="楷体_GB2312"/>
          <w:sz w:val="24"/>
        </w:rPr>
      </w:pPr>
      <w:r>
        <w:rPr>
          <w:rFonts w:ascii="楷体_GB2312" w:eastAsia="楷体_GB2312" w:hint="eastAsia"/>
          <w:sz w:val="24"/>
        </w:rPr>
        <w:t>指标点6-3：能正确认识汽车服务工程专业人员在工程实践、经济管理中应承担的社会、安全和法律责任。</w:t>
      </w:r>
    </w:p>
    <w:p w:rsidR="0026614C" w:rsidRDefault="009E17A0">
      <w:pPr>
        <w:spacing w:line="300" w:lineRule="auto"/>
        <w:ind w:firstLineChars="200" w:firstLine="482"/>
        <w:rPr>
          <w:rFonts w:ascii="楷体_GB2312" w:eastAsia="楷体_GB2312"/>
          <w:b/>
          <w:sz w:val="24"/>
        </w:rPr>
      </w:pPr>
      <w:r>
        <w:rPr>
          <w:rFonts w:ascii="楷体_GB2312" w:eastAsia="楷体_GB2312" w:hint="eastAsia"/>
          <w:b/>
          <w:sz w:val="24"/>
        </w:rPr>
        <w:t>毕业要求7：理解与评价环境和可持续发展的能力：能够理解和评价针对汽车服务工程领域的工程实践对环境、社会可持续发展的影响。</w:t>
      </w:r>
    </w:p>
    <w:p w:rsidR="0026614C" w:rsidRDefault="009E17A0">
      <w:pPr>
        <w:spacing w:line="360" w:lineRule="auto"/>
        <w:ind w:firstLineChars="200" w:firstLine="480"/>
        <w:jc w:val="left"/>
        <w:rPr>
          <w:rFonts w:ascii="楷体_GB2312" w:eastAsia="楷体_GB2312"/>
          <w:sz w:val="24"/>
        </w:rPr>
      </w:pPr>
      <w:r>
        <w:rPr>
          <w:rFonts w:ascii="楷体_GB2312" w:eastAsia="楷体_GB2312" w:hint="eastAsia"/>
          <w:sz w:val="24"/>
        </w:rPr>
        <w:t>指标点7-1：能了解国家、地方关于环境和社会可持续发展的政策和法律法规；</w:t>
      </w:r>
    </w:p>
    <w:p w:rsidR="0026614C" w:rsidRDefault="009E17A0">
      <w:pPr>
        <w:spacing w:line="360" w:lineRule="auto"/>
        <w:ind w:firstLineChars="200" w:firstLine="480"/>
        <w:jc w:val="left"/>
        <w:rPr>
          <w:rFonts w:ascii="楷体_GB2312" w:eastAsia="楷体_GB2312"/>
          <w:sz w:val="24"/>
        </w:rPr>
      </w:pPr>
      <w:r>
        <w:rPr>
          <w:rFonts w:ascii="楷体_GB2312" w:eastAsia="楷体_GB2312" w:hint="eastAsia"/>
          <w:sz w:val="24"/>
        </w:rPr>
        <w:t>指标点7-2：能正确认识和理解针对智能制造工程问题的工程实践对环境与社会可持续发展的影响。</w:t>
      </w:r>
    </w:p>
    <w:p w:rsidR="0026614C" w:rsidRDefault="009E17A0">
      <w:pPr>
        <w:spacing w:line="300" w:lineRule="auto"/>
        <w:ind w:firstLineChars="200" w:firstLine="482"/>
        <w:rPr>
          <w:rFonts w:ascii="楷体_GB2312" w:eastAsia="楷体_GB2312"/>
          <w:b/>
          <w:sz w:val="24"/>
        </w:rPr>
      </w:pPr>
      <w:r>
        <w:rPr>
          <w:rFonts w:ascii="楷体_GB2312" w:eastAsia="楷体_GB2312" w:hint="eastAsia"/>
          <w:b/>
          <w:sz w:val="24"/>
        </w:rPr>
        <w:t>毕业要求8：遵守职业规范的素质：具有人文社会科学素养、社会责任感，能够在工程实践中理解并遵守工程职业道德和规范，履行责任。</w:t>
      </w:r>
    </w:p>
    <w:p w:rsidR="0026614C" w:rsidRDefault="009E17A0">
      <w:pPr>
        <w:spacing w:line="300" w:lineRule="auto"/>
        <w:ind w:firstLineChars="200" w:firstLine="480"/>
        <w:rPr>
          <w:rFonts w:ascii="楷体_GB2312" w:eastAsia="楷体_GB2312"/>
          <w:sz w:val="24"/>
        </w:rPr>
      </w:pPr>
      <w:r>
        <w:rPr>
          <w:rFonts w:ascii="楷体_GB2312" w:eastAsia="楷体_GB2312" w:hint="eastAsia"/>
          <w:sz w:val="24"/>
        </w:rPr>
        <w:t>指标点8-1：理解世界观、人生观的基本意义及其影响；</w:t>
      </w:r>
    </w:p>
    <w:p w:rsidR="0026614C" w:rsidRDefault="009E17A0">
      <w:pPr>
        <w:spacing w:line="300" w:lineRule="auto"/>
        <w:ind w:firstLineChars="200" w:firstLine="480"/>
        <w:rPr>
          <w:rFonts w:ascii="楷体_GB2312" w:eastAsia="楷体_GB2312"/>
          <w:sz w:val="24"/>
        </w:rPr>
      </w:pPr>
      <w:r>
        <w:rPr>
          <w:rFonts w:ascii="楷体_GB2312" w:eastAsia="楷体_GB2312" w:hint="eastAsia"/>
          <w:sz w:val="24"/>
        </w:rPr>
        <w:t>指标点8-2：具有健康的体质和良好的心理素质，理解个人在历史以及社会、自然环境中的地位；</w:t>
      </w:r>
    </w:p>
    <w:p w:rsidR="0026614C" w:rsidRDefault="009E17A0">
      <w:pPr>
        <w:spacing w:line="300" w:lineRule="auto"/>
        <w:ind w:firstLineChars="200" w:firstLine="480"/>
        <w:rPr>
          <w:rFonts w:ascii="楷体_GB2312" w:eastAsia="楷体_GB2312"/>
          <w:sz w:val="24"/>
        </w:rPr>
      </w:pPr>
      <w:r>
        <w:rPr>
          <w:rFonts w:ascii="楷体_GB2312" w:eastAsia="楷体_GB2312" w:hint="eastAsia"/>
          <w:sz w:val="24"/>
        </w:rPr>
        <w:t>指标点8-3：理解汽车服务工程专业人员的职业性质和责任，具有法律意识且在智能制造工程实践中能自觉遵守职业道德和规范。</w:t>
      </w:r>
    </w:p>
    <w:p w:rsidR="0026614C" w:rsidRDefault="009E17A0">
      <w:pPr>
        <w:spacing w:line="300" w:lineRule="auto"/>
        <w:ind w:firstLineChars="200" w:firstLine="482"/>
        <w:rPr>
          <w:rFonts w:ascii="楷体_GB2312" w:eastAsia="楷体_GB2312"/>
          <w:b/>
          <w:sz w:val="24"/>
        </w:rPr>
      </w:pPr>
      <w:r>
        <w:rPr>
          <w:rFonts w:ascii="楷体_GB2312" w:eastAsia="楷体_GB2312" w:hint="eastAsia"/>
          <w:b/>
          <w:sz w:val="24"/>
        </w:rPr>
        <w:t>毕业要求9：承担个人和团队角色的能力：能够在多学科背景下的团队中承担个体、团队成员以及负责人的角色。</w:t>
      </w:r>
    </w:p>
    <w:p w:rsidR="0026614C" w:rsidRDefault="009E17A0">
      <w:pPr>
        <w:autoSpaceDE w:val="0"/>
        <w:autoSpaceDN w:val="0"/>
        <w:spacing w:line="300" w:lineRule="auto"/>
        <w:ind w:firstLineChars="200" w:firstLine="480"/>
        <w:rPr>
          <w:rFonts w:ascii="楷体_GB2312" w:eastAsia="楷体_GB2312"/>
          <w:sz w:val="24"/>
        </w:rPr>
      </w:pPr>
      <w:r>
        <w:rPr>
          <w:rFonts w:ascii="楷体_GB2312" w:eastAsia="楷体_GB2312" w:hint="eastAsia"/>
          <w:sz w:val="24"/>
        </w:rPr>
        <w:t>指标点9-1：具备基本的人际交往与沟通能力，能够正确认识团队力量和智慧对复杂工程问题，经济管理问题的作用和意义；</w:t>
      </w:r>
    </w:p>
    <w:p w:rsidR="0026614C" w:rsidRDefault="009E17A0">
      <w:pPr>
        <w:autoSpaceDE w:val="0"/>
        <w:autoSpaceDN w:val="0"/>
        <w:spacing w:line="300" w:lineRule="auto"/>
        <w:ind w:firstLineChars="200" w:firstLine="480"/>
        <w:rPr>
          <w:rFonts w:ascii="楷体_GB2312" w:eastAsia="楷体_GB2312"/>
          <w:sz w:val="24"/>
        </w:rPr>
      </w:pPr>
      <w:r>
        <w:rPr>
          <w:rFonts w:ascii="楷体_GB2312" w:eastAsia="楷体_GB2312" w:hint="eastAsia"/>
          <w:sz w:val="24"/>
        </w:rPr>
        <w:t>指标点9-2：能够理解一个多学科团队中每个角色对于整个团队目标的意义，能够在多学科团队中发挥作用。</w:t>
      </w:r>
    </w:p>
    <w:p w:rsidR="0026614C" w:rsidRDefault="009E17A0">
      <w:pPr>
        <w:spacing w:line="300" w:lineRule="auto"/>
        <w:ind w:firstLineChars="200" w:firstLine="482"/>
        <w:rPr>
          <w:rFonts w:ascii="楷体_GB2312" w:eastAsia="楷体_GB2312"/>
          <w:b/>
          <w:sz w:val="24"/>
        </w:rPr>
      </w:pPr>
      <w:r>
        <w:rPr>
          <w:rFonts w:ascii="楷体_GB2312" w:eastAsia="楷体_GB2312" w:hint="eastAsia"/>
          <w:b/>
          <w:sz w:val="24"/>
        </w:rPr>
        <w:t>毕业要求10：有效沟通与交流的能力：能就汽车服务工程领域的复杂工程问题、经济管理问题与业界同行及社会公众进行有效沟通和交流，包括撰写报告和设计文稿、陈述发言、清晰表达或回应指令，并具备一定的国际视野，能够在跨文化背景下进行沟通和交流。</w:t>
      </w:r>
    </w:p>
    <w:p w:rsidR="0026614C" w:rsidRDefault="009E17A0">
      <w:pPr>
        <w:spacing w:line="300" w:lineRule="auto"/>
        <w:ind w:firstLineChars="200" w:firstLine="480"/>
        <w:rPr>
          <w:rFonts w:ascii="楷体_GB2312" w:eastAsia="楷体_GB2312"/>
          <w:sz w:val="24"/>
        </w:rPr>
      </w:pPr>
      <w:r>
        <w:rPr>
          <w:rFonts w:ascii="楷体_GB2312" w:eastAsia="楷体_GB2312" w:hint="eastAsia"/>
          <w:sz w:val="24"/>
        </w:rPr>
        <w:t>指标点10-1：能通过口头或书面方式表达自己的想法，就复杂汽车服务工程问题与业界同行及社会公众进行有效沟通和交流；</w:t>
      </w:r>
    </w:p>
    <w:p w:rsidR="0026614C" w:rsidRDefault="009E17A0">
      <w:pPr>
        <w:spacing w:line="300" w:lineRule="auto"/>
        <w:ind w:firstLineChars="200" w:firstLine="480"/>
        <w:rPr>
          <w:rFonts w:ascii="楷体_GB2312" w:eastAsia="楷体_GB2312"/>
          <w:sz w:val="24"/>
        </w:rPr>
      </w:pPr>
      <w:r>
        <w:rPr>
          <w:rFonts w:ascii="楷体_GB2312" w:eastAsia="楷体_GB2312" w:hint="eastAsia"/>
          <w:sz w:val="24"/>
        </w:rPr>
        <w:t>指标点10-2：至少掌握一门外语，能够阅读本专业外文文献资料，并能够使用技术语言，在跨文化背景下进行沟通和交流。</w:t>
      </w:r>
    </w:p>
    <w:p w:rsidR="0026614C" w:rsidRDefault="009E17A0">
      <w:pPr>
        <w:spacing w:line="300" w:lineRule="auto"/>
        <w:ind w:firstLineChars="200" w:firstLine="482"/>
        <w:rPr>
          <w:rFonts w:ascii="楷体_GB2312" w:eastAsia="楷体_GB2312"/>
          <w:b/>
          <w:sz w:val="24"/>
        </w:rPr>
      </w:pPr>
      <w:r>
        <w:rPr>
          <w:rFonts w:ascii="楷体_GB2312" w:eastAsia="楷体_GB2312" w:hint="eastAsia"/>
          <w:b/>
          <w:sz w:val="24"/>
        </w:rPr>
        <w:t>毕业要求11：工程项目管理的能力：理解并掌握汽车服务工程项目管理原理与经济决策方法，并能在多学科环境中应用。</w:t>
      </w:r>
    </w:p>
    <w:p w:rsidR="0026614C" w:rsidRDefault="009E17A0">
      <w:pPr>
        <w:spacing w:line="300" w:lineRule="auto"/>
        <w:ind w:firstLineChars="200" w:firstLine="480"/>
        <w:rPr>
          <w:rFonts w:ascii="楷体_GB2312" w:eastAsia="楷体_GB2312"/>
          <w:sz w:val="24"/>
        </w:rPr>
      </w:pPr>
      <w:r>
        <w:rPr>
          <w:rFonts w:ascii="楷体_GB2312" w:eastAsia="楷体_GB2312" w:hint="eastAsia"/>
          <w:sz w:val="24"/>
        </w:rPr>
        <w:t>指标点11-1：理解在汽车服务工程专业活动中涉及的重要经济与管理因素；</w:t>
      </w:r>
    </w:p>
    <w:p w:rsidR="0026614C" w:rsidRDefault="009E17A0">
      <w:pPr>
        <w:spacing w:line="300" w:lineRule="auto"/>
        <w:ind w:firstLineChars="200" w:firstLine="480"/>
        <w:rPr>
          <w:rFonts w:ascii="楷体_GB2312" w:eastAsia="楷体_GB2312"/>
          <w:sz w:val="24"/>
        </w:rPr>
      </w:pPr>
      <w:r>
        <w:rPr>
          <w:rFonts w:ascii="楷体_GB2312" w:eastAsia="楷体_GB2312" w:hint="eastAsia"/>
          <w:sz w:val="24"/>
        </w:rPr>
        <w:t>指标点11-2：具有在多学科环境中应用工程管理和经济决策知识的能力。</w:t>
      </w:r>
    </w:p>
    <w:p w:rsidR="0026614C" w:rsidRDefault="009E17A0">
      <w:pPr>
        <w:spacing w:line="300" w:lineRule="auto"/>
        <w:ind w:firstLineChars="200" w:firstLine="482"/>
        <w:rPr>
          <w:rFonts w:ascii="楷体_GB2312" w:eastAsia="楷体_GB2312"/>
          <w:b/>
          <w:sz w:val="24"/>
        </w:rPr>
      </w:pPr>
      <w:r>
        <w:rPr>
          <w:rFonts w:ascii="楷体_GB2312" w:eastAsia="楷体_GB2312" w:hint="eastAsia"/>
          <w:b/>
          <w:sz w:val="24"/>
        </w:rPr>
        <w:t>毕业要求12：具有终身学习的意识和能力：具有自主学习和终身学习的意识，有不断学</w:t>
      </w:r>
      <w:r>
        <w:rPr>
          <w:rFonts w:ascii="楷体_GB2312" w:eastAsia="楷体_GB2312" w:hint="eastAsia"/>
          <w:b/>
          <w:sz w:val="24"/>
        </w:rPr>
        <w:lastRenderedPageBreak/>
        <w:t>习和适应发展的能力。</w:t>
      </w:r>
    </w:p>
    <w:p w:rsidR="0026614C" w:rsidRDefault="009E17A0">
      <w:pPr>
        <w:spacing w:line="300" w:lineRule="auto"/>
        <w:ind w:firstLineChars="200" w:firstLine="480"/>
        <w:rPr>
          <w:rFonts w:ascii="楷体_GB2312" w:eastAsia="楷体_GB2312"/>
          <w:sz w:val="24"/>
        </w:rPr>
      </w:pPr>
      <w:r>
        <w:rPr>
          <w:rFonts w:ascii="楷体_GB2312" w:eastAsia="楷体_GB2312" w:hint="eastAsia"/>
          <w:sz w:val="24"/>
        </w:rPr>
        <w:t>指标点12-1：能正确认识终身学习的重要性，具有自主学习和终身学习的意识；</w:t>
      </w:r>
    </w:p>
    <w:p w:rsidR="0026614C" w:rsidRDefault="009E17A0">
      <w:pPr>
        <w:spacing w:line="360" w:lineRule="auto"/>
        <w:ind w:firstLineChars="200" w:firstLine="480"/>
        <w:jc w:val="left"/>
        <w:rPr>
          <w:rFonts w:ascii="宋体" w:hAnsi="宋体" w:cs="Arial"/>
          <w:kern w:val="0"/>
          <w:szCs w:val="21"/>
        </w:rPr>
      </w:pPr>
      <w:r>
        <w:rPr>
          <w:rFonts w:ascii="楷体_GB2312" w:eastAsia="楷体_GB2312" w:hint="eastAsia"/>
          <w:sz w:val="24"/>
        </w:rPr>
        <w:t>指标点12-2：能针对个人或职业发展需求，采取适合的方式自主学习，并具有适应社会和汽车服务工程发展的能力。</w:t>
      </w:r>
    </w:p>
    <w:p w:rsidR="0026614C" w:rsidRDefault="0026614C">
      <w:pPr>
        <w:tabs>
          <w:tab w:val="left" w:pos="4200"/>
        </w:tabs>
        <w:adjustRightInd w:val="0"/>
        <w:snapToGrid w:val="0"/>
        <w:spacing w:line="264" w:lineRule="auto"/>
        <w:ind w:left="420"/>
        <w:rPr>
          <w:rFonts w:ascii="楷体_GB2312" w:eastAsia="楷体_GB2312" w:hAnsi="楷体"/>
          <w:sz w:val="24"/>
        </w:rPr>
      </w:pPr>
    </w:p>
    <w:p w:rsidR="0026614C" w:rsidRDefault="009E17A0">
      <w:pPr>
        <w:tabs>
          <w:tab w:val="left" w:pos="4200"/>
        </w:tabs>
        <w:adjustRightInd w:val="0"/>
        <w:snapToGrid w:val="0"/>
        <w:spacing w:line="264" w:lineRule="auto"/>
        <w:outlineLvl w:val="1"/>
        <w:rPr>
          <w:rFonts w:ascii="楷体_GB2312" w:eastAsia="楷体_GB2312" w:hAnsi="楷体"/>
          <w:b/>
          <w:sz w:val="24"/>
        </w:rPr>
      </w:pPr>
      <w:r>
        <w:rPr>
          <w:rFonts w:ascii="楷体_GB2312" w:eastAsia="楷体_GB2312" w:hAnsi="楷体" w:hint="eastAsia"/>
          <w:b/>
          <w:sz w:val="24"/>
        </w:rPr>
        <w:t>三、专业、学制、毕业与学位</w:t>
      </w:r>
    </w:p>
    <w:p w:rsidR="0026614C" w:rsidRDefault="009E17A0">
      <w:pPr>
        <w:tabs>
          <w:tab w:val="left" w:pos="4200"/>
        </w:tabs>
        <w:adjustRightInd w:val="0"/>
        <w:snapToGrid w:val="0"/>
        <w:spacing w:line="264" w:lineRule="auto"/>
        <w:ind w:firstLineChars="200" w:firstLine="480"/>
        <w:outlineLvl w:val="0"/>
        <w:rPr>
          <w:rFonts w:ascii="楷体_GB2312" w:eastAsia="楷体_GB2312" w:hAnsi="楷体"/>
          <w:sz w:val="24"/>
        </w:rPr>
      </w:pPr>
      <w:r>
        <w:rPr>
          <w:rFonts w:ascii="楷体_GB2312" w:eastAsia="楷体_GB2312" w:hAnsi="楷体" w:hint="eastAsia"/>
          <w:sz w:val="24"/>
        </w:rPr>
        <w:t>专业：高职 汽车运用与维修技术；专业代码：600209</w:t>
      </w:r>
    </w:p>
    <w:p w:rsidR="0026614C" w:rsidRDefault="009E17A0">
      <w:pPr>
        <w:tabs>
          <w:tab w:val="left" w:pos="4200"/>
        </w:tabs>
        <w:adjustRightInd w:val="0"/>
        <w:snapToGrid w:val="0"/>
        <w:spacing w:line="264" w:lineRule="auto"/>
        <w:ind w:firstLineChars="500" w:firstLine="1200"/>
        <w:outlineLvl w:val="0"/>
        <w:rPr>
          <w:rFonts w:ascii="楷体_GB2312" w:eastAsia="楷体_GB2312" w:hAnsi="楷体"/>
          <w:sz w:val="24"/>
        </w:rPr>
      </w:pPr>
      <w:bookmarkStart w:id="0" w:name="_Hlk530895675"/>
      <w:r>
        <w:rPr>
          <w:rFonts w:ascii="楷体_GB2312" w:eastAsia="楷体_GB2312" w:hAnsi="楷体" w:hint="eastAsia"/>
          <w:sz w:val="24"/>
        </w:rPr>
        <w:t>本科 汽车服务工程；      专业</w:t>
      </w:r>
      <w:bookmarkEnd w:id="0"/>
      <w:r>
        <w:rPr>
          <w:rFonts w:ascii="楷体_GB2312" w:eastAsia="楷体_GB2312" w:hAnsi="楷体" w:hint="eastAsia"/>
          <w:sz w:val="24"/>
        </w:rPr>
        <w:t>代码：080208</w:t>
      </w:r>
    </w:p>
    <w:p w:rsidR="0026614C" w:rsidRDefault="0026614C">
      <w:pPr>
        <w:tabs>
          <w:tab w:val="left" w:pos="4200"/>
        </w:tabs>
        <w:adjustRightInd w:val="0"/>
        <w:snapToGrid w:val="0"/>
        <w:spacing w:line="264" w:lineRule="auto"/>
        <w:ind w:firstLineChars="200" w:firstLine="480"/>
        <w:outlineLvl w:val="0"/>
        <w:rPr>
          <w:rFonts w:ascii="楷体_GB2312" w:eastAsia="楷体_GB2312" w:hAnsi="楷体"/>
          <w:sz w:val="24"/>
        </w:rPr>
      </w:pPr>
    </w:p>
    <w:p w:rsidR="0026614C" w:rsidRDefault="009E17A0">
      <w:pPr>
        <w:tabs>
          <w:tab w:val="left" w:pos="4200"/>
        </w:tabs>
        <w:adjustRightInd w:val="0"/>
        <w:snapToGrid w:val="0"/>
        <w:spacing w:line="264" w:lineRule="auto"/>
        <w:ind w:firstLineChars="200" w:firstLine="480"/>
        <w:outlineLvl w:val="0"/>
        <w:rPr>
          <w:rFonts w:ascii="楷体_GB2312" w:eastAsia="楷体_GB2312" w:hAnsi="楷体"/>
          <w:sz w:val="24"/>
        </w:rPr>
      </w:pPr>
      <w:r>
        <w:rPr>
          <w:rFonts w:ascii="楷体_GB2312" w:eastAsia="楷体_GB2312" w:hAnsi="楷体" w:hint="eastAsia"/>
          <w:sz w:val="24"/>
        </w:rPr>
        <w:t>学制：高职 三年</w:t>
      </w:r>
    </w:p>
    <w:p w:rsidR="0026614C" w:rsidRDefault="009E17A0">
      <w:pPr>
        <w:tabs>
          <w:tab w:val="left" w:pos="4200"/>
        </w:tabs>
        <w:adjustRightInd w:val="0"/>
        <w:snapToGrid w:val="0"/>
        <w:spacing w:line="264" w:lineRule="auto"/>
        <w:ind w:firstLineChars="500" w:firstLine="1200"/>
        <w:outlineLvl w:val="0"/>
        <w:rPr>
          <w:rFonts w:ascii="楷体_GB2312" w:eastAsia="楷体_GB2312" w:hAnsi="楷体"/>
          <w:sz w:val="24"/>
        </w:rPr>
      </w:pPr>
      <w:r>
        <w:rPr>
          <w:rFonts w:ascii="楷体_GB2312" w:eastAsia="楷体_GB2312" w:hAnsi="楷体" w:hint="eastAsia"/>
          <w:sz w:val="24"/>
        </w:rPr>
        <w:t>本科 二年</w:t>
      </w:r>
    </w:p>
    <w:p w:rsidR="0026614C" w:rsidRDefault="009E17A0">
      <w:pPr>
        <w:tabs>
          <w:tab w:val="left" w:pos="4200"/>
        </w:tabs>
        <w:adjustRightInd w:val="0"/>
        <w:snapToGrid w:val="0"/>
        <w:spacing w:line="264" w:lineRule="auto"/>
        <w:ind w:firstLineChars="200" w:firstLine="480"/>
        <w:outlineLvl w:val="0"/>
        <w:rPr>
          <w:rFonts w:ascii="楷体_GB2312" w:eastAsia="楷体_GB2312" w:hAnsi="楷体"/>
          <w:sz w:val="24"/>
        </w:rPr>
      </w:pPr>
      <w:r>
        <w:rPr>
          <w:rFonts w:ascii="楷体_GB2312" w:eastAsia="楷体_GB2312" w:hAnsi="楷体" w:hint="eastAsia"/>
          <w:sz w:val="24"/>
        </w:rPr>
        <w:t>毕业：高职 合格修完培养计划规定的课程，并取得相应的156.5学分。</w:t>
      </w:r>
    </w:p>
    <w:p w:rsidR="0026614C" w:rsidRDefault="009E17A0">
      <w:pPr>
        <w:tabs>
          <w:tab w:val="left" w:pos="4200"/>
        </w:tabs>
        <w:adjustRightInd w:val="0"/>
        <w:snapToGrid w:val="0"/>
        <w:spacing w:line="264" w:lineRule="auto"/>
        <w:ind w:firstLineChars="500" w:firstLine="1200"/>
        <w:outlineLvl w:val="0"/>
        <w:rPr>
          <w:rFonts w:ascii="楷体_GB2312" w:eastAsia="楷体_GB2312" w:hAnsi="楷体"/>
          <w:sz w:val="24"/>
        </w:rPr>
      </w:pPr>
      <w:r>
        <w:rPr>
          <w:rFonts w:ascii="楷体_GB2312" w:eastAsia="楷体_GB2312" w:hAnsi="楷体" w:hint="eastAsia"/>
          <w:sz w:val="24"/>
        </w:rPr>
        <w:t>本科 合格修完培养计划规定的课程，并取得相应的89学分。</w:t>
      </w:r>
    </w:p>
    <w:p w:rsidR="0026614C" w:rsidRDefault="009E17A0">
      <w:pPr>
        <w:tabs>
          <w:tab w:val="left" w:pos="540"/>
        </w:tabs>
        <w:adjustRightInd w:val="0"/>
        <w:snapToGrid w:val="0"/>
        <w:spacing w:line="264" w:lineRule="auto"/>
        <w:ind w:firstLineChars="199" w:firstLine="478"/>
        <w:rPr>
          <w:rFonts w:ascii="楷体_GB2312" w:eastAsia="楷体_GB2312" w:hAnsi="楷体"/>
          <w:bCs/>
          <w:sz w:val="24"/>
        </w:rPr>
      </w:pPr>
      <w:r>
        <w:rPr>
          <w:rFonts w:ascii="楷体_GB2312" w:eastAsia="楷体_GB2312" w:hAnsi="楷体" w:hint="eastAsia"/>
          <w:bCs/>
          <w:sz w:val="24"/>
        </w:rPr>
        <w:t>学位</w:t>
      </w:r>
      <w:r>
        <w:rPr>
          <w:rFonts w:ascii="楷体_GB2312" w:eastAsia="楷体_GB2312" w:hAnsi="楷体" w:hint="eastAsia"/>
          <w:b/>
          <w:bCs/>
          <w:sz w:val="24"/>
        </w:rPr>
        <w:t>：</w:t>
      </w:r>
      <w:r>
        <w:rPr>
          <w:rFonts w:ascii="楷体_GB2312" w:eastAsia="楷体_GB2312" w:hAnsi="楷体" w:hint="eastAsia"/>
          <w:sz w:val="24"/>
        </w:rPr>
        <w:t xml:space="preserve">本科 </w:t>
      </w:r>
      <w:r>
        <w:rPr>
          <w:rFonts w:ascii="楷体_GB2312" w:eastAsia="楷体_GB2312" w:hAnsi="楷体" w:hint="eastAsia"/>
          <w:b/>
          <w:bCs/>
          <w:sz w:val="24"/>
        </w:rPr>
        <w:t>工</w:t>
      </w:r>
      <w:r>
        <w:rPr>
          <w:rFonts w:ascii="楷体_GB2312" w:eastAsia="楷体_GB2312" w:hAnsi="楷体" w:hint="eastAsia"/>
          <w:bCs/>
          <w:sz w:val="24"/>
        </w:rPr>
        <w:t>学学士学位</w:t>
      </w:r>
    </w:p>
    <w:p w:rsidR="007F17C4" w:rsidRDefault="007F17C4">
      <w:pPr>
        <w:widowControl/>
        <w:jc w:val="left"/>
        <w:rPr>
          <w:rFonts w:ascii="楷体_GB2312" w:eastAsia="楷体_GB2312" w:hAnsi="楷体"/>
          <w:b/>
          <w:sz w:val="24"/>
        </w:rPr>
      </w:pPr>
      <w:r>
        <w:rPr>
          <w:rFonts w:ascii="楷体_GB2312" w:eastAsia="楷体_GB2312" w:hAnsi="楷体"/>
          <w:b/>
          <w:sz w:val="24"/>
        </w:rPr>
        <w:br w:type="page"/>
      </w:r>
    </w:p>
    <w:p w:rsidR="0026614C" w:rsidRDefault="009E17A0">
      <w:pPr>
        <w:tabs>
          <w:tab w:val="left" w:pos="4200"/>
        </w:tabs>
        <w:adjustRightInd w:val="0"/>
        <w:snapToGrid w:val="0"/>
        <w:spacing w:line="264" w:lineRule="auto"/>
        <w:outlineLvl w:val="1"/>
        <w:rPr>
          <w:rFonts w:ascii="楷体_GB2312" w:eastAsia="楷体_GB2312" w:hAnsi="楷体"/>
          <w:b/>
          <w:sz w:val="24"/>
        </w:rPr>
      </w:pPr>
      <w:r>
        <w:rPr>
          <w:rFonts w:ascii="楷体_GB2312" w:eastAsia="楷体_GB2312" w:hAnsi="楷体" w:hint="eastAsia"/>
          <w:b/>
          <w:sz w:val="24"/>
        </w:rPr>
        <w:lastRenderedPageBreak/>
        <w:t>四、课程体系结构图</w:t>
      </w:r>
    </w:p>
    <w:p w:rsidR="0026614C" w:rsidRDefault="004379B2">
      <w:pPr>
        <w:shd w:val="clear" w:color="auto" w:fill="FFFFFF"/>
        <w:adjustRightInd w:val="0"/>
        <w:snapToGrid w:val="0"/>
        <w:ind w:firstLine="420"/>
        <w:rPr>
          <w:rFonts w:ascii="宋体" w:hAnsi="宋体" w:cs="宋体"/>
          <w:b/>
          <w:bCs/>
          <w:sz w:val="32"/>
          <w:szCs w:val="32"/>
        </w:rPr>
      </w:pPr>
      <w:r>
        <w:pict>
          <v:shapetype id="_x0000_t202" coordsize="21600,21600" o:spt="202" path="m,l,21600r21600,l21600,xe">
            <v:stroke joinstyle="miter"/>
            <v:path gradientshapeok="t" o:connecttype="rect"/>
          </v:shapetype>
          <v:shape id="文本框 48" o:spid="_x0000_s1194" type="#_x0000_t202" style="position:absolute;left:0;text-align:left;margin-left:196.6pt;margin-top:19.1pt;width:231.75pt;height:33.55pt;z-index:25171456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">
            <v:textbox>
              <w:txbxContent>
                <w:p w:rsidR="004379B2" w:rsidRDefault="004379B2" w:rsidP="004379B2">
                  <w:pPr>
                    <w:adjustRightInd w:val="0"/>
                    <w:snapToGrid w:val="0"/>
                    <w:spacing w:line="264" w:lineRule="auto"/>
                    <w:rPr>
                      <w:rFonts w:asciiTheme="minorHAnsi" w:eastAsiaTheme="minorHAnsi" w:hAnsiTheme="minorHAnsi"/>
                      <w:sz w:val="15"/>
                      <w:szCs w:val="15"/>
                    </w:rPr>
                  </w:pPr>
                  <w:r>
                    <w:rPr>
                      <w:rFonts w:asciiTheme="minorHAnsi" w:eastAsiaTheme="minorHAnsi" w:hAnsiTheme="minorHAnsi" w:hint="eastAsia"/>
                      <w:sz w:val="15"/>
                      <w:szCs w:val="15"/>
                    </w:rPr>
                    <w:t>1.</w:t>
                  </w:r>
                  <w:r w:rsidR="009E17A0" w:rsidRPr="004379B2">
                    <w:rPr>
                      <w:rFonts w:asciiTheme="minorHAnsi" w:eastAsiaTheme="minorHAnsi" w:hAnsiTheme="minorHAnsi" w:hint="eastAsia"/>
                      <w:sz w:val="15"/>
                      <w:szCs w:val="15"/>
                    </w:rPr>
                    <w:t>马</w:t>
                  </w:r>
                  <w:r w:rsidRPr="004379B2">
                    <w:rPr>
                      <w:rFonts w:asciiTheme="minorHAnsi" w:eastAsiaTheme="minorHAnsi" w:hAnsiTheme="minorHAnsi" w:hint="eastAsia"/>
                      <w:sz w:val="15"/>
                      <w:szCs w:val="15"/>
                    </w:rPr>
                    <w:t>克思主义基本原理</w:t>
                  </w:r>
                  <w:r w:rsidR="009E17A0" w:rsidRPr="004379B2">
                    <w:rPr>
                      <w:rFonts w:asciiTheme="minorHAnsi" w:eastAsiaTheme="minorHAnsi" w:hAnsiTheme="minorHAnsi" w:hint="eastAsia"/>
                      <w:sz w:val="15"/>
                      <w:szCs w:val="15"/>
                    </w:rPr>
                    <w:t xml:space="preserve"> </w:t>
                  </w:r>
                  <w:r w:rsidRPr="004379B2">
                    <w:rPr>
                      <w:rFonts w:asciiTheme="minorHAnsi" w:eastAsiaTheme="minorHAnsi" w:hAnsiTheme="minorHAnsi"/>
                      <w:sz w:val="15"/>
                      <w:szCs w:val="15"/>
                    </w:rPr>
                    <w:t xml:space="preserve"> 2.</w:t>
                  </w:r>
                  <w:r w:rsidRPr="004379B2">
                    <w:rPr>
                      <w:rFonts w:asciiTheme="minorHAnsi" w:eastAsiaTheme="minorHAnsi" w:hAnsiTheme="minorHAnsi" w:hint="eastAsia"/>
                      <w:sz w:val="15"/>
                      <w:szCs w:val="15"/>
                    </w:rPr>
                    <w:t>中国</w:t>
                  </w:r>
                  <w:r w:rsidRPr="004379B2">
                    <w:rPr>
                      <w:rFonts w:asciiTheme="minorHAnsi" w:eastAsiaTheme="minorHAnsi" w:hAnsiTheme="minorHAnsi"/>
                      <w:sz w:val="15"/>
                      <w:szCs w:val="15"/>
                    </w:rPr>
                    <w:t>近代史纲要</w:t>
                  </w:r>
                </w:p>
                <w:p w:rsidR="004379B2" w:rsidRPr="004379B2" w:rsidRDefault="004379B2" w:rsidP="004379B2">
                  <w:pPr>
                    <w:adjustRightInd w:val="0"/>
                    <w:snapToGrid w:val="0"/>
                    <w:spacing w:line="264" w:lineRule="auto"/>
                    <w:rPr>
                      <w:rFonts w:asciiTheme="minorHAnsi" w:eastAsiaTheme="minorHAnsi" w:hAnsiTheme="minorHAnsi" w:hint="eastAsia"/>
                      <w:sz w:val="15"/>
                      <w:szCs w:val="15"/>
                    </w:rPr>
                  </w:pPr>
                  <w:r>
                    <w:rPr>
                      <w:rFonts w:asciiTheme="minorHAnsi" w:eastAsiaTheme="minorHAnsi" w:hAnsiTheme="minorHAnsi" w:hint="eastAsia"/>
                      <w:sz w:val="15"/>
                      <w:szCs w:val="15"/>
                    </w:rPr>
                    <w:t>3.形势与政策  4.</w:t>
                  </w:r>
                  <w:r w:rsidRPr="004379B2">
                    <w:rPr>
                      <w:rFonts w:asciiTheme="minorHAnsi" w:eastAsiaTheme="minorHAnsi" w:hAnsiTheme="minorHAnsi" w:hint="eastAsia"/>
                      <w:sz w:val="15"/>
                      <w:szCs w:val="15"/>
                    </w:rPr>
                    <w:t>逻辑与结构化写作</w:t>
                  </w:r>
                </w:p>
              </w:txbxContent>
            </v:textbox>
          </v:shape>
        </w:pict>
      </w:r>
      <w:r w:rsidR="00F619F2">
        <w:pict>
          <v:shape id="文本框 46" o:spid="_x0000_s1193" type="#_x0000_t202" style="position:absolute;left:0;text-align:left;margin-left:147.65pt;margin-top:17.2pt;width:29.25pt;height:35.85pt;z-index:251682816;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">
            <v:textbox>
              <w:txbxContent>
                <w:p w:rsidR="0026614C" w:rsidRDefault="009E17A0">
                  <w:pPr>
                    <w:adjustRightInd w:val="0"/>
                    <w:snapToGrid w:val="0"/>
                    <w:spacing w:line="264" w:lineRule="auto"/>
                    <w:jc w:val="center"/>
                    <w:rPr>
                      <w:rFonts w:asciiTheme="minorHAnsi" w:eastAsiaTheme="minorHAnsi" w:hAnsiTheme="minorHAnsi"/>
                      <w:sz w:val="15"/>
                      <w:szCs w:val="15"/>
                    </w:rPr>
                  </w:pPr>
                  <w:r>
                    <w:rPr>
                      <w:rFonts w:asciiTheme="minorHAnsi" w:eastAsiaTheme="minorHAnsi" w:hAnsiTheme="minorHAnsi" w:hint="eastAsia"/>
                      <w:sz w:val="15"/>
                      <w:szCs w:val="15"/>
                    </w:rPr>
                    <w:t>必修</w:t>
                  </w:r>
                </w:p>
              </w:txbxContent>
            </v:textbox>
          </v:shape>
        </w:pict>
      </w:r>
    </w:p>
    <w:p w:rsidR="0026614C" w:rsidRDefault="00F619F2">
      <w:pPr>
        <w:ind w:firstLine="420"/>
        <w:jc w:val="center"/>
        <w:rPr>
          <w:rFonts w:ascii="宋体" w:hAnsi="宋体" w:cs="宋体"/>
          <w:b/>
          <w:bCs/>
          <w:sz w:val="32"/>
          <w:szCs w:val="32"/>
        </w:rPr>
      </w:pPr>
      <w:r>
        <w:pict>
          <v:shape id="文本框 47" o:spid="_x0000_s1191" type="#_x0000_t202" style="position:absolute;left:0;text-align:left;margin-left:89.5pt;margin-top:7pt;width:27pt;height:78.1pt;z-index:251662336;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">
            <v:textbox>
              <w:txbxContent>
                <w:p w:rsidR="0026614C" w:rsidRDefault="009E17A0">
                  <w:pPr>
                    <w:adjustRightInd w:val="0"/>
                    <w:snapToGrid w:val="0"/>
                    <w:spacing w:line="264" w:lineRule="auto"/>
                    <w:jc w:val="center"/>
                    <w:rPr>
                      <w:rFonts w:asciiTheme="minorHAnsi" w:eastAsiaTheme="minorHAnsi" w:hAnsiTheme="minorHAnsi"/>
                      <w:sz w:val="15"/>
                      <w:szCs w:val="15"/>
                    </w:rPr>
                  </w:pPr>
                  <w:r>
                    <w:rPr>
                      <w:rFonts w:asciiTheme="minorHAnsi" w:eastAsiaTheme="minorHAnsi" w:hAnsiTheme="minorHAnsi" w:hint="eastAsia"/>
                      <w:sz w:val="15"/>
                      <w:szCs w:val="15"/>
                    </w:rPr>
                    <w:t>公共基础课程</w:t>
                  </w:r>
                </w:p>
              </w:txbxContent>
            </v:textbox>
          </v:shape>
        </w:pict>
      </w:r>
      <w:r>
        <w:pict>
          <v:line id="直接连接符 44" o:spid="_x0000_s1192" style="position:absolute;left:0;text-align:left;flip:y;z-index:251673600;mso-width-relative:page;mso-height-relative:page" from="176.55pt,14.1pt" to="195.7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"/>
        </w:pict>
      </w:r>
      <w:r>
        <w:pict>
          <v:line id="直接连接符 36" o:spid="_x0000_s1190" style="position:absolute;left:0;text-align:left;z-index:251675648;mso-width-relative:page;mso-height-relative:page" from="131.9pt,14pt" to="131.9pt,7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"/>
        </w:pict>
      </w:r>
      <w:r>
        <w:pict>
          <v:line id="直接连接符 45" o:spid="_x0000_s1189" style="position:absolute;left:0;text-align:left;z-index:251665408;mso-width-relative:page;mso-height-relative:page" from="133.4pt,13.25pt" to="147.7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"/>
        </w:pict>
      </w:r>
    </w:p>
    <w:p w:rsidR="0026614C" w:rsidRDefault="00AF2B9A">
      <w:pPr>
        <w:ind w:firstLine="420"/>
        <w:jc w:val="center"/>
        <w:rPr>
          <w:rFonts w:ascii="宋体" w:hAnsi="宋体" w:cs="宋体"/>
          <w:b/>
          <w:bCs/>
          <w:sz w:val="32"/>
          <w:szCs w:val="32"/>
        </w:rPr>
      </w:pPr>
      <w:r>
        <w:pict>
          <v:line id="直接连接符 41" o:spid="_x0000_s1187" style="position:absolute;left:0;text-align:left;z-index:251684864;mso-width-relative:page;mso-height-relative:page" from="64.4pt,13.55pt" to="89.9pt,13.55pt"/>
        </w:pict>
      </w:r>
      <w:r>
        <w:pict>
          <v:line id="直接连接符 4" o:spid="_x0000_s1188" style="position:absolute;left:0;text-align:left;flip:x;z-index:251691008;mso-width-relative:margin;mso-height-relative:margin" from="63.65pt,13.5pt" to="63.65pt,482.25pt"/>
        </w:pict>
      </w:r>
      <w:r w:rsidR="004379B2">
        <w:pict>
          <v:shape id="文本框 43" o:spid="_x0000_s1184" type="#_x0000_t202" style="position:absolute;left:0;text-align:left;margin-left:195.65pt;margin-top:30.8pt;width:232.2pt;height:29.15pt;z-index:251666432;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">
            <v:textbox>
              <w:txbxContent>
                <w:p w:rsidR="0026614C" w:rsidRDefault="009E17A0" w:rsidP="004379B2">
                  <w:pPr>
                    <w:adjustRightInd w:val="0"/>
                    <w:snapToGrid w:val="0"/>
                    <w:spacing w:line="264" w:lineRule="auto"/>
                    <w:rPr>
                      <w:sz w:val="18"/>
                      <w:szCs w:val="18"/>
                    </w:rPr>
                  </w:pPr>
                  <w:r>
                    <w:rPr>
                      <w:rFonts w:asciiTheme="minorHAnsi" w:eastAsiaTheme="minorHAnsi" w:hAnsiTheme="minorHAnsi" w:hint="eastAsia"/>
                      <w:sz w:val="15"/>
                      <w:szCs w:val="15"/>
                    </w:rPr>
                    <w:t>综合素质类公共选修课（含创业与创新课程）</w:t>
                  </w:r>
                </w:p>
              </w:txbxContent>
            </v:textbox>
          </v:shape>
        </w:pict>
      </w:r>
      <w:r w:rsidR="00F619F2">
        <w:pict>
          <v:shape id="文本框 70" o:spid="_x0000_s1185" type="#_x0000_t202" style="position:absolute;left:0;text-align:left;margin-left:147.75pt;margin-top:28.65pt;width:29.25pt;height:35.25pt;z-index:25170534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">
            <v:textbox>
              <w:txbxContent>
                <w:p w:rsidR="0026614C" w:rsidRDefault="009E17A0">
                  <w:pPr>
                    <w:adjustRightInd w:val="0"/>
                    <w:snapToGrid w:val="0"/>
                    <w:spacing w:line="264" w:lineRule="auto"/>
                    <w:jc w:val="center"/>
                    <w:rPr>
                      <w:rFonts w:asciiTheme="minorHAnsi" w:eastAsiaTheme="minorHAnsi" w:hAnsiTheme="minorHAnsi"/>
                      <w:sz w:val="15"/>
                      <w:szCs w:val="15"/>
                    </w:rPr>
                  </w:pPr>
                  <w:r>
                    <w:rPr>
                      <w:rFonts w:asciiTheme="minorHAnsi" w:eastAsiaTheme="minorHAnsi" w:hAnsiTheme="minorHAnsi" w:hint="eastAsia"/>
                      <w:sz w:val="15"/>
                      <w:szCs w:val="15"/>
                    </w:rPr>
                    <w:t>选修</w:t>
                  </w:r>
                </w:p>
              </w:txbxContent>
            </v:textbox>
          </v:shape>
        </w:pict>
      </w:r>
      <w:r w:rsidR="00F619F2">
        <w:pict>
          <v:line id="直接连接符 81" o:spid="_x0000_s1186" style="position:absolute;left:0;text-align:left;flip:y;z-index:251712512;mso-width-relative:page;mso-height-relative:page" from="116.15pt,15.05pt" to="132.05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"/>
        </w:pict>
      </w:r>
    </w:p>
    <w:p w:rsidR="0026614C" w:rsidRDefault="00F619F2">
      <w:pPr>
        <w:ind w:firstLine="420"/>
        <w:jc w:val="center"/>
        <w:rPr>
          <w:rFonts w:ascii="宋体" w:hAnsi="宋体" w:cs="宋体"/>
          <w:b/>
          <w:bCs/>
          <w:sz w:val="32"/>
          <w:szCs w:val="32"/>
        </w:rPr>
      </w:pPr>
      <w:r>
        <w:pict>
          <v:line id="直接连接符 7" o:spid="_x0000_s1183" style="position:absolute;left:0;text-align:left;z-index:251694080;mso-width-relative:page;mso-height-relative:page" from="133.6pt,13.05pt" to="147.9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"/>
        </w:pict>
      </w:r>
      <w:r>
        <w:pict>
          <v:line id="直接连接符 40" o:spid="_x0000_s1182" style="position:absolute;left:0;text-align:left;z-index:251683840;mso-width-relative:page;mso-height-relative:page" from="175.05pt,18.45pt" to="195.1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"/>
        </w:pict>
      </w:r>
    </w:p>
    <w:p w:rsidR="0026614C" w:rsidRDefault="004379B2">
      <w:pPr>
        <w:ind w:firstLine="420"/>
        <w:jc w:val="center"/>
        <w:rPr>
          <w:rFonts w:ascii="宋体" w:hAnsi="宋体" w:cs="宋体"/>
          <w:b/>
          <w:bCs/>
          <w:sz w:val="32"/>
          <w:szCs w:val="32"/>
        </w:rPr>
      </w:pPr>
      <w:r>
        <w:pict>
          <v:shape id="文本框 38" o:spid="_x0000_s1177" type="#_x0000_t202" style="position:absolute;left:0;text-align:left;margin-left:195.6pt;margin-top:13.1pt;width:232.2pt;height:36.85pt;z-index:251676672;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">
            <v:textbox>
              <w:txbxContent>
                <w:p w:rsidR="004379B2" w:rsidRPr="004379B2" w:rsidRDefault="004379B2" w:rsidP="004379B2">
                  <w:pPr>
                    <w:adjustRightInd w:val="0"/>
                    <w:snapToGrid w:val="0"/>
                    <w:spacing w:line="264" w:lineRule="auto"/>
                    <w:rPr>
                      <w:rFonts w:asciiTheme="minorHAnsi" w:eastAsiaTheme="minorHAnsi" w:hAnsiTheme="minorHAnsi" w:hint="eastAsia"/>
                      <w:sz w:val="15"/>
                      <w:szCs w:val="15"/>
                    </w:rPr>
                  </w:pPr>
                  <w:r>
                    <w:rPr>
                      <w:rFonts w:asciiTheme="minorHAnsi" w:eastAsiaTheme="minorHAnsi" w:hAnsiTheme="minorHAnsi" w:hint="eastAsia"/>
                      <w:sz w:val="15"/>
                      <w:szCs w:val="15"/>
                    </w:rPr>
                    <w:t>1</w:t>
                  </w:r>
                  <w:r>
                    <w:rPr>
                      <w:rFonts w:asciiTheme="minorHAnsi" w:eastAsiaTheme="minorHAnsi" w:hAnsiTheme="minorHAnsi"/>
                      <w:sz w:val="15"/>
                      <w:szCs w:val="15"/>
                    </w:rPr>
                    <w:t>.</w:t>
                  </w:r>
                  <w:r w:rsidRPr="004379B2">
                    <w:rPr>
                      <w:rFonts w:asciiTheme="minorHAnsi" w:eastAsiaTheme="minorHAnsi" w:hAnsiTheme="minorHAnsi" w:hint="eastAsia"/>
                      <w:sz w:val="15"/>
                      <w:szCs w:val="15"/>
                    </w:rPr>
                    <w:t>计算方法</w:t>
                  </w:r>
                </w:p>
                <w:p w:rsidR="0026614C" w:rsidRDefault="004379B2" w:rsidP="004379B2">
                  <w:pPr>
                    <w:adjustRightInd w:val="0"/>
                    <w:snapToGrid w:val="0"/>
                    <w:spacing w:line="264" w:lineRule="auto"/>
                    <w:rPr>
                      <w:rFonts w:asciiTheme="minorHAnsi" w:eastAsiaTheme="minorHAnsi" w:hAnsiTheme="minorHAnsi"/>
                      <w:sz w:val="15"/>
                      <w:szCs w:val="15"/>
                    </w:rPr>
                  </w:pPr>
                  <w:r>
                    <w:rPr>
                      <w:rFonts w:asciiTheme="minorHAnsi" w:eastAsiaTheme="minorHAnsi" w:hAnsiTheme="minorHAnsi" w:hint="eastAsia"/>
                      <w:sz w:val="15"/>
                      <w:szCs w:val="15"/>
                    </w:rPr>
                    <w:t>2</w:t>
                  </w:r>
                  <w:r>
                    <w:rPr>
                      <w:rFonts w:asciiTheme="minorHAnsi" w:eastAsiaTheme="minorHAnsi" w:hAnsiTheme="minorHAnsi"/>
                      <w:sz w:val="15"/>
                      <w:szCs w:val="15"/>
                    </w:rPr>
                    <w:t>.</w:t>
                  </w:r>
                  <w:r w:rsidRPr="004379B2">
                    <w:rPr>
                      <w:rFonts w:asciiTheme="minorHAnsi" w:eastAsiaTheme="minorHAnsi" w:hAnsiTheme="minorHAnsi" w:hint="eastAsia"/>
                      <w:sz w:val="15"/>
                      <w:szCs w:val="15"/>
                    </w:rPr>
                    <w:t>热工基础</w:t>
                  </w:r>
                </w:p>
              </w:txbxContent>
            </v:textbox>
          </v:shape>
        </w:pict>
      </w:r>
      <w:r>
        <w:pict>
          <v:line id="直接连接符 37" o:spid="_x0000_s1178" style="position:absolute;left:0;text-align:left;flip:y;z-index:251677696;mso-width-relative:page;mso-height-relative:page" from="174.6pt,30.2pt" to="195.75pt,3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"/>
        </w:pict>
      </w:r>
      <w:r w:rsidR="00F619F2">
        <w:pict>
          <v:shape id="文本框 18" o:spid="_x0000_s1179" type="#_x0000_t202" style="position:absolute;left:0;text-align:left;margin-left:147.15pt;margin-top:16.45pt;width:29.25pt;height:35.25pt;z-index:251703296;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">
            <v:textbox>
              <w:txbxContent>
                <w:p w:rsidR="0026614C" w:rsidRDefault="009E17A0">
                  <w:pPr>
                    <w:adjustRightInd w:val="0"/>
                    <w:snapToGrid w:val="0"/>
                    <w:spacing w:line="264" w:lineRule="auto"/>
                    <w:jc w:val="center"/>
                    <w:rPr>
                      <w:rFonts w:asciiTheme="minorHAnsi" w:eastAsiaTheme="minorHAnsi" w:hAnsiTheme="minorHAnsi"/>
                      <w:sz w:val="15"/>
                      <w:szCs w:val="15"/>
                    </w:rPr>
                  </w:pPr>
                  <w:r>
                    <w:rPr>
                      <w:rFonts w:asciiTheme="minorHAnsi" w:eastAsiaTheme="minorHAnsi" w:hAnsiTheme="minorHAnsi" w:hint="eastAsia"/>
                      <w:sz w:val="15"/>
                      <w:szCs w:val="15"/>
                    </w:rPr>
                    <w:t>必修</w:t>
                  </w:r>
                </w:p>
              </w:txbxContent>
            </v:textbox>
          </v:shape>
        </w:pict>
      </w:r>
      <w:r w:rsidR="00F619F2">
        <w:pict>
          <v:shape id="文本框 49" o:spid="_x0000_s1181" type="#_x0000_t202" style="position:absolute;left:0;text-align:left;margin-left:5.15pt;margin-top:23.85pt;width:44.25pt;height:325.5pt;z-index:251661312;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">
            <v:textbox style="layout-flow:vertical-ideographic">
              <w:txbxContent>
                <w:p w:rsidR="0026614C" w:rsidRDefault="009E17A0">
                  <w:pPr>
                    <w:spacing w:line="276" w:lineRule="auto"/>
                    <w:ind w:left="602"/>
                    <w:rPr>
                      <w:rFonts w:asciiTheme="minorHAnsi" w:eastAsiaTheme="minorHAnsi" w:hAnsiTheme="minorHAnsi"/>
                      <w:bCs/>
                      <w:spacing w:val="60"/>
                      <w:sz w:val="28"/>
                      <w:szCs w:val="28"/>
                    </w:rPr>
                  </w:pPr>
                  <w:r>
                    <w:rPr>
                      <w:rFonts w:asciiTheme="minorHAnsi" w:eastAsiaTheme="minorHAnsi" w:hAnsiTheme="minorHAnsi" w:hint="eastAsia"/>
                      <w:bCs/>
                      <w:spacing w:val="60"/>
                      <w:sz w:val="28"/>
                      <w:szCs w:val="28"/>
                    </w:rPr>
                    <w:t>课程体系结构图</w:t>
                  </w:r>
                </w:p>
              </w:txbxContent>
            </v:textbox>
          </v:shape>
        </w:pict>
      </w:r>
      <w:r w:rsidR="00F619F2">
        <w:pict>
          <v:shape id="文本框 34" o:spid="_x0000_s1180" type="#_x0000_t202" style="position:absolute;left:0;text-align:left;margin-left:87.25pt;margin-top:22.05pt;width:28pt;height:82.85pt;z-index:25166336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">
            <v:textbox inset="1mm,0,0,0">
              <w:txbxContent>
                <w:p w:rsidR="0026614C" w:rsidRDefault="0026614C">
                  <w:pPr>
                    <w:adjustRightInd w:val="0"/>
                    <w:snapToGrid w:val="0"/>
                    <w:spacing w:line="264" w:lineRule="auto"/>
                    <w:jc w:val="center"/>
                    <w:rPr>
                      <w:rFonts w:asciiTheme="minorHAnsi" w:eastAsiaTheme="minorHAnsi" w:hAnsiTheme="minorHAnsi"/>
                      <w:sz w:val="15"/>
                      <w:szCs w:val="15"/>
                    </w:rPr>
                  </w:pPr>
                </w:p>
                <w:p w:rsidR="0026614C" w:rsidRDefault="009E17A0">
                  <w:pPr>
                    <w:adjustRightInd w:val="0"/>
                    <w:snapToGrid w:val="0"/>
                    <w:spacing w:line="264" w:lineRule="auto"/>
                    <w:jc w:val="center"/>
                    <w:rPr>
                      <w:rFonts w:asciiTheme="minorHAnsi" w:eastAsiaTheme="minorHAnsi" w:hAnsiTheme="minorHAnsi"/>
                      <w:sz w:val="15"/>
                      <w:szCs w:val="15"/>
                    </w:rPr>
                  </w:pPr>
                  <w:r>
                    <w:rPr>
                      <w:rFonts w:asciiTheme="minorHAnsi" w:eastAsiaTheme="minorHAnsi" w:hAnsiTheme="minorHAnsi" w:hint="eastAsia"/>
                      <w:sz w:val="15"/>
                      <w:szCs w:val="15"/>
                    </w:rPr>
                    <w:t>专</w:t>
                  </w:r>
                </w:p>
                <w:p w:rsidR="0026614C" w:rsidRDefault="009E17A0">
                  <w:pPr>
                    <w:adjustRightInd w:val="0"/>
                    <w:snapToGrid w:val="0"/>
                    <w:spacing w:line="264" w:lineRule="auto"/>
                    <w:jc w:val="center"/>
                    <w:rPr>
                      <w:rFonts w:asciiTheme="minorHAnsi" w:eastAsiaTheme="minorHAnsi" w:hAnsiTheme="minorHAnsi"/>
                      <w:sz w:val="15"/>
                      <w:szCs w:val="15"/>
                    </w:rPr>
                  </w:pPr>
                  <w:r>
                    <w:rPr>
                      <w:rFonts w:asciiTheme="minorHAnsi" w:eastAsiaTheme="minorHAnsi" w:hAnsiTheme="minorHAnsi" w:hint="eastAsia"/>
                      <w:sz w:val="15"/>
                      <w:szCs w:val="15"/>
                    </w:rPr>
                    <w:t>业</w:t>
                  </w:r>
                </w:p>
                <w:p w:rsidR="0026614C" w:rsidRDefault="009E17A0">
                  <w:pPr>
                    <w:adjustRightInd w:val="0"/>
                    <w:snapToGrid w:val="0"/>
                    <w:spacing w:line="264" w:lineRule="auto"/>
                    <w:jc w:val="center"/>
                    <w:rPr>
                      <w:rFonts w:asciiTheme="minorHAnsi" w:eastAsiaTheme="minorHAnsi" w:hAnsiTheme="minorHAnsi"/>
                      <w:sz w:val="15"/>
                      <w:szCs w:val="15"/>
                    </w:rPr>
                  </w:pPr>
                  <w:r>
                    <w:rPr>
                      <w:rFonts w:asciiTheme="minorHAnsi" w:eastAsiaTheme="minorHAnsi" w:hAnsiTheme="minorHAnsi" w:hint="eastAsia"/>
                      <w:sz w:val="15"/>
                      <w:szCs w:val="15"/>
                    </w:rPr>
                    <w:t>基</w:t>
                  </w:r>
                </w:p>
                <w:p w:rsidR="0026614C" w:rsidRDefault="009E17A0">
                  <w:pPr>
                    <w:adjustRightInd w:val="0"/>
                    <w:snapToGrid w:val="0"/>
                    <w:spacing w:line="264" w:lineRule="auto"/>
                    <w:jc w:val="center"/>
                    <w:rPr>
                      <w:rFonts w:asciiTheme="minorHAnsi" w:eastAsiaTheme="minorHAnsi" w:hAnsiTheme="minorHAnsi"/>
                      <w:sz w:val="15"/>
                      <w:szCs w:val="15"/>
                    </w:rPr>
                  </w:pPr>
                  <w:r>
                    <w:rPr>
                      <w:rFonts w:asciiTheme="minorHAnsi" w:eastAsiaTheme="minorHAnsi" w:hAnsiTheme="minorHAnsi" w:hint="eastAsia"/>
                      <w:sz w:val="15"/>
                      <w:szCs w:val="15"/>
                    </w:rPr>
                    <w:t>础</w:t>
                  </w:r>
                </w:p>
                <w:p w:rsidR="0026614C" w:rsidRDefault="009E17A0">
                  <w:pPr>
                    <w:adjustRightInd w:val="0"/>
                    <w:snapToGrid w:val="0"/>
                    <w:spacing w:line="264" w:lineRule="auto"/>
                    <w:jc w:val="center"/>
                    <w:rPr>
                      <w:rFonts w:asciiTheme="minorHAnsi" w:eastAsiaTheme="minorHAnsi" w:hAnsiTheme="minorHAnsi"/>
                      <w:sz w:val="15"/>
                      <w:szCs w:val="15"/>
                    </w:rPr>
                  </w:pPr>
                  <w:r>
                    <w:rPr>
                      <w:rFonts w:asciiTheme="minorHAnsi" w:eastAsiaTheme="minorHAnsi" w:hAnsiTheme="minorHAnsi" w:hint="eastAsia"/>
                      <w:sz w:val="15"/>
                      <w:szCs w:val="15"/>
                    </w:rPr>
                    <w:t>课</w:t>
                  </w:r>
                </w:p>
                <w:p w:rsidR="0026614C" w:rsidRDefault="009E17A0">
                  <w:pPr>
                    <w:adjustRightInd w:val="0"/>
                    <w:snapToGrid w:val="0"/>
                    <w:spacing w:line="264" w:lineRule="auto"/>
                    <w:jc w:val="center"/>
                  </w:pPr>
                  <w:r>
                    <w:rPr>
                      <w:rFonts w:asciiTheme="minorHAnsi" w:eastAsiaTheme="minorHAnsi" w:hAnsiTheme="minorHAnsi" w:hint="eastAsia"/>
                      <w:sz w:val="15"/>
                      <w:szCs w:val="15"/>
                    </w:rPr>
                    <w:t>程</w:t>
                  </w:r>
                </w:p>
              </w:txbxContent>
            </v:textbox>
          </v:shape>
        </w:pict>
      </w:r>
    </w:p>
    <w:p w:rsidR="0026614C" w:rsidRDefault="00F619F2">
      <w:pPr>
        <w:ind w:firstLine="420"/>
        <w:jc w:val="center"/>
        <w:rPr>
          <w:rFonts w:ascii="宋体" w:hAnsi="宋体" w:cs="宋体"/>
          <w:b/>
          <w:bCs/>
          <w:sz w:val="32"/>
          <w:szCs w:val="32"/>
        </w:rPr>
      </w:pPr>
      <w:r>
        <w:pict>
          <v:line id="直接连接符 15" o:spid="_x0000_s1176" style="position:absolute;left:0;text-align:left;flip:x;z-index:251701248;mso-width-relative:page;mso-height-relative:page" from="131.2pt,3.4pt" to="131.2pt,58.7pt"/>
        </w:pict>
      </w:r>
      <w:r>
        <w:pict>
          <v:line id="直接连接符 8" o:spid="_x0000_s1175" style="position:absolute;left:0;text-align:left;z-index:251695104;mso-width-relative:page;mso-height-relative:page" from="133.5pt,2.85pt" to="147.8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"/>
        </w:pict>
      </w:r>
    </w:p>
    <w:p w:rsidR="0026614C" w:rsidRDefault="00AF2B9A">
      <w:pPr>
        <w:ind w:firstLine="420"/>
        <w:jc w:val="center"/>
        <w:rPr>
          <w:rFonts w:ascii="宋体" w:hAnsi="宋体" w:cs="宋体"/>
          <w:b/>
          <w:bCs/>
          <w:sz w:val="32"/>
          <w:szCs w:val="32"/>
        </w:rPr>
      </w:pPr>
      <w:r>
        <w:pict>
          <v:line id="直接连接符 6" o:spid="_x0000_s1173" style="position:absolute;left:0;text-align:left;flip:y;z-index:251693056;mso-width-relative:page;mso-height-relative:page" from="63pt,1.15pt" to="85.7pt,1.15pt"/>
        </w:pict>
      </w:r>
      <w:r w:rsidR="004379B2">
        <w:pict>
          <v:line id="直接连接符 31" o:spid="_x0000_s1169" style="position:absolute;left:0;text-align:left;flip:y;z-index:251679744;mso-width-relative:page;mso-height-relative:page" from="173.85pt,28.2pt" to="195pt,28.2pt"/>
        </w:pict>
      </w:r>
      <w:r w:rsidR="004379B2">
        <w:pict>
          <v:shape id="文本框 28" o:spid="_x0000_s1174" type="#_x0000_t202" style="position:absolute;left:0;text-align:left;margin-left:193.45pt;margin-top:1.65pt;width:232.35pt;height:56.75pt;z-index:251667456;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">
            <v:textbox>
              <w:txbxContent>
                <w:p w:rsidR="004379B2" w:rsidRPr="004379B2" w:rsidRDefault="004379B2" w:rsidP="004379B2">
                  <w:pPr>
                    <w:adjustRightInd w:val="0"/>
                    <w:snapToGrid w:val="0"/>
                    <w:spacing w:line="264" w:lineRule="auto"/>
                    <w:rPr>
                      <w:rFonts w:asciiTheme="minorHAnsi" w:eastAsiaTheme="minorHAnsi" w:hAnsiTheme="minorHAnsi" w:hint="eastAsia"/>
                      <w:sz w:val="15"/>
                      <w:szCs w:val="15"/>
                    </w:rPr>
                  </w:pPr>
                  <w:r>
                    <w:rPr>
                      <w:rFonts w:asciiTheme="minorHAnsi" w:eastAsiaTheme="minorHAnsi" w:hAnsiTheme="minorHAnsi"/>
                      <w:sz w:val="15"/>
                      <w:szCs w:val="15"/>
                    </w:rPr>
                    <w:t>1.</w:t>
                  </w:r>
                  <w:r w:rsidRPr="004379B2">
                    <w:rPr>
                      <w:rFonts w:asciiTheme="minorHAnsi" w:eastAsiaTheme="minorHAnsi" w:hAnsiTheme="minorHAnsi" w:hint="eastAsia"/>
                      <w:sz w:val="15"/>
                      <w:szCs w:val="15"/>
                    </w:rPr>
                    <w:t>3D打印技术●</w:t>
                  </w:r>
                  <w:r>
                    <w:rPr>
                      <w:rFonts w:asciiTheme="minorHAnsi" w:eastAsiaTheme="minorHAnsi" w:hAnsiTheme="minorHAnsi" w:hint="eastAsia"/>
                      <w:sz w:val="15"/>
                      <w:szCs w:val="15"/>
                    </w:rPr>
                    <w:t xml:space="preserve"> </w:t>
                  </w:r>
                  <w:r>
                    <w:rPr>
                      <w:rFonts w:asciiTheme="minorHAnsi" w:eastAsiaTheme="minorHAnsi" w:hAnsiTheme="minorHAnsi"/>
                      <w:sz w:val="15"/>
                      <w:szCs w:val="15"/>
                    </w:rPr>
                    <w:t xml:space="preserve">  2.</w:t>
                  </w:r>
                  <w:r w:rsidRPr="004379B2">
                    <w:rPr>
                      <w:rFonts w:asciiTheme="minorHAnsi" w:eastAsiaTheme="minorHAnsi" w:hAnsiTheme="minorHAnsi" w:hint="eastAsia"/>
                      <w:sz w:val="15"/>
                      <w:szCs w:val="15"/>
                    </w:rPr>
                    <w:t>电子技术实验（模拟和数字）</w:t>
                  </w:r>
                </w:p>
                <w:p w:rsidR="004379B2" w:rsidRPr="004379B2" w:rsidRDefault="004379B2" w:rsidP="004379B2">
                  <w:pPr>
                    <w:adjustRightInd w:val="0"/>
                    <w:snapToGrid w:val="0"/>
                    <w:spacing w:line="264" w:lineRule="auto"/>
                    <w:rPr>
                      <w:rFonts w:asciiTheme="minorHAnsi" w:eastAsiaTheme="minorHAnsi" w:hAnsiTheme="minorHAnsi" w:hint="eastAsia"/>
                      <w:sz w:val="15"/>
                      <w:szCs w:val="15"/>
                    </w:rPr>
                  </w:pPr>
                  <w:r>
                    <w:rPr>
                      <w:rFonts w:asciiTheme="minorHAnsi" w:eastAsiaTheme="minorHAnsi" w:hAnsiTheme="minorHAnsi"/>
                      <w:sz w:val="15"/>
                      <w:szCs w:val="15"/>
                    </w:rPr>
                    <w:t>3.</w:t>
                  </w:r>
                  <w:r w:rsidRPr="004379B2">
                    <w:rPr>
                      <w:rFonts w:asciiTheme="minorHAnsi" w:eastAsiaTheme="minorHAnsi" w:hAnsiTheme="minorHAnsi"/>
                      <w:sz w:val="15"/>
                      <w:szCs w:val="15"/>
                    </w:rPr>
                    <w:t xml:space="preserve">CAD/CAM  </w:t>
                  </w:r>
                  <w:r>
                    <w:rPr>
                      <w:rFonts w:asciiTheme="minorHAnsi" w:eastAsiaTheme="minorHAnsi" w:hAnsiTheme="minorHAnsi"/>
                      <w:sz w:val="15"/>
                      <w:szCs w:val="15"/>
                    </w:rPr>
                    <w:t xml:space="preserve">    </w:t>
                  </w:r>
                  <w:r w:rsidRPr="004379B2">
                    <w:rPr>
                      <w:rFonts w:asciiTheme="minorHAnsi" w:eastAsiaTheme="minorHAnsi" w:hAnsiTheme="minorHAnsi"/>
                      <w:sz w:val="15"/>
                      <w:szCs w:val="15"/>
                    </w:rPr>
                    <w:t xml:space="preserve"> </w:t>
                  </w:r>
                  <w:r>
                    <w:rPr>
                      <w:rFonts w:asciiTheme="minorHAnsi" w:eastAsiaTheme="minorHAnsi" w:hAnsiTheme="minorHAnsi"/>
                      <w:sz w:val="15"/>
                      <w:szCs w:val="15"/>
                    </w:rPr>
                    <w:t>4.</w:t>
                  </w:r>
                  <w:r w:rsidRPr="004379B2">
                    <w:rPr>
                      <w:rFonts w:asciiTheme="minorHAnsi" w:eastAsiaTheme="minorHAnsi" w:hAnsiTheme="minorHAnsi" w:hint="eastAsia"/>
                      <w:sz w:val="15"/>
                      <w:szCs w:val="15"/>
                    </w:rPr>
                    <w:t>精益生产</w:t>
                  </w:r>
                </w:p>
                <w:p w:rsidR="004379B2" w:rsidRPr="004379B2" w:rsidRDefault="004379B2" w:rsidP="004379B2">
                  <w:pPr>
                    <w:adjustRightInd w:val="0"/>
                    <w:snapToGrid w:val="0"/>
                    <w:spacing w:line="264" w:lineRule="auto"/>
                    <w:rPr>
                      <w:rFonts w:asciiTheme="minorHAnsi" w:eastAsiaTheme="minorHAnsi" w:hAnsiTheme="minorHAnsi" w:hint="eastAsia"/>
                      <w:sz w:val="15"/>
                      <w:szCs w:val="15"/>
                    </w:rPr>
                  </w:pPr>
                  <w:r>
                    <w:rPr>
                      <w:rFonts w:asciiTheme="minorHAnsi" w:eastAsiaTheme="minorHAnsi" w:hAnsiTheme="minorHAnsi" w:hint="eastAsia"/>
                      <w:sz w:val="15"/>
                      <w:szCs w:val="15"/>
                    </w:rPr>
                    <w:t>5</w:t>
                  </w:r>
                  <w:r>
                    <w:rPr>
                      <w:rFonts w:asciiTheme="minorHAnsi" w:eastAsiaTheme="minorHAnsi" w:hAnsiTheme="minorHAnsi"/>
                      <w:sz w:val="15"/>
                      <w:szCs w:val="15"/>
                    </w:rPr>
                    <w:t>.</w:t>
                  </w:r>
                  <w:r w:rsidRPr="004379B2">
                    <w:rPr>
                      <w:rFonts w:asciiTheme="minorHAnsi" w:eastAsiaTheme="minorHAnsi" w:hAnsiTheme="minorHAnsi" w:hint="eastAsia"/>
                      <w:sz w:val="15"/>
                      <w:szCs w:val="15"/>
                    </w:rPr>
                    <w:t>自动控制原理</w:t>
                  </w:r>
                  <w:r>
                    <w:rPr>
                      <w:rFonts w:asciiTheme="minorHAnsi" w:eastAsiaTheme="minorHAnsi" w:hAnsiTheme="minorHAnsi" w:hint="eastAsia"/>
                      <w:sz w:val="15"/>
                      <w:szCs w:val="15"/>
                    </w:rPr>
                    <w:t xml:space="preserve"> </w:t>
                  </w:r>
                  <w:r>
                    <w:rPr>
                      <w:rFonts w:asciiTheme="minorHAnsi" w:eastAsiaTheme="minorHAnsi" w:hAnsiTheme="minorHAnsi"/>
                      <w:sz w:val="15"/>
                      <w:szCs w:val="15"/>
                    </w:rPr>
                    <w:t xml:space="preserve">   6.</w:t>
                  </w:r>
                  <w:r w:rsidRPr="004379B2">
                    <w:rPr>
                      <w:rFonts w:asciiTheme="minorHAnsi" w:eastAsiaTheme="minorHAnsi" w:hAnsiTheme="minorHAnsi" w:hint="eastAsia"/>
                      <w:sz w:val="15"/>
                      <w:szCs w:val="15"/>
                    </w:rPr>
                    <w:t>人工智能</w:t>
                  </w:r>
                </w:p>
                <w:p w:rsidR="0026614C" w:rsidRDefault="004379B2" w:rsidP="004379B2">
                  <w:pPr>
                    <w:adjustRightInd w:val="0"/>
                    <w:snapToGrid w:val="0"/>
                    <w:spacing w:line="264" w:lineRule="auto"/>
                    <w:rPr>
                      <w:rFonts w:asciiTheme="minorHAnsi" w:eastAsiaTheme="minorHAnsi" w:hAnsiTheme="minorHAnsi"/>
                      <w:sz w:val="15"/>
                      <w:szCs w:val="15"/>
                    </w:rPr>
                  </w:pPr>
                  <w:r>
                    <w:rPr>
                      <w:rFonts w:asciiTheme="minorHAnsi" w:eastAsiaTheme="minorHAnsi" w:hAnsiTheme="minorHAnsi" w:hint="eastAsia"/>
                      <w:sz w:val="15"/>
                      <w:szCs w:val="15"/>
                    </w:rPr>
                    <w:t>7</w:t>
                  </w:r>
                  <w:r>
                    <w:rPr>
                      <w:rFonts w:asciiTheme="minorHAnsi" w:eastAsiaTheme="minorHAnsi" w:hAnsiTheme="minorHAnsi"/>
                      <w:sz w:val="15"/>
                      <w:szCs w:val="15"/>
                    </w:rPr>
                    <w:t>.</w:t>
                  </w:r>
                  <w:r w:rsidRPr="004379B2">
                    <w:rPr>
                      <w:rFonts w:asciiTheme="minorHAnsi" w:eastAsiaTheme="minorHAnsi" w:hAnsiTheme="minorHAnsi" w:hint="eastAsia"/>
                      <w:sz w:val="15"/>
                      <w:szCs w:val="15"/>
                    </w:rPr>
                    <w:t>汽车服务企业管理概论</w:t>
                  </w:r>
                </w:p>
              </w:txbxContent>
            </v:textbox>
          </v:shape>
        </w:pict>
      </w:r>
      <w:r w:rsidR="00F619F2">
        <w:pict>
          <v:shape id="文本框 71" o:spid="_x0000_s1171" type="#_x0000_t202" style="position:absolute;left:0;text-align:left;margin-left:146.7pt;margin-top:9.85pt;width:29.25pt;height:35.25pt;z-index:251706368;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">
            <v:textbox>
              <w:txbxContent>
                <w:p w:rsidR="0026614C" w:rsidRDefault="009E17A0">
                  <w:pPr>
                    <w:adjustRightInd w:val="0"/>
                    <w:snapToGrid w:val="0"/>
                    <w:spacing w:line="264" w:lineRule="auto"/>
                    <w:jc w:val="center"/>
                    <w:rPr>
                      <w:rFonts w:asciiTheme="minorHAnsi" w:eastAsiaTheme="minorHAnsi" w:hAnsiTheme="minorHAnsi"/>
                      <w:sz w:val="15"/>
                      <w:szCs w:val="15"/>
                    </w:rPr>
                  </w:pPr>
                  <w:r>
                    <w:rPr>
                      <w:rFonts w:asciiTheme="minorHAnsi" w:eastAsiaTheme="minorHAnsi" w:hAnsiTheme="minorHAnsi" w:hint="eastAsia"/>
                      <w:sz w:val="15"/>
                      <w:szCs w:val="15"/>
                    </w:rPr>
                    <w:t>选修</w:t>
                  </w:r>
                </w:p>
              </w:txbxContent>
            </v:textbox>
          </v:shape>
        </w:pict>
      </w:r>
      <w:r w:rsidR="00F619F2">
        <w:pict>
          <v:line id="直接连接符 9" o:spid="_x0000_s1170" style="position:absolute;left:0;text-align:left;z-index:251696128;mso-width-relative:page;mso-height-relative:page" from="131.2pt,28.2pt" to="145.5pt,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"/>
        </w:pict>
      </w:r>
      <w:r w:rsidR="00F619F2">
        <w:pict>
          <v:line id="直接连接符 78" o:spid="_x0000_s1172" style="position:absolute;left:0;text-align:left;flip:y;z-index:251709440;mso-width-relative:page;mso-height-relative:page" from="116.25pt,1.75pt" to="132.1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"/>
        </w:pict>
      </w:r>
    </w:p>
    <w:p w:rsidR="0026614C" w:rsidRDefault="009E17A0">
      <w:pPr>
        <w:tabs>
          <w:tab w:val="left" w:pos="3591"/>
          <w:tab w:val="center" w:pos="4153"/>
        </w:tabs>
        <w:ind w:firstLine="420"/>
        <w:rPr>
          <w:rFonts w:ascii="宋体" w:hAnsi="宋体" w:cs="宋体"/>
          <w:b/>
          <w:bCs/>
          <w:sz w:val="32"/>
          <w:szCs w:val="32"/>
        </w:rPr>
      </w:pPr>
      <w:r>
        <w:rPr>
          <w:rFonts w:ascii="宋体" w:hAnsi="宋体" w:cs="宋体" w:hint="eastAsia"/>
          <w:b/>
          <w:bCs/>
          <w:sz w:val="32"/>
          <w:szCs w:val="32"/>
        </w:rPr>
        <w:tab/>
      </w:r>
    </w:p>
    <w:p w:rsidR="0026614C" w:rsidRDefault="00F619F2">
      <w:pPr>
        <w:ind w:firstLine="420"/>
        <w:jc w:val="center"/>
        <w:rPr>
          <w:rFonts w:ascii="宋体" w:hAnsi="宋体" w:cs="宋体"/>
          <w:b/>
          <w:bCs/>
          <w:sz w:val="32"/>
          <w:szCs w:val="32"/>
        </w:rPr>
      </w:pPr>
      <w:r>
        <w:pict>
          <v:shape id="文本框 51" o:spid="_x0000_s1168" type="#_x0000_t202" style="position:absolute;left:0;text-align:left;margin-left:195.65pt;margin-top:23.6pt;width:232.65pt;height:94.4pt;z-index:251681792;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">
            <v:textbox>
              <w:txbxContent>
                <w:p w:rsidR="004379B2" w:rsidRDefault="004379B2" w:rsidP="004379B2">
                  <w:pPr>
                    <w:adjustRightInd w:val="0"/>
                    <w:snapToGrid w:val="0"/>
                    <w:spacing w:line="264" w:lineRule="auto"/>
                    <w:rPr>
                      <w:rFonts w:asciiTheme="minorHAnsi" w:eastAsiaTheme="minorHAnsi" w:hAnsiTheme="minorHAnsi"/>
                      <w:sz w:val="15"/>
                      <w:szCs w:val="15"/>
                    </w:rPr>
                  </w:pPr>
                </w:p>
                <w:p w:rsidR="004379B2" w:rsidRPr="004379B2" w:rsidRDefault="004379B2" w:rsidP="004379B2">
                  <w:pPr>
                    <w:adjustRightInd w:val="0"/>
                    <w:snapToGrid w:val="0"/>
                    <w:spacing w:line="264" w:lineRule="auto"/>
                    <w:rPr>
                      <w:rFonts w:asciiTheme="minorHAnsi" w:eastAsiaTheme="minorHAnsi" w:hAnsiTheme="minorHAnsi" w:hint="eastAsia"/>
                      <w:sz w:val="15"/>
                      <w:szCs w:val="15"/>
                    </w:rPr>
                  </w:pPr>
                  <w:bookmarkStart w:id="1" w:name="_GoBack"/>
                  <w:r>
                    <w:rPr>
                      <w:rFonts w:asciiTheme="minorHAnsi" w:eastAsiaTheme="minorHAnsi" w:hAnsiTheme="minorHAnsi" w:hint="eastAsia"/>
                      <w:sz w:val="15"/>
                      <w:szCs w:val="15"/>
                    </w:rPr>
                    <w:t>1</w:t>
                  </w:r>
                  <w:r>
                    <w:rPr>
                      <w:rFonts w:asciiTheme="minorHAnsi" w:eastAsiaTheme="minorHAnsi" w:hAnsiTheme="minorHAnsi"/>
                      <w:sz w:val="15"/>
                      <w:szCs w:val="15"/>
                    </w:rPr>
                    <w:t>.</w:t>
                  </w:r>
                  <w:r w:rsidRPr="004379B2">
                    <w:rPr>
                      <w:rFonts w:asciiTheme="minorHAnsi" w:eastAsiaTheme="minorHAnsi" w:hAnsiTheme="minorHAnsi" w:hint="eastAsia"/>
                      <w:sz w:val="15"/>
                      <w:szCs w:val="15"/>
                    </w:rPr>
                    <w:t>汽车空调技术</w:t>
                  </w:r>
                  <w:r>
                    <w:rPr>
                      <w:rFonts w:asciiTheme="minorHAnsi" w:eastAsiaTheme="minorHAnsi" w:hAnsiTheme="minorHAnsi" w:hint="eastAsia"/>
                      <w:sz w:val="15"/>
                      <w:szCs w:val="15"/>
                    </w:rPr>
                    <w:t xml:space="preserve"> </w:t>
                  </w:r>
                  <w:r>
                    <w:rPr>
                      <w:rFonts w:asciiTheme="minorHAnsi" w:eastAsiaTheme="minorHAnsi" w:hAnsiTheme="minorHAnsi"/>
                      <w:sz w:val="15"/>
                      <w:szCs w:val="15"/>
                    </w:rPr>
                    <w:t xml:space="preserve">     2.</w:t>
                  </w:r>
                  <w:r w:rsidRPr="004379B2">
                    <w:rPr>
                      <w:rFonts w:asciiTheme="minorHAnsi" w:eastAsiaTheme="minorHAnsi" w:hAnsiTheme="minorHAnsi" w:hint="eastAsia"/>
                      <w:sz w:val="15"/>
                      <w:szCs w:val="15"/>
                    </w:rPr>
                    <w:t>汽车文化</w:t>
                  </w:r>
                </w:p>
                <w:p w:rsidR="004379B2" w:rsidRPr="004379B2" w:rsidRDefault="004379B2" w:rsidP="004379B2">
                  <w:pPr>
                    <w:adjustRightInd w:val="0"/>
                    <w:snapToGrid w:val="0"/>
                    <w:spacing w:line="264" w:lineRule="auto"/>
                    <w:rPr>
                      <w:rFonts w:asciiTheme="minorHAnsi" w:eastAsiaTheme="minorHAnsi" w:hAnsiTheme="minorHAnsi" w:hint="eastAsia"/>
                      <w:sz w:val="15"/>
                      <w:szCs w:val="15"/>
                    </w:rPr>
                  </w:pPr>
                  <w:r>
                    <w:rPr>
                      <w:rFonts w:asciiTheme="minorHAnsi" w:eastAsiaTheme="minorHAnsi" w:hAnsiTheme="minorHAnsi" w:hint="eastAsia"/>
                      <w:sz w:val="15"/>
                      <w:szCs w:val="15"/>
                    </w:rPr>
                    <w:t>3</w:t>
                  </w:r>
                  <w:r>
                    <w:rPr>
                      <w:rFonts w:asciiTheme="minorHAnsi" w:eastAsiaTheme="minorHAnsi" w:hAnsiTheme="minorHAnsi"/>
                      <w:sz w:val="15"/>
                      <w:szCs w:val="15"/>
                    </w:rPr>
                    <w:t>.</w:t>
                  </w:r>
                  <w:r w:rsidRPr="004379B2">
                    <w:rPr>
                      <w:rFonts w:asciiTheme="minorHAnsi" w:eastAsiaTheme="minorHAnsi" w:hAnsiTheme="minorHAnsi" w:hint="eastAsia"/>
                      <w:sz w:val="15"/>
                      <w:szCs w:val="15"/>
                    </w:rPr>
                    <w:t>机械制造基础</w:t>
                  </w:r>
                  <w:r>
                    <w:rPr>
                      <w:rFonts w:asciiTheme="minorHAnsi" w:eastAsiaTheme="minorHAnsi" w:hAnsiTheme="minorHAnsi" w:hint="eastAsia"/>
                      <w:sz w:val="15"/>
                      <w:szCs w:val="15"/>
                    </w:rPr>
                    <w:t xml:space="preserve"> </w:t>
                  </w:r>
                  <w:r>
                    <w:rPr>
                      <w:rFonts w:asciiTheme="minorHAnsi" w:eastAsiaTheme="minorHAnsi" w:hAnsiTheme="minorHAnsi"/>
                      <w:sz w:val="15"/>
                      <w:szCs w:val="15"/>
                    </w:rPr>
                    <w:t xml:space="preserve">     4.</w:t>
                  </w:r>
                  <w:r w:rsidRPr="004379B2">
                    <w:rPr>
                      <w:rFonts w:asciiTheme="minorHAnsi" w:eastAsiaTheme="minorHAnsi" w:hAnsiTheme="minorHAnsi" w:hint="eastAsia"/>
                      <w:sz w:val="15"/>
                      <w:szCs w:val="15"/>
                    </w:rPr>
                    <w:t>机械设计基础</w:t>
                  </w:r>
                </w:p>
                <w:p w:rsidR="004379B2" w:rsidRPr="004379B2" w:rsidRDefault="004379B2" w:rsidP="004379B2">
                  <w:pPr>
                    <w:adjustRightInd w:val="0"/>
                    <w:snapToGrid w:val="0"/>
                    <w:spacing w:line="264" w:lineRule="auto"/>
                    <w:rPr>
                      <w:rFonts w:asciiTheme="minorHAnsi" w:eastAsiaTheme="minorHAnsi" w:hAnsiTheme="minorHAnsi" w:hint="eastAsia"/>
                      <w:sz w:val="15"/>
                      <w:szCs w:val="15"/>
                    </w:rPr>
                  </w:pPr>
                  <w:r>
                    <w:rPr>
                      <w:rFonts w:asciiTheme="minorHAnsi" w:eastAsiaTheme="minorHAnsi" w:hAnsiTheme="minorHAnsi" w:hint="eastAsia"/>
                      <w:sz w:val="15"/>
                      <w:szCs w:val="15"/>
                    </w:rPr>
                    <w:t>5</w:t>
                  </w:r>
                  <w:r>
                    <w:rPr>
                      <w:rFonts w:asciiTheme="minorHAnsi" w:eastAsiaTheme="minorHAnsi" w:hAnsiTheme="minorHAnsi"/>
                      <w:sz w:val="15"/>
                      <w:szCs w:val="15"/>
                    </w:rPr>
                    <w:t>.</w:t>
                  </w:r>
                  <w:r w:rsidRPr="004379B2">
                    <w:rPr>
                      <w:rFonts w:asciiTheme="minorHAnsi" w:eastAsiaTheme="minorHAnsi" w:hAnsiTheme="minorHAnsi" w:hint="eastAsia"/>
                      <w:sz w:val="15"/>
                      <w:szCs w:val="15"/>
                    </w:rPr>
                    <w:t>汽车构造</w:t>
                  </w:r>
                  <w:r>
                    <w:rPr>
                      <w:rFonts w:asciiTheme="minorHAnsi" w:eastAsiaTheme="minorHAnsi" w:hAnsiTheme="minorHAnsi" w:hint="eastAsia"/>
                      <w:sz w:val="15"/>
                      <w:szCs w:val="15"/>
                    </w:rPr>
                    <w:t xml:space="preserve"> </w:t>
                  </w:r>
                  <w:r>
                    <w:rPr>
                      <w:rFonts w:asciiTheme="minorHAnsi" w:eastAsiaTheme="minorHAnsi" w:hAnsiTheme="minorHAnsi"/>
                      <w:sz w:val="15"/>
                      <w:szCs w:val="15"/>
                    </w:rPr>
                    <w:t xml:space="preserve">         6.</w:t>
                  </w:r>
                  <w:r w:rsidRPr="004379B2">
                    <w:rPr>
                      <w:rFonts w:asciiTheme="minorHAnsi" w:eastAsiaTheme="minorHAnsi" w:hAnsiTheme="minorHAnsi" w:hint="eastAsia"/>
                      <w:sz w:val="15"/>
                      <w:szCs w:val="15"/>
                    </w:rPr>
                    <w:t>汽车理论</w:t>
                  </w:r>
                </w:p>
                <w:p w:rsidR="004379B2" w:rsidRPr="004379B2" w:rsidRDefault="004379B2" w:rsidP="004379B2">
                  <w:pPr>
                    <w:adjustRightInd w:val="0"/>
                    <w:snapToGrid w:val="0"/>
                    <w:spacing w:line="264" w:lineRule="auto"/>
                    <w:rPr>
                      <w:rFonts w:asciiTheme="minorHAnsi" w:eastAsiaTheme="minorHAnsi" w:hAnsiTheme="minorHAnsi" w:hint="eastAsia"/>
                      <w:sz w:val="15"/>
                      <w:szCs w:val="15"/>
                    </w:rPr>
                  </w:pPr>
                  <w:r>
                    <w:rPr>
                      <w:rFonts w:asciiTheme="minorHAnsi" w:eastAsiaTheme="minorHAnsi" w:hAnsiTheme="minorHAnsi" w:hint="eastAsia"/>
                      <w:sz w:val="15"/>
                      <w:szCs w:val="15"/>
                    </w:rPr>
                    <w:t>7</w:t>
                  </w:r>
                  <w:r>
                    <w:rPr>
                      <w:rFonts w:asciiTheme="minorHAnsi" w:eastAsiaTheme="minorHAnsi" w:hAnsiTheme="minorHAnsi"/>
                      <w:sz w:val="15"/>
                      <w:szCs w:val="15"/>
                    </w:rPr>
                    <w:t>.</w:t>
                  </w:r>
                  <w:r w:rsidRPr="004379B2">
                    <w:rPr>
                      <w:rFonts w:asciiTheme="minorHAnsi" w:eastAsiaTheme="minorHAnsi" w:hAnsiTheme="minorHAnsi" w:hint="eastAsia"/>
                      <w:sz w:val="15"/>
                      <w:szCs w:val="15"/>
                    </w:rPr>
                    <w:t>汽车电控技术与检修</w:t>
                  </w:r>
                  <w:r>
                    <w:rPr>
                      <w:rFonts w:asciiTheme="minorHAnsi" w:eastAsiaTheme="minorHAnsi" w:hAnsiTheme="minorHAnsi" w:hint="eastAsia"/>
                      <w:sz w:val="15"/>
                      <w:szCs w:val="15"/>
                    </w:rPr>
                    <w:t xml:space="preserve"> </w:t>
                  </w:r>
                  <w:r>
                    <w:rPr>
                      <w:rFonts w:asciiTheme="minorHAnsi" w:eastAsiaTheme="minorHAnsi" w:hAnsiTheme="minorHAnsi"/>
                      <w:sz w:val="15"/>
                      <w:szCs w:val="15"/>
                    </w:rPr>
                    <w:t xml:space="preserve"> 8.</w:t>
                  </w:r>
                  <w:r w:rsidRPr="004379B2">
                    <w:rPr>
                      <w:rFonts w:asciiTheme="minorHAnsi" w:eastAsiaTheme="minorHAnsi" w:hAnsiTheme="minorHAnsi" w:hint="eastAsia"/>
                      <w:sz w:val="15"/>
                      <w:szCs w:val="15"/>
                    </w:rPr>
                    <w:t>汽车诊断与检测技术</w:t>
                  </w:r>
                </w:p>
                <w:p w:rsidR="004379B2" w:rsidRPr="004379B2" w:rsidRDefault="004379B2" w:rsidP="004379B2">
                  <w:pPr>
                    <w:adjustRightInd w:val="0"/>
                    <w:snapToGrid w:val="0"/>
                    <w:spacing w:line="264" w:lineRule="auto"/>
                    <w:rPr>
                      <w:rFonts w:asciiTheme="minorHAnsi" w:eastAsiaTheme="minorHAnsi" w:hAnsiTheme="minorHAnsi" w:hint="eastAsia"/>
                      <w:sz w:val="15"/>
                      <w:szCs w:val="15"/>
                    </w:rPr>
                  </w:pPr>
                  <w:r>
                    <w:rPr>
                      <w:rFonts w:asciiTheme="minorHAnsi" w:eastAsiaTheme="minorHAnsi" w:hAnsiTheme="minorHAnsi" w:hint="eastAsia"/>
                      <w:sz w:val="15"/>
                      <w:szCs w:val="15"/>
                    </w:rPr>
                    <w:t>9</w:t>
                  </w:r>
                  <w:r>
                    <w:rPr>
                      <w:rFonts w:asciiTheme="minorHAnsi" w:eastAsiaTheme="minorHAnsi" w:hAnsiTheme="minorHAnsi"/>
                      <w:sz w:val="15"/>
                      <w:szCs w:val="15"/>
                    </w:rPr>
                    <w:t>.</w:t>
                  </w:r>
                  <w:r w:rsidRPr="004379B2">
                    <w:rPr>
                      <w:rFonts w:asciiTheme="minorHAnsi" w:eastAsiaTheme="minorHAnsi" w:hAnsiTheme="minorHAnsi" w:hint="eastAsia"/>
                      <w:sz w:val="15"/>
                      <w:szCs w:val="15"/>
                    </w:rPr>
                    <w:t>汽车市场营销原理与应用</w:t>
                  </w:r>
                  <w:r>
                    <w:rPr>
                      <w:rFonts w:asciiTheme="minorHAnsi" w:eastAsiaTheme="minorHAnsi" w:hAnsiTheme="minorHAnsi" w:hint="eastAsia"/>
                      <w:sz w:val="15"/>
                      <w:szCs w:val="15"/>
                    </w:rPr>
                    <w:t xml:space="preserve"> </w:t>
                  </w:r>
                  <w:r>
                    <w:rPr>
                      <w:rFonts w:asciiTheme="minorHAnsi" w:eastAsiaTheme="minorHAnsi" w:hAnsiTheme="minorHAnsi"/>
                      <w:sz w:val="15"/>
                      <w:szCs w:val="15"/>
                    </w:rPr>
                    <w:t xml:space="preserve"> 10.</w:t>
                  </w:r>
                  <w:r w:rsidRPr="004379B2">
                    <w:rPr>
                      <w:rFonts w:asciiTheme="minorHAnsi" w:eastAsiaTheme="minorHAnsi" w:hAnsiTheme="minorHAnsi" w:hint="eastAsia"/>
                      <w:sz w:val="15"/>
                      <w:szCs w:val="15"/>
                    </w:rPr>
                    <w:t>汽车保险与理赔</w:t>
                  </w:r>
                </w:p>
                <w:p w:rsidR="0026614C" w:rsidRDefault="004379B2" w:rsidP="004379B2">
                  <w:pPr>
                    <w:adjustRightInd w:val="0"/>
                    <w:snapToGrid w:val="0"/>
                    <w:spacing w:line="264" w:lineRule="auto"/>
                    <w:rPr>
                      <w:rFonts w:asciiTheme="minorHAnsi" w:eastAsiaTheme="minorHAnsi" w:hAnsiTheme="minorHAnsi"/>
                      <w:sz w:val="15"/>
                      <w:szCs w:val="15"/>
                    </w:rPr>
                  </w:pPr>
                  <w:r>
                    <w:rPr>
                      <w:rFonts w:asciiTheme="minorHAnsi" w:eastAsiaTheme="minorHAnsi" w:hAnsiTheme="minorHAnsi" w:hint="eastAsia"/>
                      <w:sz w:val="15"/>
                      <w:szCs w:val="15"/>
                    </w:rPr>
                    <w:t>11.</w:t>
                  </w:r>
                  <w:r w:rsidRPr="004379B2">
                    <w:rPr>
                      <w:rFonts w:asciiTheme="minorHAnsi" w:eastAsiaTheme="minorHAnsi" w:hAnsiTheme="minorHAnsi" w:hint="eastAsia"/>
                      <w:sz w:val="15"/>
                      <w:szCs w:val="15"/>
                    </w:rPr>
                    <w:t>汽车维修工程</w:t>
                  </w:r>
                  <w:r>
                    <w:rPr>
                      <w:rFonts w:asciiTheme="minorHAnsi" w:eastAsiaTheme="minorHAnsi" w:hAnsiTheme="minorHAnsi" w:hint="eastAsia"/>
                      <w:sz w:val="15"/>
                      <w:szCs w:val="15"/>
                    </w:rPr>
                    <w:t xml:space="preserve">    </w:t>
                  </w:r>
                  <w:r>
                    <w:rPr>
                      <w:rFonts w:asciiTheme="minorHAnsi" w:eastAsiaTheme="minorHAnsi" w:hAnsiTheme="minorHAnsi"/>
                      <w:sz w:val="15"/>
                      <w:szCs w:val="15"/>
                    </w:rPr>
                    <w:t xml:space="preserve">  </w:t>
                  </w:r>
                  <w:r>
                    <w:rPr>
                      <w:rFonts w:asciiTheme="minorHAnsi" w:eastAsiaTheme="minorHAnsi" w:hAnsiTheme="minorHAnsi" w:hint="eastAsia"/>
                      <w:sz w:val="15"/>
                      <w:szCs w:val="15"/>
                    </w:rPr>
                    <w:t>12.</w:t>
                  </w:r>
                  <w:r w:rsidRPr="004379B2">
                    <w:rPr>
                      <w:rFonts w:asciiTheme="minorHAnsi" w:eastAsiaTheme="minorHAnsi" w:hAnsiTheme="minorHAnsi" w:hint="eastAsia"/>
                      <w:sz w:val="15"/>
                      <w:szCs w:val="15"/>
                    </w:rPr>
                    <w:t>汽车服务系统规划</w:t>
                  </w:r>
                  <w:bookmarkEnd w:id="1"/>
                </w:p>
              </w:txbxContent>
            </v:textbox>
          </v:shape>
        </w:pict>
      </w:r>
    </w:p>
    <w:p w:rsidR="0026614C" w:rsidRDefault="00AF2B9A">
      <w:pPr>
        <w:ind w:firstLine="420"/>
        <w:jc w:val="center"/>
        <w:rPr>
          <w:rFonts w:ascii="宋体" w:hAnsi="宋体" w:cs="宋体"/>
          <w:b/>
          <w:bCs/>
          <w:sz w:val="32"/>
          <w:szCs w:val="32"/>
        </w:rPr>
      </w:pPr>
      <w:r>
        <w:pict>
          <v:line id="直接连接符 58" o:spid="_x0000_s1167" style="position:absolute;left:0;text-align:left;z-index:251713536;mso-width-relative:page;mso-height-relative:page" from="47.9pt,27.6pt" to="64.9pt,27.6pt"/>
        </w:pict>
      </w:r>
      <w:r>
        <w:pict>
          <v:line id="直接连接符 26" o:spid="_x0000_s1166" style="position:absolute;left:0;text-align:left;flip:x;z-index:251680768;mso-width-relative:page;mso-height-relative:page" from="127.35pt,24.65pt" to="127.35pt,150.5pt"/>
        </w:pict>
      </w:r>
      <w:r w:rsidR="00F619F2">
        <w:pict>
          <v:line id="直接连接符 10" o:spid="_x0000_s1165" style="position:absolute;left:0;text-align:left;z-index:251697152;mso-width-relative:page;mso-height-relative:page" from="127.5pt,25.25pt" to="141.8pt,2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"/>
        </w:pict>
      </w:r>
      <w:r w:rsidR="00F619F2">
        <w:pict>
          <v:shape id="文本框 17" o:spid="_x0000_s1164" type="#_x0000_t202" style="position:absolute;left:0;text-align:left;margin-left:142.4pt;margin-top:8.9pt;width:29.25pt;height:35.25pt;z-index:251702272;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">
            <v:textbox>
              <w:txbxContent>
                <w:p w:rsidR="0026614C" w:rsidRDefault="009E17A0">
                  <w:pPr>
                    <w:adjustRightInd w:val="0"/>
                    <w:snapToGrid w:val="0"/>
                    <w:spacing w:line="264" w:lineRule="auto"/>
                    <w:jc w:val="center"/>
                    <w:rPr>
                      <w:rFonts w:asciiTheme="minorHAnsi" w:eastAsiaTheme="minorHAnsi" w:hAnsiTheme="minorHAnsi"/>
                      <w:sz w:val="15"/>
                      <w:szCs w:val="15"/>
                    </w:rPr>
                  </w:pPr>
                  <w:r>
                    <w:rPr>
                      <w:rFonts w:asciiTheme="minorHAnsi" w:eastAsiaTheme="minorHAnsi" w:hAnsiTheme="minorHAnsi" w:hint="eastAsia"/>
                      <w:sz w:val="15"/>
                      <w:szCs w:val="15"/>
                    </w:rPr>
                    <w:t>必修</w:t>
                  </w:r>
                </w:p>
              </w:txbxContent>
            </v:textbox>
          </v:shape>
        </w:pict>
      </w:r>
      <w:r w:rsidR="00F619F2">
        <w:pict>
          <v:line id="直接连接符 25" o:spid="_x0000_s1163" style="position:absolute;left:0;text-align:left;z-index:251659264;mso-width-relative:page;mso-height-relative:page" from="171.5pt,26.25pt" to="195.35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"/>
        </w:pict>
      </w:r>
    </w:p>
    <w:p w:rsidR="0026614C" w:rsidRDefault="0026614C">
      <w:pPr>
        <w:ind w:firstLine="420"/>
        <w:jc w:val="center"/>
        <w:rPr>
          <w:rFonts w:ascii="宋体" w:hAnsi="宋体" w:cs="宋体"/>
          <w:b/>
          <w:bCs/>
          <w:sz w:val="32"/>
          <w:szCs w:val="32"/>
        </w:rPr>
      </w:pPr>
    </w:p>
    <w:p w:rsidR="0026614C" w:rsidRDefault="00F619F2">
      <w:pPr>
        <w:ind w:firstLine="420"/>
        <w:jc w:val="center"/>
        <w:rPr>
          <w:rFonts w:ascii="宋体" w:hAnsi="宋体" w:cs="宋体"/>
          <w:b/>
          <w:bCs/>
          <w:sz w:val="32"/>
          <w:szCs w:val="32"/>
        </w:rPr>
      </w:pPr>
      <w:r>
        <w:pict>
          <v:shape id="文本框 20" o:spid="_x0000_s1162" type="#_x0000_t202" style="position:absolute;left:0;text-align:left;margin-left:83.15pt;margin-top:.8pt;width:27pt;height:58.4pt;z-index:25166438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">
            <v:textbox>
              <w:txbxContent>
                <w:p w:rsidR="0026614C" w:rsidRDefault="009E17A0">
                  <w:pPr>
                    <w:adjustRightInd w:val="0"/>
                    <w:snapToGrid w:val="0"/>
                    <w:spacing w:line="264" w:lineRule="auto"/>
                    <w:jc w:val="center"/>
                    <w:rPr>
                      <w:rFonts w:asciiTheme="minorHAnsi" w:eastAsiaTheme="minorHAnsi" w:hAnsiTheme="minorHAnsi"/>
                      <w:sz w:val="15"/>
                      <w:szCs w:val="15"/>
                    </w:rPr>
                  </w:pPr>
                  <w:r>
                    <w:rPr>
                      <w:rFonts w:asciiTheme="minorHAnsi" w:eastAsiaTheme="minorHAnsi" w:hAnsiTheme="minorHAnsi" w:hint="eastAsia"/>
                      <w:sz w:val="15"/>
                      <w:szCs w:val="15"/>
                    </w:rPr>
                    <w:t>专业课程</w:t>
                  </w:r>
                </w:p>
              </w:txbxContent>
            </v:textbox>
          </v:shape>
        </w:pict>
      </w:r>
      <w:r>
        <w:pict>
          <v:line id="直接连接符 5" o:spid="_x0000_s1160" style="position:absolute;left:0;text-align:left;z-index:251692032;mso-width-relative:page;mso-height-relative:page" from="66.65pt,29.7pt" to="83.15pt,2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"/>
        </w:pict>
      </w:r>
      <w:r>
        <w:pict>
          <v:line id="直接连接符 79" o:spid="_x0000_s1159" style="position:absolute;left:0;text-align:left;flip:y;z-index:251710464;mso-width-relative:page;mso-height-relative:page" from="110.85pt,30.4pt" to="126.75pt,3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"/>
        </w:pict>
      </w:r>
    </w:p>
    <w:p w:rsidR="0026614C" w:rsidRDefault="004379B2">
      <w:pPr>
        <w:ind w:firstLine="643"/>
        <w:jc w:val="center"/>
        <w:rPr>
          <w:rFonts w:ascii="宋体" w:hAnsi="宋体" w:cs="宋体"/>
          <w:b/>
          <w:bCs/>
          <w:sz w:val="32"/>
          <w:szCs w:val="32"/>
        </w:rPr>
      </w:pPr>
      <w:r>
        <w:pict>
          <v:shape id="文本框 56" o:spid="_x0000_s1152" type="#_x0000_t202" style="position:absolute;left:0;text-align:left;margin-left:194.9pt;margin-top:24.05pt;width:233.45pt;height:71.1pt;z-index:25168896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">
            <v:textbox>
              <w:txbxContent>
                <w:p w:rsidR="004379B2" w:rsidRPr="004379B2" w:rsidRDefault="00AF2B9A" w:rsidP="004379B2">
                  <w:pPr>
                    <w:adjustRightInd w:val="0"/>
                    <w:snapToGrid w:val="0"/>
                    <w:spacing w:line="264" w:lineRule="auto"/>
                    <w:rPr>
                      <w:rFonts w:asciiTheme="minorHAnsi" w:eastAsiaTheme="minorHAnsi" w:hAnsiTheme="minorHAnsi" w:hint="eastAsia"/>
                      <w:sz w:val="15"/>
                      <w:szCs w:val="15"/>
                    </w:rPr>
                  </w:pPr>
                  <w:r>
                    <w:rPr>
                      <w:rFonts w:asciiTheme="minorHAnsi" w:eastAsiaTheme="minorHAnsi" w:hAnsiTheme="minorHAnsi" w:hint="eastAsia"/>
                      <w:sz w:val="15"/>
                      <w:szCs w:val="15"/>
                    </w:rPr>
                    <w:t>1</w:t>
                  </w:r>
                  <w:r>
                    <w:rPr>
                      <w:rFonts w:asciiTheme="minorHAnsi" w:eastAsiaTheme="minorHAnsi" w:hAnsiTheme="minorHAnsi"/>
                      <w:sz w:val="15"/>
                      <w:szCs w:val="15"/>
                    </w:rPr>
                    <w:t>.</w:t>
                  </w:r>
                  <w:r w:rsidR="004379B2" w:rsidRPr="004379B2">
                    <w:rPr>
                      <w:rFonts w:asciiTheme="minorHAnsi" w:eastAsiaTheme="minorHAnsi" w:hAnsiTheme="minorHAnsi" w:hint="eastAsia"/>
                      <w:sz w:val="15"/>
                      <w:szCs w:val="15"/>
                    </w:rPr>
                    <w:t>汽车嵌入式系统及应用</w:t>
                  </w:r>
                  <w:r>
                    <w:rPr>
                      <w:rFonts w:asciiTheme="minorHAnsi" w:eastAsiaTheme="minorHAnsi" w:hAnsiTheme="minorHAnsi" w:hint="eastAsia"/>
                      <w:sz w:val="15"/>
                      <w:szCs w:val="15"/>
                    </w:rPr>
                    <w:t xml:space="preserve"> </w:t>
                  </w:r>
                  <w:r>
                    <w:rPr>
                      <w:rFonts w:asciiTheme="minorHAnsi" w:eastAsiaTheme="minorHAnsi" w:hAnsiTheme="minorHAnsi"/>
                      <w:sz w:val="15"/>
                      <w:szCs w:val="15"/>
                    </w:rPr>
                    <w:t xml:space="preserve">   2.</w:t>
                  </w:r>
                  <w:r w:rsidR="004379B2" w:rsidRPr="004379B2">
                    <w:rPr>
                      <w:rFonts w:asciiTheme="minorHAnsi" w:eastAsiaTheme="minorHAnsi" w:hAnsiTheme="minorHAnsi" w:hint="eastAsia"/>
                      <w:sz w:val="15"/>
                      <w:szCs w:val="15"/>
                    </w:rPr>
                    <w:t>新能源汽车结构与原理</w:t>
                  </w:r>
                </w:p>
                <w:p w:rsidR="004379B2" w:rsidRPr="004379B2" w:rsidRDefault="00AF2B9A" w:rsidP="004379B2">
                  <w:pPr>
                    <w:adjustRightInd w:val="0"/>
                    <w:snapToGrid w:val="0"/>
                    <w:spacing w:line="264" w:lineRule="auto"/>
                    <w:rPr>
                      <w:rFonts w:asciiTheme="minorHAnsi" w:eastAsiaTheme="minorHAnsi" w:hAnsiTheme="minorHAnsi" w:hint="eastAsia"/>
                      <w:sz w:val="15"/>
                      <w:szCs w:val="15"/>
                    </w:rPr>
                  </w:pPr>
                  <w:r>
                    <w:rPr>
                      <w:rFonts w:asciiTheme="minorHAnsi" w:eastAsiaTheme="minorHAnsi" w:hAnsiTheme="minorHAnsi"/>
                      <w:sz w:val="15"/>
                      <w:szCs w:val="15"/>
                    </w:rPr>
                    <w:t>3.</w:t>
                  </w:r>
                  <w:r w:rsidR="004379B2" w:rsidRPr="004379B2">
                    <w:rPr>
                      <w:rFonts w:asciiTheme="minorHAnsi" w:eastAsiaTheme="minorHAnsi" w:hAnsiTheme="minorHAnsi" w:hint="eastAsia"/>
                      <w:sz w:val="15"/>
                      <w:szCs w:val="15"/>
                    </w:rPr>
                    <w:t>新能源汽车电池技术</w:t>
                  </w:r>
                  <w:r>
                    <w:rPr>
                      <w:rFonts w:asciiTheme="minorHAnsi" w:eastAsiaTheme="minorHAnsi" w:hAnsiTheme="minorHAnsi" w:hint="eastAsia"/>
                      <w:sz w:val="15"/>
                      <w:szCs w:val="15"/>
                    </w:rPr>
                    <w:t xml:space="preserve"> </w:t>
                  </w:r>
                  <w:r>
                    <w:rPr>
                      <w:rFonts w:asciiTheme="minorHAnsi" w:eastAsiaTheme="minorHAnsi" w:hAnsiTheme="minorHAnsi"/>
                      <w:sz w:val="15"/>
                      <w:szCs w:val="15"/>
                    </w:rPr>
                    <w:t xml:space="preserve">     4.</w:t>
                  </w:r>
                  <w:r w:rsidR="004379B2" w:rsidRPr="004379B2">
                    <w:rPr>
                      <w:rFonts w:asciiTheme="minorHAnsi" w:eastAsiaTheme="minorHAnsi" w:hAnsiTheme="minorHAnsi" w:hint="eastAsia"/>
                      <w:sz w:val="15"/>
                      <w:szCs w:val="15"/>
                    </w:rPr>
                    <w:t>新能源汽车电机及控制器</w:t>
                  </w:r>
                </w:p>
                <w:p w:rsidR="004379B2" w:rsidRPr="004379B2" w:rsidRDefault="00AF2B9A" w:rsidP="004379B2">
                  <w:pPr>
                    <w:adjustRightInd w:val="0"/>
                    <w:snapToGrid w:val="0"/>
                    <w:spacing w:line="264" w:lineRule="auto"/>
                    <w:rPr>
                      <w:rFonts w:asciiTheme="minorHAnsi" w:eastAsiaTheme="minorHAnsi" w:hAnsiTheme="minorHAnsi" w:hint="eastAsia"/>
                      <w:sz w:val="15"/>
                      <w:szCs w:val="15"/>
                    </w:rPr>
                  </w:pPr>
                  <w:r>
                    <w:rPr>
                      <w:rFonts w:asciiTheme="minorHAnsi" w:eastAsiaTheme="minorHAnsi" w:hAnsiTheme="minorHAnsi" w:hint="eastAsia"/>
                      <w:sz w:val="15"/>
                      <w:szCs w:val="15"/>
                    </w:rPr>
                    <w:t>5</w:t>
                  </w:r>
                  <w:r>
                    <w:rPr>
                      <w:rFonts w:asciiTheme="minorHAnsi" w:eastAsiaTheme="minorHAnsi" w:hAnsiTheme="minorHAnsi"/>
                      <w:sz w:val="15"/>
                      <w:szCs w:val="15"/>
                    </w:rPr>
                    <w:t>.</w:t>
                  </w:r>
                  <w:r w:rsidR="004379B2" w:rsidRPr="004379B2">
                    <w:rPr>
                      <w:rFonts w:asciiTheme="minorHAnsi" w:eastAsiaTheme="minorHAnsi" w:hAnsiTheme="minorHAnsi" w:hint="eastAsia"/>
                      <w:sz w:val="15"/>
                      <w:szCs w:val="15"/>
                    </w:rPr>
                    <w:t>汽车设计基础</w:t>
                  </w:r>
                  <w:r>
                    <w:rPr>
                      <w:rFonts w:asciiTheme="minorHAnsi" w:eastAsiaTheme="minorHAnsi" w:hAnsiTheme="minorHAnsi" w:hint="eastAsia"/>
                      <w:sz w:val="15"/>
                      <w:szCs w:val="15"/>
                    </w:rPr>
                    <w:t xml:space="preserve"> </w:t>
                  </w:r>
                  <w:r>
                    <w:rPr>
                      <w:rFonts w:asciiTheme="minorHAnsi" w:eastAsiaTheme="minorHAnsi" w:hAnsiTheme="minorHAnsi"/>
                      <w:sz w:val="15"/>
                      <w:szCs w:val="15"/>
                    </w:rPr>
                    <w:t xml:space="preserve">           6</w:t>
                  </w:r>
                  <w:r>
                    <w:rPr>
                      <w:rFonts w:asciiTheme="minorHAnsi" w:eastAsiaTheme="minorHAnsi" w:hAnsiTheme="minorHAnsi" w:hint="eastAsia"/>
                      <w:sz w:val="15"/>
                      <w:szCs w:val="15"/>
                    </w:rPr>
                    <w:t>.</w:t>
                  </w:r>
                  <w:r w:rsidR="004379B2" w:rsidRPr="004379B2">
                    <w:rPr>
                      <w:rFonts w:asciiTheme="minorHAnsi" w:eastAsiaTheme="minorHAnsi" w:hAnsiTheme="minorHAnsi" w:hint="eastAsia"/>
                      <w:sz w:val="15"/>
                      <w:szCs w:val="15"/>
                    </w:rPr>
                    <w:t>汽车试验学</w:t>
                  </w:r>
                </w:p>
                <w:p w:rsidR="004379B2" w:rsidRPr="004379B2" w:rsidRDefault="00AF2B9A" w:rsidP="004379B2">
                  <w:pPr>
                    <w:adjustRightInd w:val="0"/>
                    <w:snapToGrid w:val="0"/>
                    <w:spacing w:line="264" w:lineRule="auto"/>
                    <w:rPr>
                      <w:rFonts w:asciiTheme="minorHAnsi" w:eastAsiaTheme="minorHAnsi" w:hAnsiTheme="minorHAnsi" w:hint="eastAsia"/>
                      <w:sz w:val="15"/>
                      <w:szCs w:val="15"/>
                    </w:rPr>
                  </w:pPr>
                  <w:r>
                    <w:rPr>
                      <w:rFonts w:asciiTheme="minorHAnsi" w:eastAsiaTheme="minorHAnsi" w:hAnsiTheme="minorHAnsi" w:hint="eastAsia"/>
                      <w:sz w:val="15"/>
                      <w:szCs w:val="15"/>
                    </w:rPr>
                    <w:t>7</w:t>
                  </w:r>
                  <w:r>
                    <w:rPr>
                      <w:rFonts w:asciiTheme="minorHAnsi" w:eastAsiaTheme="minorHAnsi" w:hAnsiTheme="minorHAnsi"/>
                      <w:sz w:val="15"/>
                      <w:szCs w:val="15"/>
                    </w:rPr>
                    <w:t>.</w:t>
                  </w:r>
                  <w:r w:rsidR="004379B2" w:rsidRPr="004379B2">
                    <w:rPr>
                      <w:rFonts w:asciiTheme="minorHAnsi" w:eastAsiaTheme="minorHAnsi" w:hAnsiTheme="minorHAnsi" w:hint="eastAsia"/>
                      <w:sz w:val="15"/>
                      <w:szCs w:val="15"/>
                    </w:rPr>
                    <w:t>汽车法律法规</w:t>
                  </w:r>
                  <w:r>
                    <w:rPr>
                      <w:rFonts w:asciiTheme="minorHAnsi" w:eastAsiaTheme="minorHAnsi" w:hAnsiTheme="minorHAnsi" w:hint="eastAsia"/>
                      <w:sz w:val="15"/>
                      <w:szCs w:val="15"/>
                    </w:rPr>
                    <w:t xml:space="preserve"> </w:t>
                  </w:r>
                  <w:r>
                    <w:rPr>
                      <w:rFonts w:asciiTheme="minorHAnsi" w:eastAsiaTheme="minorHAnsi" w:hAnsiTheme="minorHAnsi"/>
                      <w:sz w:val="15"/>
                      <w:szCs w:val="15"/>
                    </w:rPr>
                    <w:t xml:space="preserve">           8.</w:t>
                  </w:r>
                  <w:r w:rsidR="004379B2" w:rsidRPr="004379B2">
                    <w:rPr>
                      <w:rFonts w:asciiTheme="minorHAnsi" w:eastAsiaTheme="minorHAnsi" w:hAnsiTheme="minorHAnsi" w:hint="eastAsia"/>
                      <w:sz w:val="15"/>
                      <w:szCs w:val="15"/>
                    </w:rPr>
                    <w:t>汽车专业英语</w:t>
                  </w:r>
                </w:p>
                <w:p w:rsidR="0026614C" w:rsidRDefault="00AF2B9A" w:rsidP="004379B2">
                  <w:pPr>
                    <w:adjustRightInd w:val="0"/>
                    <w:snapToGrid w:val="0"/>
                    <w:spacing w:line="264" w:lineRule="auto"/>
                    <w:rPr>
                      <w:sz w:val="18"/>
                      <w:szCs w:val="18"/>
                    </w:rPr>
                  </w:pPr>
                  <w:r>
                    <w:rPr>
                      <w:rFonts w:asciiTheme="minorHAnsi" w:eastAsiaTheme="minorHAnsi" w:hAnsiTheme="minorHAnsi" w:hint="eastAsia"/>
                      <w:sz w:val="15"/>
                      <w:szCs w:val="15"/>
                    </w:rPr>
                    <w:t>9</w:t>
                  </w:r>
                  <w:r>
                    <w:rPr>
                      <w:rFonts w:asciiTheme="minorHAnsi" w:eastAsiaTheme="minorHAnsi" w:hAnsiTheme="minorHAnsi"/>
                      <w:sz w:val="15"/>
                      <w:szCs w:val="15"/>
                    </w:rPr>
                    <w:t>.</w:t>
                  </w:r>
                  <w:r w:rsidR="004379B2" w:rsidRPr="004379B2">
                    <w:rPr>
                      <w:rFonts w:asciiTheme="minorHAnsi" w:eastAsiaTheme="minorHAnsi" w:hAnsiTheme="minorHAnsi" w:hint="eastAsia"/>
                      <w:sz w:val="15"/>
                      <w:szCs w:val="15"/>
                    </w:rPr>
                    <w:t>汽车电子商务●</w:t>
                  </w:r>
                </w:p>
              </w:txbxContent>
            </v:textbox>
          </v:shape>
        </w:pict>
      </w:r>
    </w:p>
    <w:p w:rsidR="0026614C" w:rsidRDefault="00F619F2">
      <w:pPr>
        <w:ind w:firstLine="420"/>
        <w:jc w:val="center"/>
        <w:rPr>
          <w:rFonts w:ascii="宋体" w:hAnsi="宋体" w:cs="宋体"/>
          <w:b/>
          <w:bCs/>
          <w:sz w:val="32"/>
          <w:szCs w:val="32"/>
        </w:rPr>
      </w:pPr>
      <w:r>
        <w:pict>
          <v:line id="直接连接符 12" o:spid="_x0000_s1155" style="position:absolute;left:0;text-align:left;z-index:251699200;mso-width-relative:page;mso-height-relative:page" from="128.25pt,25pt" to="142.5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"/>
        </w:pict>
      </w:r>
      <w:r>
        <w:pict>
          <v:shape id="文本框 24" o:spid="_x0000_s1153" type="#_x0000_t202" style="position:absolute;left:0;text-align:left;margin-left:143.25pt;margin-top:7.85pt;width:29.25pt;height:35.25pt;z-index:25170432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">
            <v:textbox>
              <w:txbxContent>
                <w:p w:rsidR="0026614C" w:rsidRDefault="009E17A0">
                  <w:pPr>
                    <w:adjustRightInd w:val="0"/>
                    <w:snapToGrid w:val="0"/>
                    <w:spacing w:line="264" w:lineRule="auto"/>
                    <w:jc w:val="center"/>
                    <w:rPr>
                      <w:rFonts w:asciiTheme="minorHAnsi" w:eastAsiaTheme="minorHAnsi" w:hAnsiTheme="minorHAnsi"/>
                      <w:sz w:val="15"/>
                      <w:szCs w:val="15"/>
                    </w:rPr>
                  </w:pPr>
                  <w:r>
                    <w:rPr>
                      <w:rFonts w:asciiTheme="minorHAnsi" w:eastAsiaTheme="minorHAnsi" w:hAnsiTheme="minorHAnsi" w:hint="eastAsia"/>
                      <w:sz w:val="15"/>
                      <w:szCs w:val="15"/>
                    </w:rPr>
                    <w:t>选修</w:t>
                  </w:r>
                </w:p>
              </w:txbxContent>
            </v:textbox>
          </v:shape>
        </w:pict>
      </w:r>
      <w:r>
        <w:pict>
          <v:line id="直接连接符 53" o:spid="_x0000_s1154" style="position:absolute;left:0;text-align:left;flip:y;z-index:251686912;mso-width-relative:page;mso-height-relative:page" from="172.3pt,25.45pt" to="194.75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"/>
        </w:pict>
      </w:r>
    </w:p>
    <w:p w:rsidR="0026614C" w:rsidRDefault="0026614C">
      <w:pPr>
        <w:ind w:firstLine="420"/>
        <w:jc w:val="center"/>
        <w:rPr>
          <w:rFonts w:ascii="宋体" w:hAnsi="宋体" w:cs="宋体"/>
          <w:b/>
          <w:bCs/>
          <w:sz w:val="32"/>
          <w:szCs w:val="32"/>
        </w:rPr>
      </w:pPr>
    </w:p>
    <w:p w:rsidR="0026614C" w:rsidRDefault="00AF2B9A">
      <w:pPr>
        <w:ind w:firstLine="420"/>
        <w:jc w:val="center"/>
        <w:rPr>
          <w:rFonts w:ascii="宋体" w:hAnsi="宋体" w:cs="宋体"/>
          <w:b/>
          <w:bCs/>
          <w:sz w:val="32"/>
          <w:szCs w:val="32"/>
        </w:rPr>
      </w:pPr>
      <w:r>
        <w:pict>
          <v:shape id="文本框 64" o:spid="_x0000_s1150" type="#_x0000_t202" style="position:absolute;left:0;text-align:left;margin-left:194.15pt;margin-top:29.4pt;width:234.2pt;height:36.7pt;z-index:25166848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">
            <v:textbox>
              <w:txbxContent>
                <w:p w:rsidR="00AF2B9A" w:rsidRDefault="00AF2B9A">
                  <w:pPr>
                    <w:adjustRightInd w:val="0"/>
                    <w:snapToGrid w:val="0"/>
                    <w:spacing w:line="264" w:lineRule="auto"/>
                    <w:jc w:val="left"/>
                    <w:rPr>
                      <w:rFonts w:asciiTheme="minorHAnsi" w:eastAsiaTheme="minorHAnsi" w:hAnsiTheme="minorHAnsi"/>
                      <w:sz w:val="15"/>
                      <w:szCs w:val="15"/>
                    </w:rPr>
                  </w:pPr>
                </w:p>
                <w:p w:rsidR="0026614C" w:rsidRDefault="009E17A0">
                  <w:pPr>
                    <w:adjustRightInd w:val="0"/>
                    <w:snapToGrid w:val="0"/>
                    <w:spacing w:line="264" w:lineRule="auto"/>
                    <w:jc w:val="left"/>
                    <w:rPr>
                      <w:rFonts w:asciiTheme="minorHAnsi" w:eastAsiaTheme="minorHAnsi" w:hAnsiTheme="minorHAnsi"/>
                      <w:sz w:val="15"/>
                      <w:szCs w:val="15"/>
                    </w:rPr>
                  </w:pPr>
                  <w:r>
                    <w:rPr>
                      <w:rFonts w:asciiTheme="minorHAnsi" w:eastAsiaTheme="minorHAnsi" w:hAnsiTheme="minorHAnsi"/>
                      <w:sz w:val="15"/>
                      <w:szCs w:val="15"/>
                    </w:rPr>
                    <w:t>1</w:t>
                  </w:r>
                  <w:r>
                    <w:rPr>
                      <w:rFonts w:asciiTheme="minorHAnsi" w:eastAsiaTheme="minorHAnsi" w:hAnsiTheme="minorHAnsi" w:hint="eastAsia"/>
                      <w:sz w:val="15"/>
                      <w:szCs w:val="15"/>
                    </w:rPr>
                    <w:t xml:space="preserve">.创新创业训练项目  </w:t>
                  </w:r>
                  <w:r w:rsidR="00AF2B9A">
                    <w:rPr>
                      <w:rFonts w:asciiTheme="minorHAnsi" w:eastAsiaTheme="minorHAnsi" w:hAnsiTheme="minorHAnsi"/>
                      <w:sz w:val="15"/>
                      <w:szCs w:val="15"/>
                    </w:rPr>
                    <w:t>2</w:t>
                  </w:r>
                  <w:r>
                    <w:rPr>
                      <w:rFonts w:asciiTheme="minorHAnsi" w:eastAsiaTheme="minorHAnsi" w:hAnsiTheme="minorHAnsi"/>
                      <w:sz w:val="15"/>
                      <w:szCs w:val="15"/>
                    </w:rPr>
                    <w:t>.</w:t>
                  </w:r>
                  <w:r>
                    <w:rPr>
                      <w:rFonts w:asciiTheme="minorHAnsi" w:eastAsiaTheme="minorHAnsi" w:hAnsiTheme="minorHAnsi" w:hint="eastAsia"/>
                      <w:sz w:val="15"/>
                      <w:szCs w:val="15"/>
                    </w:rPr>
                    <w:t>创新创业讲座</w:t>
                  </w:r>
                </w:p>
              </w:txbxContent>
            </v:textbox>
          </v:shape>
        </w:pict>
      </w:r>
      <w:r w:rsidR="00F619F2">
        <w:pict>
          <v:shape id="文本框 61" o:spid="_x0000_s1151" type="#_x0000_t202" style="position:absolute;left:0;text-align:left;margin-left:142.4pt;margin-top:17.3pt;width:28.5pt;height:56pt;z-index:251671552;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">
            <v:textbox>
              <w:txbxContent>
                <w:p w:rsidR="0026614C" w:rsidRDefault="009E17A0">
                  <w:pPr>
                    <w:adjustRightInd w:val="0"/>
                    <w:snapToGrid w:val="0"/>
                    <w:spacing w:line="264" w:lineRule="auto"/>
                    <w:jc w:val="center"/>
                    <w:rPr>
                      <w:rFonts w:asciiTheme="minorHAnsi" w:eastAsiaTheme="minorHAnsi" w:hAnsiTheme="minorHAnsi"/>
                      <w:sz w:val="15"/>
                      <w:szCs w:val="15"/>
                    </w:rPr>
                  </w:pPr>
                  <w:r>
                    <w:rPr>
                      <w:rFonts w:asciiTheme="minorHAnsi" w:eastAsiaTheme="minorHAnsi" w:hAnsiTheme="minorHAnsi" w:hint="eastAsia"/>
                      <w:sz w:val="15"/>
                      <w:szCs w:val="15"/>
                    </w:rPr>
                    <w:t>综合实践</w:t>
                  </w:r>
                </w:p>
              </w:txbxContent>
            </v:textbox>
          </v:shape>
        </w:pict>
      </w:r>
    </w:p>
    <w:p w:rsidR="0026614C" w:rsidRDefault="00F619F2">
      <w:pPr>
        <w:ind w:firstLine="420"/>
        <w:rPr>
          <w:rFonts w:ascii="宋体" w:hAnsi="宋体" w:cs="宋体"/>
          <w:b/>
          <w:bCs/>
          <w:sz w:val="32"/>
          <w:szCs w:val="32"/>
        </w:rPr>
      </w:pPr>
      <w:r>
        <w:pict>
          <v:shape id="文本框 57" o:spid="_x0000_s1149" type="#_x0000_t202" style="position:absolute;left:0;text-align:left;margin-left:80.55pt;margin-top:3.1pt;width:27pt;height:85.9pt;z-index:25166950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">
            <v:textbox>
              <w:txbxContent>
                <w:p w:rsidR="0026614C" w:rsidRDefault="009E17A0">
                  <w:pPr>
                    <w:adjustRightInd w:val="0"/>
                    <w:snapToGrid w:val="0"/>
                    <w:spacing w:line="264" w:lineRule="auto"/>
                    <w:jc w:val="center"/>
                    <w:rPr>
                      <w:rFonts w:asciiTheme="minorHAnsi" w:eastAsiaTheme="minorHAnsi" w:hAnsiTheme="minorHAnsi"/>
                      <w:sz w:val="15"/>
                      <w:szCs w:val="15"/>
                    </w:rPr>
                  </w:pPr>
                  <w:r>
                    <w:rPr>
                      <w:rFonts w:asciiTheme="minorHAnsi" w:eastAsiaTheme="minorHAnsi" w:hAnsiTheme="minorHAnsi" w:hint="eastAsia"/>
                      <w:sz w:val="15"/>
                      <w:szCs w:val="15"/>
                    </w:rPr>
                    <w:t>集中实践课程</w:t>
                  </w:r>
                </w:p>
              </w:txbxContent>
            </v:textbox>
          </v:shape>
        </w:pict>
      </w:r>
      <w:r>
        <w:pict>
          <v:line id="直接连接符 77" o:spid="_x0000_s1148" style="position:absolute;left:0;text-align:left;flip:x;z-index:251708416;mso-width-relative:margin;mso-height-relative:margin" from="125.85pt,14.7pt" to="125.85pt,7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"/>
        </w:pict>
      </w:r>
      <w:r>
        <w:pict>
          <v:line id="直接连接符 60" o:spid="_x0000_s1147" style="position:absolute;left:0;text-align:left;z-index:251687936;mso-width-relative:page;mso-height-relative:page" from="125.7pt,13.35pt" to="141.4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"/>
        </w:pict>
      </w:r>
      <w:r>
        <w:pict>
          <v:line id="直接连接符 73" o:spid="_x0000_s1146" style="position:absolute;left:0;text-align:left;flip:y;z-index:251707392;mso-width-relative:page;mso-height-relative:page" from="171pt,14.35pt" to="193.4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"/>
        </w:pict>
      </w:r>
    </w:p>
    <w:p w:rsidR="0026614C" w:rsidRDefault="00AF2B9A">
      <w:pPr>
        <w:ind w:firstLine="420"/>
        <w:jc w:val="center"/>
        <w:rPr>
          <w:rFonts w:ascii="宋体" w:hAnsi="宋体" w:cs="宋体"/>
          <w:b/>
          <w:bCs/>
          <w:sz w:val="32"/>
          <w:szCs w:val="32"/>
        </w:rPr>
      </w:pPr>
      <w:r>
        <w:pict>
          <v:shape id="文本框 62" o:spid="_x0000_s1142" type="#_x0000_t202" style="position:absolute;left:0;text-align:left;margin-left:194.15pt;margin-top:18.75pt;width:234.2pt;height:47.2pt;z-index:251672576;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">
            <v:textbox>
              <w:txbxContent>
                <w:p w:rsidR="00AF2B9A" w:rsidRDefault="00AF2B9A" w:rsidP="00AF2B9A">
                  <w:pPr>
                    <w:adjustRightInd w:val="0"/>
                    <w:snapToGrid w:val="0"/>
                    <w:spacing w:line="264" w:lineRule="auto"/>
                    <w:jc w:val="left"/>
                    <w:rPr>
                      <w:rFonts w:asciiTheme="minorHAnsi" w:eastAsiaTheme="minorHAnsi" w:hAnsiTheme="minorHAnsi"/>
                      <w:sz w:val="15"/>
                      <w:szCs w:val="15"/>
                    </w:rPr>
                  </w:pPr>
                </w:p>
                <w:p w:rsidR="00AF2B9A" w:rsidRPr="00AF2B9A" w:rsidRDefault="00AF2B9A" w:rsidP="00AF2B9A">
                  <w:pPr>
                    <w:adjustRightInd w:val="0"/>
                    <w:snapToGrid w:val="0"/>
                    <w:spacing w:line="264" w:lineRule="auto"/>
                    <w:jc w:val="left"/>
                    <w:rPr>
                      <w:rFonts w:asciiTheme="minorHAnsi" w:eastAsiaTheme="minorHAnsi" w:hAnsiTheme="minorHAnsi" w:hint="eastAsia"/>
                      <w:sz w:val="15"/>
                      <w:szCs w:val="15"/>
                    </w:rPr>
                  </w:pPr>
                  <w:r>
                    <w:rPr>
                      <w:rFonts w:asciiTheme="minorHAnsi" w:eastAsiaTheme="minorHAnsi" w:hAnsiTheme="minorHAnsi" w:hint="eastAsia"/>
                      <w:sz w:val="15"/>
                      <w:szCs w:val="15"/>
                    </w:rPr>
                    <w:t>1</w:t>
                  </w:r>
                  <w:r>
                    <w:rPr>
                      <w:rFonts w:asciiTheme="minorHAnsi" w:eastAsiaTheme="minorHAnsi" w:hAnsiTheme="minorHAnsi"/>
                      <w:sz w:val="15"/>
                      <w:szCs w:val="15"/>
                    </w:rPr>
                    <w:t>.</w:t>
                  </w:r>
                  <w:r w:rsidRPr="00AF2B9A">
                    <w:rPr>
                      <w:rFonts w:asciiTheme="minorHAnsi" w:eastAsiaTheme="minorHAnsi" w:hAnsiTheme="minorHAnsi" w:hint="eastAsia"/>
                      <w:sz w:val="15"/>
                      <w:szCs w:val="15"/>
                    </w:rPr>
                    <w:t>社会调查</w:t>
                  </w:r>
                  <w:r>
                    <w:rPr>
                      <w:rFonts w:asciiTheme="minorHAnsi" w:eastAsiaTheme="minorHAnsi" w:hAnsiTheme="minorHAnsi" w:hint="eastAsia"/>
                      <w:sz w:val="15"/>
                      <w:szCs w:val="15"/>
                    </w:rPr>
                    <w:t xml:space="preserve"> </w:t>
                  </w:r>
                  <w:r>
                    <w:rPr>
                      <w:rFonts w:asciiTheme="minorHAnsi" w:eastAsiaTheme="minorHAnsi" w:hAnsiTheme="minorHAnsi"/>
                      <w:sz w:val="15"/>
                      <w:szCs w:val="15"/>
                    </w:rPr>
                    <w:t xml:space="preserve">       2.</w:t>
                  </w:r>
                  <w:r w:rsidRPr="00AF2B9A">
                    <w:rPr>
                      <w:rFonts w:asciiTheme="minorHAnsi" w:eastAsiaTheme="minorHAnsi" w:hAnsiTheme="minorHAnsi" w:hint="eastAsia"/>
                      <w:sz w:val="15"/>
                      <w:szCs w:val="15"/>
                    </w:rPr>
                    <w:t>专业实习</w:t>
                  </w:r>
                </w:p>
                <w:p w:rsidR="00AF2B9A" w:rsidRDefault="00AF2B9A" w:rsidP="00AF2B9A">
                  <w:pPr>
                    <w:adjustRightInd w:val="0"/>
                    <w:snapToGrid w:val="0"/>
                    <w:spacing w:line="264" w:lineRule="auto"/>
                    <w:jc w:val="left"/>
                    <w:rPr>
                      <w:rFonts w:hint="eastAsia"/>
                      <w:sz w:val="18"/>
                      <w:szCs w:val="18"/>
                    </w:rPr>
                  </w:pPr>
                  <w:r>
                    <w:rPr>
                      <w:rFonts w:asciiTheme="minorHAnsi" w:eastAsiaTheme="minorHAnsi" w:hAnsiTheme="minorHAnsi" w:hint="eastAsia"/>
                      <w:sz w:val="15"/>
                      <w:szCs w:val="15"/>
                    </w:rPr>
                    <w:t>3</w:t>
                  </w:r>
                  <w:r>
                    <w:rPr>
                      <w:rFonts w:asciiTheme="minorHAnsi" w:eastAsiaTheme="minorHAnsi" w:hAnsiTheme="minorHAnsi"/>
                      <w:sz w:val="15"/>
                      <w:szCs w:val="15"/>
                    </w:rPr>
                    <w:t>.</w:t>
                  </w:r>
                  <w:r w:rsidRPr="00AF2B9A">
                    <w:rPr>
                      <w:rFonts w:asciiTheme="minorHAnsi" w:eastAsiaTheme="minorHAnsi" w:hAnsiTheme="minorHAnsi" w:hint="eastAsia"/>
                      <w:sz w:val="15"/>
                      <w:szCs w:val="15"/>
                    </w:rPr>
                    <w:t>毕业实习</w:t>
                  </w:r>
                  <w:r>
                    <w:rPr>
                      <w:rFonts w:asciiTheme="minorHAnsi" w:eastAsiaTheme="minorHAnsi" w:hAnsiTheme="minorHAnsi" w:hint="eastAsia"/>
                      <w:sz w:val="15"/>
                      <w:szCs w:val="15"/>
                    </w:rPr>
                    <w:t xml:space="preserve"> </w:t>
                  </w:r>
                  <w:r>
                    <w:rPr>
                      <w:rFonts w:asciiTheme="minorHAnsi" w:eastAsiaTheme="minorHAnsi" w:hAnsiTheme="minorHAnsi"/>
                      <w:sz w:val="15"/>
                      <w:szCs w:val="15"/>
                    </w:rPr>
                    <w:t xml:space="preserve">       4.</w:t>
                  </w:r>
                  <w:r w:rsidRPr="00AF2B9A">
                    <w:rPr>
                      <w:rFonts w:asciiTheme="minorHAnsi" w:eastAsiaTheme="minorHAnsi" w:hAnsiTheme="minorHAnsi" w:hint="eastAsia"/>
                      <w:sz w:val="15"/>
                      <w:szCs w:val="15"/>
                    </w:rPr>
                    <w:t>毕业设计(论文)</w:t>
                  </w:r>
                </w:p>
              </w:txbxContent>
            </v:textbox>
          </v:shape>
        </w:pict>
      </w:r>
      <w:r w:rsidR="00F619F2">
        <w:pict>
          <v:shape id="文本框 14" o:spid="_x0000_s1143" type="#_x0000_t202" style="position:absolute;left:0;text-align:left;margin-left:142.4pt;margin-top:20.05pt;width:28.5pt;height:55.85pt;z-index:25170022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">
            <v:textbox>
              <w:txbxContent>
                <w:p w:rsidR="0026614C" w:rsidRDefault="009E17A0">
                  <w:pPr>
                    <w:adjustRightInd w:val="0"/>
                    <w:snapToGrid w:val="0"/>
                    <w:spacing w:line="264" w:lineRule="auto"/>
                    <w:jc w:val="center"/>
                    <w:rPr>
                      <w:rFonts w:asciiTheme="minorHAnsi" w:eastAsiaTheme="minorHAnsi" w:hAnsiTheme="minorHAnsi"/>
                      <w:sz w:val="15"/>
                      <w:szCs w:val="15"/>
                    </w:rPr>
                  </w:pPr>
                  <w:r>
                    <w:rPr>
                      <w:rFonts w:asciiTheme="minorHAnsi" w:eastAsiaTheme="minorHAnsi" w:hAnsiTheme="minorHAnsi" w:hint="eastAsia"/>
                      <w:sz w:val="15"/>
                      <w:szCs w:val="15"/>
                    </w:rPr>
                    <w:t>集中实践</w:t>
                  </w:r>
                </w:p>
              </w:txbxContent>
            </v:textbox>
          </v:shape>
        </w:pict>
      </w:r>
      <w:r w:rsidR="00F619F2">
        <w:pict>
          <v:line id="直接连接符 1" o:spid="_x0000_s1145" style="position:absolute;left:0;text-align:left;flip:y;z-index:251689984;mso-width-relative:page;mso-height-relative:page" from="64.4pt,15.8pt" to="80.3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"/>
        </w:pict>
      </w:r>
      <w:r w:rsidR="00F619F2">
        <w:pict>
          <v:line id="直接连接符 80" o:spid="_x0000_s1144" style="position:absolute;left:0;text-align:left;flip:y;z-index:251711488;mso-width-relative:page;mso-height-relative:page" from="108.75pt,14.95pt" to="124.6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"/>
        </w:pict>
      </w:r>
    </w:p>
    <w:p w:rsidR="0026614C" w:rsidRDefault="00F619F2">
      <w:pPr>
        <w:ind w:firstLine="420"/>
        <w:jc w:val="center"/>
        <w:rPr>
          <w:rFonts w:ascii="宋体" w:hAnsi="宋体" w:cs="宋体"/>
          <w:b/>
          <w:bCs/>
          <w:sz w:val="32"/>
          <w:szCs w:val="32"/>
        </w:rPr>
      </w:pPr>
      <w:r>
        <w:pict>
          <v:line id="直接连接符 69" o:spid="_x0000_s1141" style="position:absolute;left:0;text-align:left;flip:y;z-index:251670528;mso-width-relative:page;mso-height-relative:page" from="125.75pt,17.7pt" to="142.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"/>
        </w:pict>
      </w:r>
      <w:r>
        <w:pict>
          <v:line id="直接连接符 68" o:spid="_x0000_s1140" style="position:absolute;left:0;text-align:left;flip:y;z-index:251660288;mso-width-relative:page;mso-height-relative:page" from="167.9pt,16.85pt" to="194.3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"/>
        </w:pict>
      </w:r>
    </w:p>
    <w:p w:rsidR="0026614C" w:rsidRDefault="0026614C">
      <w:pPr>
        <w:tabs>
          <w:tab w:val="left" w:pos="4200"/>
        </w:tabs>
        <w:adjustRightInd w:val="0"/>
        <w:snapToGrid w:val="0"/>
        <w:spacing w:line="264" w:lineRule="auto"/>
        <w:outlineLvl w:val="1"/>
        <w:rPr>
          <w:rFonts w:ascii="楷体_GB2312" w:eastAsia="楷体_GB2312" w:hAnsi="楷体"/>
          <w:b/>
          <w:sz w:val="24"/>
        </w:rPr>
      </w:pPr>
    </w:p>
    <w:p w:rsidR="0026614C" w:rsidRDefault="0026614C">
      <w:pPr>
        <w:tabs>
          <w:tab w:val="left" w:pos="4200"/>
        </w:tabs>
        <w:adjustRightInd w:val="0"/>
        <w:snapToGrid w:val="0"/>
        <w:spacing w:line="264" w:lineRule="auto"/>
        <w:outlineLvl w:val="1"/>
        <w:rPr>
          <w:rFonts w:ascii="楷体_GB2312" w:eastAsia="楷体_GB2312" w:hAnsi="楷体"/>
          <w:b/>
          <w:sz w:val="24"/>
        </w:rPr>
      </w:pPr>
    </w:p>
    <w:p w:rsidR="0026614C" w:rsidRDefault="0026614C">
      <w:pPr>
        <w:tabs>
          <w:tab w:val="left" w:pos="4200"/>
        </w:tabs>
        <w:adjustRightInd w:val="0"/>
        <w:snapToGrid w:val="0"/>
        <w:spacing w:line="264" w:lineRule="auto"/>
        <w:outlineLvl w:val="1"/>
        <w:rPr>
          <w:rFonts w:ascii="楷体_GB2312" w:eastAsia="楷体_GB2312" w:hAnsi="楷体"/>
          <w:b/>
          <w:sz w:val="24"/>
        </w:rPr>
      </w:pPr>
    </w:p>
    <w:p w:rsidR="0026614C" w:rsidRDefault="0026614C">
      <w:pPr>
        <w:tabs>
          <w:tab w:val="left" w:pos="4200"/>
        </w:tabs>
        <w:adjustRightInd w:val="0"/>
        <w:snapToGrid w:val="0"/>
        <w:spacing w:line="264" w:lineRule="auto"/>
        <w:outlineLvl w:val="1"/>
        <w:rPr>
          <w:rFonts w:ascii="楷体_GB2312" w:eastAsia="楷体_GB2312" w:hAnsi="楷体"/>
          <w:b/>
          <w:sz w:val="24"/>
        </w:rPr>
      </w:pPr>
    </w:p>
    <w:p w:rsidR="0026614C" w:rsidRDefault="0026614C">
      <w:pPr>
        <w:tabs>
          <w:tab w:val="left" w:pos="4200"/>
        </w:tabs>
        <w:adjustRightInd w:val="0"/>
        <w:snapToGrid w:val="0"/>
        <w:spacing w:line="264" w:lineRule="auto"/>
        <w:outlineLvl w:val="1"/>
        <w:rPr>
          <w:rFonts w:ascii="楷体_GB2312" w:eastAsia="楷体_GB2312" w:hAnsi="楷体"/>
          <w:b/>
          <w:sz w:val="24"/>
        </w:rPr>
      </w:pPr>
    </w:p>
    <w:p w:rsidR="0026614C" w:rsidRDefault="009E17A0">
      <w:pPr>
        <w:tabs>
          <w:tab w:val="left" w:pos="4200"/>
        </w:tabs>
        <w:adjustRightInd w:val="0"/>
        <w:snapToGrid w:val="0"/>
        <w:spacing w:line="264" w:lineRule="auto"/>
        <w:outlineLvl w:val="1"/>
        <w:rPr>
          <w:rFonts w:ascii="楷体_GB2312" w:eastAsia="楷体_GB2312" w:hAnsi="楷体"/>
          <w:b/>
          <w:sz w:val="24"/>
        </w:rPr>
      </w:pPr>
      <w:r>
        <w:rPr>
          <w:rFonts w:ascii="楷体_GB2312" w:eastAsia="楷体_GB2312" w:hAnsi="楷体" w:hint="eastAsia"/>
          <w:b/>
          <w:sz w:val="24"/>
        </w:rPr>
        <w:lastRenderedPageBreak/>
        <w:t>五</w:t>
      </w:r>
      <w:r>
        <w:rPr>
          <w:rFonts w:ascii="楷体_GB2312" w:eastAsia="楷体_GB2312" w:hAnsi="楷体"/>
          <w:b/>
          <w:sz w:val="24"/>
        </w:rPr>
        <w:t>、</w:t>
      </w:r>
      <w:r>
        <w:rPr>
          <w:rFonts w:ascii="楷体_GB2312" w:eastAsia="楷体_GB2312" w:hAnsi="楷体" w:hint="eastAsia"/>
          <w:b/>
          <w:sz w:val="24"/>
        </w:rPr>
        <w:t>教学计划表</w:t>
      </w:r>
    </w:p>
    <w:p w:rsidR="00AF2B9A" w:rsidRDefault="00AF2B9A">
      <w:pPr>
        <w:widowControl/>
        <w:jc w:val="left"/>
        <w:rPr>
          <w:rFonts w:ascii="楷体_GB2312" w:eastAsia="楷体_GB2312" w:hAnsi="楷体"/>
          <w:b/>
          <w:sz w:val="24"/>
        </w:rPr>
      </w:pPr>
      <w:r>
        <w:rPr>
          <w:rFonts w:ascii="楷体_GB2312" w:eastAsia="楷体_GB2312" w:hAnsi="楷体"/>
          <w:b/>
          <w:sz w:val="24"/>
        </w:rPr>
        <w:br w:type="page"/>
      </w:r>
    </w:p>
    <w:p w:rsidR="0026614C" w:rsidRDefault="009E17A0">
      <w:pPr>
        <w:tabs>
          <w:tab w:val="left" w:pos="4200"/>
        </w:tabs>
        <w:adjustRightInd w:val="0"/>
        <w:snapToGrid w:val="0"/>
        <w:spacing w:line="264" w:lineRule="auto"/>
        <w:outlineLvl w:val="1"/>
        <w:rPr>
          <w:rFonts w:ascii="楷体_GB2312" w:eastAsia="楷体_GB2312" w:hAnsi="楷体"/>
          <w:b/>
          <w:sz w:val="24"/>
        </w:rPr>
      </w:pPr>
      <w:r>
        <w:rPr>
          <w:rFonts w:ascii="楷体_GB2312" w:eastAsia="楷体_GB2312" w:hAnsi="楷体" w:hint="eastAsia"/>
          <w:b/>
          <w:sz w:val="24"/>
        </w:rPr>
        <w:lastRenderedPageBreak/>
        <w:t>六、素质拓展学分体系（共</w:t>
      </w:r>
      <w:r>
        <w:rPr>
          <w:rFonts w:ascii="楷体_GB2312" w:eastAsia="楷体_GB2312" w:hAnsi="楷体"/>
          <w:b/>
          <w:sz w:val="24"/>
        </w:rPr>
        <w:t>3</w:t>
      </w:r>
      <w:r>
        <w:rPr>
          <w:rFonts w:ascii="楷体_GB2312" w:eastAsia="楷体_GB2312" w:hAnsi="楷体" w:hint="eastAsia"/>
          <w:b/>
          <w:sz w:val="24"/>
        </w:rPr>
        <w:t>分）</w:t>
      </w:r>
    </w:p>
    <w:tbl>
      <w:tblPr>
        <w:tblW w:w="48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12"/>
        <w:gridCol w:w="3197"/>
        <w:gridCol w:w="1293"/>
        <w:gridCol w:w="3856"/>
      </w:tblGrid>
      <w:tr w:rsidR="009252F4" w:rsidRPr="009252F4" w:rsidTr="003376D4">
        <w:trPr>
          <w:trHeight w:val="519"/>
          <w:jc w:val="center"/>
        </w:trPr>
        <w:tc>
          <w:tcPr>
            <w:tcW w:w="669" w:type="pct"/>
            <w:gridSpan w:val="2"/>
            <w:vAlign w:val="center"/>
          </w:tcPr>
          <w:p w:rsidR="009252F4" w:rsidRPr="009252F4" w:rsidRDefault="009252F4" w:rsidP="009252F4">
            <w:pPr>
              <w:widowControl/>
              <w:jc w:val="center"/>
              <w:rPr>
                <w:rFonts w:ascii="宋体" w:hAnsi="宋体" w:cs="宋体"/>
                <w:b/>
                <w:color w:val="000000" w:themeColor="text1"/>
                <w:kern w:val="0"/>
                <w:sz w:val="18"/>
                <w:szCs w:val="18"/>
              </w:rPr>
            </w:pPr>
            <w:r w:rsidRPr="009252F4">
              <w:rPr>
                <w:rFonts w:ascii="宋体" w:hAnsi="宋体" w:cs="宋体" w:hint="eastAsia"/>
                <w:b/>
                <w:color w:val="000000" w:themeColor="text1"/>
                <w:kern w:val="0"/>
                <w:sz w:val="18"/>
                <w:szCs w:val="18"/>
              </w:rPr>
              <w:t>性质</w:t>
            </w:r>
          </w:p>
        </w:tc>
        <w:tc>
          <w:tcPr>
            <w:tcW w:w="1658" w:type="pct"/>
            <w:vAlign w:val="center"/>
          </w:tcPr>
          <w:p w:rsidR="009252F4" w:rsidRPr="009252F4" w:rsidRDefault="009252F4" w:rsidP="009252F4">
            <w:pPr>
              <w:widowControl/>
              <w:jc w:val="center"/>
              <w:rPr>
                <w:rFonts w:ascii="宋体" w:hAnsi="宋体" w:cs="宋体"/>
                <w:b/>
                <w:color w:val="000000" w:themeColor="text1"/>
                <w:kern w:val="0"/>
                <w:sz w:val="18"/>
                <w:szCs w:val="18"/>
              </w:rPr>
            </w:pPr>
            <w:r w:rsidRPr="009252F4">
              <w:rPr>
                <w:rFonts w:ascii="宋体" w:hAnsi="宋体" w:cs="宋体" w:hint="eastAsia"/>
                <w:b/>
                <w:color w:val="000000" w:themeColor="text1"/>
                <w:kern w:val="0"/>
                <w:sz w:val="18"/>
                <w:szCs w:val="18"/>
              </w:rPr>
              <w:t>项  目</w:t>
            </w:r>
          </w:p>
        </w:tc>
        <w:tc>
          <w:tcPr>
            <w:tcW w:w="671" w:type="pct"/>
            <w:vAlign w:val="center"/>
          </w:tcPr>
          <w:p w:rsidR="009252F4" w:rsidRPr="009252F4" w:rsidRDefault="009252F4" w:rsidP="009252F4">
            <w:pPr>
              <w:widowControl/>
              <w:jc w:val="center"/>
              <w:rPr>
                <w:rFonts w:ascii="宋体" w:hAnsi="宋体" w:cs="宋体"/>
                <w:b/>
                <w:color w:val="000000" w:themeColor="text1"/>
                <w:kern w:val="0"/>
                <w:sz w:val="18"/>
                <w:szCs w:val="18"/>
              </w:rPr>
            </w:pPr>
            <w:r w:rsidRPr="009252F4">
              <w:rPr>
                <w:rFonts w:ascii="宋体" w:hAnsi="宋体" w:cs="宋体" w:hint="eastAsia"/>
                <w:b/>
                <w:color w:val="000000" w:themeColor="text1"/>
                <w:kern w:val="0"/>
                <w:sz w:val="18"/>
                <w:szCs w:val="18"/>
              </w:rPr>
              <w:t>学分要求</w:t>
            </w:r>
          </w:p>
        </w:tc>
        <w:tc>
          <w:tcPr>
            <w:tcW w:w="2000" w:type="pct"/>
            <w:vAlign w:val="center"/>
          </w:tcPr>
          <w:p w:rsidR="009252F4" w:rsidRPr="009252F4" w:rsidRDefault="009252F4" w:rsidP="009252F4">
            <w:pPr>
              <w:widowControl/>
              <w:jc w:val="center"/>
              <w:rPr>
                <w:rFonts w:ascii="宋体" w:hAnsi="宋体" w:cs="宋体"/>
                <w:b/>
                <w:color w:val="000000" w:themeColor="text1"/>
                <w:kern w:val="0"/>
                <w:sz w:val="18"/>
                <w:szCs w:val="18"/>
              </w:rPr>
            </w:pPr>
            <w:r w:rsidRPr="009252F4">
              <w:rPr>
                <w:rFonts w:ascii="宋体" w:hAnsi="宋体" w:cs="宋体" w:hint="eastAsia"/>
                <w:b/>
                <w:color w:val="000000" w:themeColor="text1"/>
                <w:kern w:val="0"/>
                <w:sz w:val="18"/>
                <w:szCs w:val="18"/>
              </w:rPr>
              <w:t>备注</w:t>
            </w:r>
          </w:p>
        </w:tc>
      </w:tr>
      <w:tr w:rsidR="009252F4" w:rsidRPr="009252F4" w:rsidTr="003376D4">
        <w:trPr>
          <w:trHeight w:val="590"/>
          <w:jc w:val="center"/>
        </w:trPr>
        <w:tc>
          <w:tcPr>
            <w:tcW w:w="669" w:type="pct"/>
            <w:gridSpan w:val="2"/>
            <w:vMerge w:val="restart"/>
            <w:vAlign w:val="center"/>
          </w:tcPr>
          <w:p w:rsidR="009252F4" w:rsidRPr="009252F4" w:rsidRDefault="009252F4" w:rsidP="009252F4">
            <w:pPr>
              <w:widowControl/>
              <w:jc w:val="center"/>
              <w:rPr>
                <w:rFonts w:ascii="黑体" w:eastAsia="黑体" w:hAnsi="宋体" w:cs="宋体"/>
                <w:b/>
                <w:color w:val="000000" w:themeColor="text1"/>
                <w:kern w:val="0"/>
                <w:sz w:val="18"/>
                <w:szCs w:val="18"/>
              </w:rPr>
            </w:pPr>
            <w:r w:rsidRPr="009252F4">
              <w:rPr>
                <w:rFonts w:ascii="黑体" w:eastAsia="黑体" w:hAnsi="宋体" w:cs="宋体" w:hint="eastAsia"/>
                <w:color w:val="000000" w:themeColor="text1"/>
                <w:kern w:val="0"/>
                <w:sz w:val="18"/>
                <w:szCs w:val="18"/>
              </w:rPr>
              <w:t>必修</w:t>
            </w:r>
          </w:p>
        </w:tc>
        <w:tc>
          <w:tcPr>
            <w:tcW w:w="1658" w:type="pct"/>
            <w:vAlign w:val="center"/>
          </w:tcPr>
          <w:p w:rsidR="009252F4" w:rsidRPr="009252F4" w:rsidRDefault="009252F4" w:rsidP="009252F4">
            <w:pPr>
              <w:widowControl/>
              <w:rPr>
                <w:rFonts w:ascii="宋体" w:hAnsi="宋体" w:cs="宋体"/>
                <w:color w:val="000000" w:themeColor="text1"/>
                <w:kern w:val="0"/>
                <w:sz w:val="18"/>
                <w:szCs w:val="18"/>
              </w:rPr>
            </w:pPr>
            <w:r w:rsidRPr="009252F4">
              <w:rPr>
                <w:rFonts w:ascii="宋体" w:hAnsi="宋体" w:cs="宋体"/>
                <w:color w:val="000000" w:themeColor="text1"/>
                <w:kern w:val="0"/>
                <w:sz w:val="18"/>
                <w:szCs w:val="18"/>
              </w:rPr>
              <w:t>科技活动</w:t>
            </w:r>
          </w:p>
        </w:tc>
        <w:tc>
          <w:tcPr>
            <w:tcW w:w="671" w:type="pct"/>
            <w:vMerge w:val="restart"/>
            <w:vAlign w:val="center"/>
          </w:tcPr>
          <w:p w:rsidR="009252F4" w:rsidRPr="009252F4" w:rsidRDefault="009252F4" w:rsidP="009252F4">
            <w:pPr>
              <w:widowControl/>
              <w:ind w:left="360"/>
              <w:rPr>
                <w:rFonts w:ascii="宋体" w:hAnsi="宋体" w:cs="宋体"/>
                <w:color w:val="000000" w:themeColor="text1"/>
                <w:kern w:val="0"/>
                <w:sz w:val="18"/>
                <w:szCs w:val="18"/>
              </w:rPr>
            </w:pPr>
            <w:r w:rsidRPr="009252F4">
              <w:rPr>
                <w:rFonts w:ascii="宋体" w:hAnsi="宋体" w:cs="宋体" w:hint="eastAsia"/>
                <w:color w:val="000000" w:themeColor="text1"/>
                <w:kern w:val="0"/>
                <w:sz w:val="18"/>
                <w:szCs w:val="18"/>
              </w:rPr>
              <w:t>1</w:t>
            </w:r>
          </w:p>
        </w:tc>
        <w:tc>
          <w:tcPr>
            <w:tcW w:w="2000" w:type="pct"/>
            <w:vMerge w:val="restart"/>
            <w:vAlign w:val="center"/>
          </w:tcPr>
          <w:p w:rsidR="009252F4" w:rsidRPr="009252F4" w:rsidRDefault="009252F4" w:rsidP="009252F4">
            <w:pPr>
              <w:widowControl/>
              <w:rPr>
                <w:rFonts w:ascii="宋体" w:hAnsi="宋体" w:cs="宋体"/>
                <w:color w:val="000000" w:themeColor="text1"/>
                <w:kern w:val="0"/>
                <w:sz w:val="18"/>
                <w:szCs w:val="18"/>
              </w:rPr>
            </w:pPr>
            <w:r w:rsidRPr="009252F4">
              <w:rPr>
                <w:rFonts w:ascii="宋体" w:hAnsi="宋体" w:hint="eastAsia"/>
                <w:color w:val="000000" w:themeColor="text1"/>
                <w:sz w:val="18"/>
                <w:szCs w:val="18"/>
              </w:rPr>
              <w:t>按SJQU-WI-XS-</w:t>
            </w:r>
            <w:r w:rsidRPr="009252F4">
              <w:rPr>
                <w:rFonts w:ascii="宋体" w:hAnsi="宋体"/>
                <w:color w:val="000000" w:themeColor="text1"/>
                <w:sz w:val="18"/>
                <w:szCs w:val="18"/>
              </w:rPr>
              <w:t>039</w:t>
            </w:r>
            <w:r w:rsidRPr="009252F4">
              <w:rPr>
                <w:rFonts w:ascii="宋体" w:hAnsi="宋体" w:hint="eastAsia"/>
                <w:color w:val="000000" w:themeColor="text1"/>
                <w:sz w:val="18"/>
                <w:szCs w:val="18"/>
              </w:rPr>
              <w:t>（A</w:t>
            </w:r>
            <w:r w:rsidRPr="009252F4">
              <w:rPr>
                <w:rFonts w:ascii="宋体" w:hAnsi="宋体"/>
                <w:color w:val="000000" w:themeColor="text1"/>
                <w:sz w:val="18"/>
                <w:szCs w:val="18"/>
              </w:rPr>
              <w:t>0</w:t>
            </w:r>
            <w:r w:rsidRPr="009252F4">
              <w:rPr>
                <w:rFonts w:ascii="宋体" w:hAnsi="宋体" w:hint="eastAsia"/>
                <w:color w:val="000000" w:themeColor="text1"/>
                <w:sz w:val="18"/>
                <w:szCs w:val="18"/>
              </w:rPr>
              <w:t>）学生手册（2</w:t>
            </w:r>
            <w:r w:rsidRPr="009252F4">
              <w:rPr>
                <w:rFonts w:ascii="宋体" w:hAnsi="宋体"/>
                <w:color w:val="000000" w:themeColor="text1"/>
                <w:sz w:val="18"/>
                <w:szCs w:val="18"/>
              </w:rPr>
              <w:t>022</w:t>
            </w:r>
            <w:r w:rsidRPr="009252F4">
              <w:rPr>
                <w:rFonts w:ascii="宋体" w:hAnsi="宋体" w:hint="eastAsia"/>
                <w:color w:val="000000" w:themeColor="text1"/>
                <w:sz w:val="18"/>
                <w:szCs w:val="18"/>
              </w:rPr>
              <w:t>）中第一章第七条中相关的规定取得学分，共需取得</w:t>
            </w:r>
            <w:r w:rsidRPr="009252F4">
              <w:rPr>
                <w:rFonts w:ascii="宋体" w:hAnsi="宋体"/>
                <w:color w:val="000000" w:themeColor="text1"/>
                <w:sz w:val="18"/>
                <w:szCs w:val="18"/>
              </w:rPr>
              <w:t>3</w:t>
            </w:r>
            <w:r w:rsidRPr="009252F4">
              <w:rPr>
                <w:rFonts w:ascii="宋体" w:hAnsi="宋体" w:hint="eastAsia"/>
                <w:color w:val="000000" w:themeColor="text1"/>
                <w:sz w:val="18"/>
                <w:szCs w:val="18"/>
              </w:rPr>
              <w:t>学分。</w:t>
            </w:r>
          </w:p>
        </w:tc>
      </w:tr>
      <w:tr w:rsidR="009252F4" w:rsidRPr="009252F4" w:rsidTr="003376D4">
        <w:trPr>
          <w:trHeight w:val="516"/>
          <w:jc w:val="center"/>
        </w:trPr>
        <w:tc>
          <w:tcPr>
            <w:tcW w:w="669" w:type="pct"/>
            <w:gridSpan w:val="2"/>
            <w:vMerge/>
            <w:vAlign w:val="center"/>
          </w:tcPr>
          <w:p w:rsidR="009252F4" w:rsidRPr="009252F4" w:rsidRDefault="009252F4" w:rsidP="009252F4">
            <w:pPr>
              <w:widowControl/>
              <w:jc w:val="center"/>
              <w:rPr>
                <w:rFonts w:ascii="黑体" w:eastAsia="黑体" w:hAnsi="宋体" w:cs="宋体"/>
                <w:b/>
                <w:color w:val="000000" w:themeColor="text1"/>
                <w:kern w:val="0"/>
                <w:sz w:val="18"/>
                <w:szCs w:val="18"/>
              </w:rPr>
            </w:pPr>
          </w:p>
        </w:tc>
        <w:tc>
          <w:tcPr>
            <w:tcW w:w="1658" w:type="pct"/>
            <w:vAlign w:val="center"/>
          </w:tcPr>
          <w:p w:rsidR="009252F4" w:rsidRPr="009252F4" w:rsidRDefault="009252F4" w:rsidP="009252F4">
            <w:pPr>
              <w:widowControl/>
              <w:rPr>
                <w:rFonts w:ascii="宋体" w:hAnsi="宋体" w:cs="宋体"/>
                <w:color w:val="000000" w:themeColor="text1"/>
                <w:kern w:val="0"/>
                <w:sz w:val="18"/>
                <w:szCs w:val="18"/>
              </w:rPr>
            </w:pPr>
            <w:r w:rsidRPr="009252F4">
              <w:rPr>
                <w:rFonts w:ascii="宋体" w:hAnsi="宋体" w:cs="宋体"/>
                <w:color w:val="000000" w:themeColor="text1"/>
                <w:kern w:val="0"/>
                <w:sz w:val="18"/>
                <w:szCs w:val="18"/>
              </w:rPr>
              <w:t>社会实践</w:t>
            </w:r>
          </w:p>
        </w:tc>
        <w:tc>
          <w:tcPr>
            <w:tcW w:w="671" w:type="pct"/>
            <w:vMerge/>
            <w:vAlign w:val="center"/>
          </w:tcPr>
          <w:p w:rsidR="009252F4" w:rsidRPr="009252F4" w:rsidRDefault="009252F4" w:rsidP="009252F4">
            <w:pPr>
              <w:ind w:left="360"/>
              <w:rPr>
                <w:rFonts w:ascii="宋体" w:hAnsi="宋体" w:cs="宋体"/>
                <w:color w:val="000000" w:themeColor="text1"/>
                <w:sz w:val="18"/>
                <w:szCs w:val="18"/>
              </w:rPr>
            </w:pPr>
          </w:p>
        </w:tc>
        <w:tc>
          <w:tcPr>
            <w:tcW w:w="2000" w:type="pct"/>
            <w:vMerge/>
            <w:vAlign w:val="center"/>
          </w:tcPr>
          <w:p w:rsidR="009252F4" w:rsidRPr="009252F4" w:rsidRDefault="009252F4" w:rsidP="009252F4">
            <w:pPr>
              <w:widowControl/>
              <w:rPr>
                <w:rFonts w:ascii="宋体" w:hAnsi="宋体" w:cs="宋体"/>
                <w:color w:val="000000" w:themeColor="text1"/>
                <w:kern w:val="0"/>
                <w:sz w:val="18"/>
                <w:szCs w:val="18"/>
              </w:rPr>
            </w:pPr>
          </w:p>
        </w:tc>
      </w:tr>
      <w:tr w:rsidR="009252F4" w:rsidRPr="009252F4" w:rsidTr="003376D4">
        <w:trPr>
          <w:trHeight w:val="524"/>
          <w:jc w:val="center"/>
        </w:trPr>
        <w:tc>
          <w:tcPr>
            <w:tcW w:w="669" w:type="pct"/>
            <w:gridSpan w:val="2"/>
            <w:vMerge/>
            <w:vAlign w:val="center"/>
          </w:tcPr>
          <w:p w:rsidR="009252F4" w:rsidRPr="009252F4" w:rsidRDefault="009252F4" w:rsidP="009252F4">
            <w:pPr>
              <w:widowControl/>
              <w:jc w:val="center"/>
              <w:rPr>
                <w:rFonts w:ascii="黑体" w:eastAsia="黑体" w:hAnsi="宋体" w:cs="宋体"/>
                <w:b/>
                <w:color w:val="000000" w:themeColor="text1"/>
                <w:kern w:val="0"/>
                <w:sz w:val="18"/>
                <w:szCs w:val="18"/>
              </w:rPr>
            </w:pPr>
          </w:p>
        </w:tc>
        <w:tc>
          <w:tcPr>
            <w:tcW w:w="1658" w:type="pct"/>
            <w:vAlign w:val="center"/>
          </w:tcPr>
          <w:p w:rsidR="009252F4" w:rsidRPr="009252F4" w:rsidRDefault="009252F4" w:rsidP="009252F4">
            <w:pPr>
              <w:widowControl/>
              <w:jc w:val="left"/>
              <w:rPr>
                <w:rFonts w:ascii="宋体" w:hAnsi="宋体" w:cs="宋体"/>
                <w:color w:val="000000" w:themeColor="text1"/>
                <w:kern w:val="0"/>
                <w:sz w:val="18"/>
                <w:szCs w:val="18"/>
              </w:rPr>
            </w:pPr>
            <w:r w:rsidRPr="009252F4">
              <w:rPr>
                <w:rFonts w:ascii="宋体" w:hAnsi="宋体" w:cs="宋体" w:hint="eastAsia"/>
                <w:color w:val="000000" w:themeColor="text1"/>
                <w:kern w:val="0"/>
                <w:sz w:val="18"/>
                <w:szCs w:val="18"/>
              </w:rPr>
              <w:t>心理健康教育在线学习</w:t>
            </w:r>
          </w:p>
        </w:tc>
        <w:tc>
          <w:tcPr>
            <w:tcW w:w="671" w:type="pct"/>
            <w:vMerge/>
            <w:vAlign w:val="center"/>
          </w:tcPr>
          <w:p w:rsidR="009252F4" w:rsidRPr="009252F4" w:rsidRDefault="009252F4" w:rsidP="009252F4">
            <w:pPr>
              <w:widowControl/>
              <w:rPr>
                <w:rFonts w:ascii="ˎ̥" w:hAnsi="ˎ̥" w:hint="eastAsia"/>
                <w:color w:val="000000" w:themeColor="text1"/>
                <w:sz w:val="18"/>
                <w:szCs w:val="18"/>
              </w:rPr>
            </w:pPr>
          </w:p>
        </w:tc>
        <w:tc>
          <w:tcPr>
            <w:tcW w:w="2000" w:type="pct"/>
            <w:vMerge/>
            <w:vAlign w:val="center"/>
          </w:tcPr>
          <w:p w:rsidR="009252F4" w:rsidRPr="009252F4" w:rsidRDefault="009252F4" w:rsidP="009252F4">
            <w:pPr>
              <w:widowControl/>
              <w:jc w:val="center"/>
              <w:rPr>
                <w:rFonts w:ascii="宋体" w:hAnsi="宋体" w:cs="宋体"/>
                <w:color w:val="000000" w:themeColor="text1"/>
                <w:kern w:val="0"/>
                <w:sz w:val="18"/>
                <w:szCs w:val="18"/>
              </w:rPr>
            </w:pPr>
          </w:p>
        </w:tc>
      </w:tr>
      <w:tr w:rsidR="009252F4" w:rsidRPr="009252F4" w:rsidTr="003376D4">
        <w:trPr>
          <w:trHeight w:val="823"/>
          <w:jc w:val="center"/>
        </w:trPr>
        <w:tc>
          <w:tcPr>
            <w:tcW w:w="663" w:type="pct"/>
            <w:vAlign w:val="center"/>
          </w:tcPr>
          <w:p w:rsidR="009252F4" w:rsidRPr="009252F4" w:rsidRDefault="009252F4" w:rsidP="009252F4">
            <w:pPr>
              <w:widowControl/>
              <w:jc w:val="center"/>
              <w:rPr>
                <w:rFonts w:ascii="黑体" w:eastAsia="黑体" w:hAnsi="黑体" w:cs="宋体"/>
                <w:color w:val="000000" w:themeColor="text1"/>
                <w:kern w:val="0"/>
                <w:sz w:val="18"/>
                <w:szCs w:val="18"/>
              </w:rPr>
            </w:pPr>
            <w:r w:rsidRPr="009252F4">
              <w:rPr>
                <w:rFonts w:ascii="黑体" w:eastAsia="黑体" w:hAnsi="黑体" w:cs="宋体" w:hint="eastAsia"/>
                <w:color w:val="000000" w:themeColor="text1"/>
                <w:kern w:val="0"/>
                <w:sz w:val="18"/>
                <w:szCs w:val="18"/>
              </w:rPr>
              <w:t>选修</w:t>
            </w:r>
          </w:p>
        </w:tc>
        <w:tc>
          <w:tcPr>
            <w:tcW w:w="1664" w:type="pct"/>
            <w:gridSpan w:val="2"/>
            <w:vAlign w:val="center"/>
          </w:tcPr>
          <w:p w:rsidR="009252F4" w:rsidRPr="009252F4" w:rsidRDefault="009252F4" w:rsidP="009252F4">
            <w:pPr>
              <w:widowControl/>
              <w:rPr>
                <w:rFonts w:ascii="宋体" w:hAnsi="宋体" w:cs="宋体"/>
                <w:color w:val="000000" w:themeColor="text1"/>
                <w:kern w:val="0"/>
                <w:sz w:val="18"/>
                <w:szCs w:val="18"/>
              </w:rPr>
            </w:pPr>
            <w:r w:rsidRPr="009252F4">
              <w:rPr>
                <w:rFonts w:ascii="宋体" w:hAnsi="宋体" w:cs="宋体" w:hint="eastAsia"/>
                <w:color w:val="000000" w:themeColor="text1"/>
                <w:kern w:val="0"/>
                <w:sz w:val="18"/>
                <w:szCs w:val="18"/>
              </w:rPr>
              <w:t>志愿者活动、</w:t>
            </w:r>
            <w:r w:rsidRPr="009252F4">
              <w:rPr>
                <w:rFonts w:hint="eastAsia"/>
                <w:color w:val="000000" w:themeColor="text1"/>
                <w:sz w:val="18"/>
                <w:szCs w:val="18"/>
              </w:rPr>
              <w:t>社团活动、学术讲座、自主学习、文体竞赛、学术成果、学生助管、海外实习等</w:t>
            </w:r>
          </w:p>
        </w:tc>
        <w:tc>
          <w:tcPr>
            <w:tcW w:w="671" w:type="pct"/>
            <w:vAlign w:val="center"/>
          </w:tcPr>
          <w:p w:rsidR="009252F4" w:rsidRPr="009252F4" w:rsidRDefault="009252F4" w:rsidP="009252F4">
            <w:pPr>
              <w:widowControl/>
              <w:jc w:val="center"/>
              <w:rPr>
                <w:rFonts w:ascii="宋体" w:hAnsi="宋体" w:cs="宋体"/>
                <w:color w:val="000000" w:themeColor="text1"/>
                <w:kern w:val="0"/>
                <w:sz w:val="18"/>
                <w:szCs w:val="18"/>
              </w:rPr>
            </w:pPr>
            <w:r w:rsidRPr="009252F4">
              <w:rPr>
                <w:rFonts w:ascii="宋体" w:hAnsi="宋体" w:cs="宋体" w:hint="eastAsia"/>
                <w:color w:val="000000" w:themeColor="text1"/>
                <w:kern w:val="0"/>
                <w:sz w:val="18"/>
                <w:szCs w:val="18"/>
              </w:rPr>
              <w:t>2</w:t>
            </w:r>
          </w:p>
        </w:tc>
        <w:tc>
          <w:tcPr>
            <w:tcW w:w="2000" w:type="pct"/>
            <w:vMerge/>
            <w:vAlign w:val="center"/>
          </w:tcPr>
          <w:p w:rsidR="009252F4" w:rsidRPr="009252F4" w:rsidRDefault="009252F4" w:rsidP="009252F4">
            <w:pPr>
              <w:widowControl/>
              <w:rPr>
                <w:rFonts w:ascii="宋体" w:hAnsi="宋体" w:cs="宋体"/>
                <w:b/>
                <w:color w:val="000000" w:themeColor="text1"/>
                <w:kern w:val="0"/>
                <w:sz w:val="18"/>
                <w:szCs w:val="18"/>
              </w:rPr>
            </w:pPr>
          </w:p>
        </w:tc>
      </w:tr>
    </w:tbl>
    <w:p w:rsidR="009252F4" w:rsidRDefault="009252F4">
      <w:pPr>
        <w:tabs>
          <w:tab w:val="left" w:pos="4200"/>
        </w:tabs>
        <w:adjustRightInd w:val="0"/>
        <w:snapToGrid w:val="0"/>
        <w:spacing w:line="264" w:lineRule="auto"/>
        <w:outlineLvl w:val="1"/>
        <w:rPr>
          <w:rFonts w:ascii="楷体_GB2312" w:eastAsia="楷体_GB2312" w:hAnsi="楷体" w:hint="eastAsia"/>
          <w:b/>
          <w:sz w:val="24"/>
        </w:rPr>
      </w:pPr>
    </w:p>
    <w:p w:rsidR="0026614C" w:rsidRDefault="009E17A0">
      <w:pPr>
        <w:tabs>
          <w:tab w:val="left" w:pos="4200"/>
        </w:tabs>
        <w:adjustRightInd w:val="0"/>
        <w:snapToGrid w:val="0"/>
        <w:spacing w:line="264" w:lineRule="auto"/>
        <w:outlineLvl w:val="1"/>
        <w:rPr>
          <w:rFonts w:ascii="楷体_GB2312" w:eastAsia="楷体_GB2312"/>
          <w:b/>
          <w:sz w:val="24"/>
        </w:rPr>
      </w:pPr>
      <w:r>
        <w:rPr>
          <w:rFonts w:ascii="楷体_GB2312" w:eastAsia="楷体_GB2312" w:hint="eastAsia"/>
          <w:b/>
          <w:sz w:val="24"/>
        </w:rPr>
        <w:t>七、教学进度表</w:t>
      </w:r>
    </w:p>
    <w:tbl>
      <w:tblPr>
        <w:tblW w:w="91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9"/>
        <w:gridCol w:w="1031"/>
        <w:gridCol w:w="353"/>
        <w:gridCol w:w="353"/>
        <w:gridCol w:w="383"/>
        <w:gridCol w:w="384"/>
        <w:gridCol w:w="384"/>
        <w:gridCol w:w="384"/>
        <w:gridCol w:w="384"/>
        <w:gridCol w:w="384"/>
        <w:gridCol w:w="384"/>
        <w:gridCol w:w="384"/>
        <w:gridCol w:w="384"/>
        <w:gridCol w:w="384"/>
        <w:gridCol w:w="384"/>
        <w:gridCol w:w="384"/>
        <w:gridCol w:w="384"/>
        <w:gridCol w:w="384"/>
        <w:gridCol w:w="384"/>
        <w:gridCol w:w="384"/>
        <w:gridCol w:w="746"/>
      </w:tblGrid>
      <w:tr w:rsidR="0026614C">
        <w:trPr>
          <w:jc w:val="center"/>
        </w:trPr>
        <w:tc>
          <w:tcPr>
            <w:tcW w:w="569" w:type="dxa"/>
            <w:shd w:val="clear" w:color="auto" w:fill="auto"/>
            <w:vAlign w:val="center"/>
          </w:tcPr>
          <w:p w:rsidR="0026614C" w:rsidRPr="009252F4" w:rsidRDefault="009E17A0">
            <w:pPr>
              <w:jc w:val="center"/>
              <w:rPr>
                <w:rFonts w:ascii="宋体" w:hAnsi="宋体"/>
                <w:kern w:val="0"/>
                <w:sz w:val="18"/>
                <w:szCs w:val="18"/>
              </w:rPr>
            </w:pPr>
            <w:r w:rsidRPr="009252F4">
              <w:rPr>
                <w:rFonts w:ascii="宋体" w:hAnsi="宋体" w:hint="eastAsia"/>
                <w:sz w:val="18"/>
                <w:szCs w:val="18"/>
              </w:rPr>
              <w:t>学期</w:t>
            </w:r>
          </w:p>
        </w:tc>
        <w:tc>
          <w:tcPr>
            <w:tcW w:w="1031" w:type="dxa"/>
            <w:tcBorders>
              <w:tl2br w:val="single" w:sz="4" w:space="0" w:color="auto"/>
            </w:tcBorders>
            <w:shd w:val="clear" w:color="auto" w:fill="auto"/>
            <w:vAlign w:val="center"/>
          </w:tcPr>
          <w:p w:rsidR="0026614C" w:rsidRPr="009252F4" w:rsidRDefault="009E17A0">
            <w:pPr>
              <w:jc w:val="right"/>
              <w:rPr>
                <w:rFonts w:ascii="宋体" w:hAnsi="宋体"/>
                <w:sz w:val="18"/>
                <w:szCs w:val="18"/>
              </w:rPr>
            </w:pPr>
            <w:r w:rsidRPr="009252F4">
              <w:rPr>
                <w:rFonts w:ascii="宋体" w:hAnsi="宋体" w:hint="eastAsia"/>
                <w:sz w:val="18"/>
                <w:szCs w:val="18"/>
              </w:rPr>
              <w:t>周次</w:t>
            </w:r>
          </w:p>
          <w:p w:rsidR="0026614C" w:rsidRPr="009252F4" w:rsidRDefault="009E17A0">
            <w:pPr>
              <w:rPr>
                <w:rFonts w:ascii="宋体" w:hAnsi="宋体"/>
                <w:sz w:val="18"/>
                <w:szCs w:val="18"/>
              </w:rPr>
            </w:pPr>
            <w:r w:rsidRPr="009252F4">
              <w:rPr>
                <w:rFonts w:ascii="宋体" w:hAnsi="宋体" w:hint="eastAsia"/>
                <w:sz w:val="18"/>
                <w:szCs w:val="18"/>
              </w:rPr>
              <w:t>开学时间</w:t>
            </w:r>
          </w:p>
        </w:tc>
        <w:tc>
          <w:tcPr>
            <w:tcW w:w="353" w:type="dxa"/>
            <w:shd w:val="clear" w:color="auto" w:fill="auto"/>
            <w:vAlign w:val="center"/>
          </w:tcPr>
          <w:p w:rsidR="0026614C" w:rsidRPr="009252F4" w:rsidRDefault="009E17A0">
            <w:pPr>
              <w:jc w:val="center"/>
              <w:rPr>
                <w:rFonts w:ascii="宋体" w:hAnsi="宋体"/>
                <w:sz w:val="18"/>
                <w:szCs w:val="18"/>
              </w:rPr>
            </w:pPr>
            <w:r w:rsidRPr="009252F4">
              <w:rPr>
                <w:rFonts w:ascii="宋体" w:hAnsi="宋体" w:hint="eastAsia"/>
                <w:sz w:val="18"/>
                <w:szCs w:val="18"/>
              </w:rPr>
              <w:t>1</w:t>
            </w:r>
          </w:p>
        </w:tc>
        <w:tc>
          <w:tcPr>
            <w:tcW w:w="353" w:type="dxa"/>
            <w:shd w:val="clear" w:color="auto" w:fill="auto"/>
            <w:vAlign w:val="center"/>
          </w:tcPr>
          <w:p w:rsidR="0026614C" w:rsidRPr="009252F4" w:rsidRDefault="009E17A0">
            <w:pPr>
              <w:jc w:val="center"/>
              <w:rPr>
                <w:rFonts w:ascii="宋体" w:hAnsi="宋体"/>
                <w:sz w:val="18"/>
                <w:szCs w:val="18"/>
              </w:rPr>
            </w:pPr>
            <w:r w:rsidRPr="009252F4">
              <w:rPr>
                <w:rFonts w:ascii="宋体" w:hAnsi="宋体" w:hint="eastAsia"/>
                <w:sz w:val="18"/>
                <w:szCs w:val="18"/>
              </w:rPr>
              <w:t>2</w:t>
            </w:r>
          </w:p>
        </w:tc>
        <w:tc>
          <w:tcPr>
            <w:tcW w:w="383" w:type="dxa"/>
            <w:shd w:val="clear" w:color="auto" w:fill="auto"/>
            <w:vAlign w:val="center"/>
          </w:tcPr>
          <w:p w:rsidR="0026614C" w:rsidRPr="009252F4" w:rsidRDefault="009E17A0">
            <w:pPr>
              <w:jc w:val="center"/>
              <w:rPr>
                <w:rFonts w:ascii="宋体" w:hAnsi="宋体"/>
                <w:sz w:val="18"/>
                <w:szCs w:val="18"/>
              </w:rPr>
            </w:pPr>
            <w:r w:rsidRPr="009252F4">
              <w:rPr>
                <w:rFonts w:ascii="宋体" w:hAnsi="宋体" w:hint="eastAsia"/>
                <w:sz w:val="18"/>
                <w:szCs w:val="18"/>
              </w:rPr>
              <w:t>3</w:t>
            </w:r>
          </w:p>
        </w:tc>
        <w:tc>
          <w:tcPr>
            <w:tcW w:w="384" w:type="dxa"/>
            <w:shd w:val="clear" w:color="auto" w:fill="auto"/>
            <w:vAlign w:val="center"/>
          </w:tcPr>
          <w:p w:rsidR="0026614C" w:rsidRPr="009252F4" w:rsidRDefault="009E17A0">
            <w:pPr>
              <w:jc w:val="center"/>
              <w:rPr>
                <w:rFonts w:ascii="宋体" w:hAnsi="宋体"/>
                <w:sz w:val="18"/>
                <w:szCs w:val="18"/>
              </w:rPr>
            </w:pPr>
            <w:r w:rsidRPr="009252F4">
              <w:rPr>
                <w:rFonts w:ascii="宋体" w:hAnsi="宋体" w:hint="eastAsia"/>
                <w:sz w:val="18"/>
                <w:szCs w:val="18"/>
              </w:rPr>
              <w:t>4</w:t>
            </w:r>
          </w:p>
        </w:tc>
        <w:tc>
          <w:tcPr>
            <w:tcW w:w="384" w:type="dxa"/>
            <w:shd w:val="clear" w:color="auto" w:fill="auto"/>
            <w:vAlign w:val="center"/>
          </w:tcPr>
          <w:p w:rsidR="0026614C" w:rsidRPr="009252F4" w:rsidRDefault="009E17A0">
            <w:pPr>
              <w:jc w:val="center"/>
              <w:rPr>
                <w:rFonts w:ascii="宋体" w:hAnsi="宋体"/>
                <w:sz w:val="18"/>
                <w:szCs w:val="18"/>
              </w:rPr>
            </w:pPr>
            <w:r w:rsidRPr="009252F4">
              <w:rPr>
                <w:rFonts w:ascii="宋体" w:hAnsi="宋体" w:hint="eastAsia"/>
                <w:sz w:val="18"/>
                <w:szCs w:val="18"/>
              </w:rPr>
              <w:t>5</w:t>
            </w:r>
          </w:p>
        </w:tc>
        <w:tc>
          <w:tcPr>
            <w:tcW w:w="384" w:type="dxa"/>
            <w:shd w:val="clear" w:color="auto" w:fill="auto"/>
            <w:vAlign w:val="center"/>
          </w:tcPr>
          <w:p w:rsidR="0026614C" w:rsidRPr="009252F4" w:rsidRDefault="009E17A0">
            <w:pPr>
              <w:jc w:val="center"/>
              <w:rPr>
                <w:rFonts w:ascii="宋体" w:hAnsi="宋体"/>
                <w:sz w:val="18"/>
                <w:szCs w:val="18"/>
              </w:rPr>
            </w:pPr>
            <w:r w:rsidRPr="009252F4">
              <w:rPr>
                <w:rFonts w:ascii="宋体" w:hAnsi="宋体" w:hint="eastAsia"/>
                <w:sz w:val="18"/>
                <w:szCs w:val="18"/>
              </w:rPr>
              <w:t>6</w:t>
            </w:r>
          </w:p>
        </w:tc>
        <w:tc>
          <w:tcPr>
            <w:tcW w:w="384" w:type="dxa"/>
            <w:shd w:val="clear" w:color="auto" w:fill="auto"/>
            <w:vAlign w:val="center"/>
          </w:tcPr>
          <w:p w:rsidR="0026614C" w:rsidRPr="009252F4" w:rsidRDefault="009E17A0">
            <w:pPr>
              <w:jc w:val="center"/>
              <w:rPr>
                <w:rFonts w:ascii="宋体" w:hAnsi="宋体"/>
                <w:sz w:val="18"/>
                <w:szCs w:val="18"/>
              </w:rPr>
            </w:pPr>
            <w:r w:rsidRPr="009252F4">
              <w:rPr>
                <w:rFonts w:ascii="宋体" w:hAnsi="宋体" w:hint="eastAsia"/>
                <w:sz w:val="18"/>
                <w:szCs w:val="18"/>
              </w:rPr>
              <w:t>7</w:t>
            </w:r>
          </w:p>
        </w:tc>
        <w:tc>
          <w:tcPr>
            <w:tcW w:w="384" w:type="dxa"/>
            <w:shd w:val="clear" w:color="auto" w:fill="auto"/>
            <w:vAlign w:val="center"/>
          </w:tcPr>
          <w:p w:rsidR="0026614C" w:rsidRPr="009252F4" w:rsidRDefault="009E17A0">
            <w:pPr>
              <w:jc w:val="center"/>
              <w:rPr>
                <w:rFonts w:ascii="宋体" w:hAnsi="宋体"/>
                <w:sz w:val="18"/>
                <w:szCs w:val="18"/>
              </w:rPr>
            </w:pPr>
            <w:r w:rsidRPr="009252F4">
              <w:rPr>
                <w:rFonts w:ascii="宋体" w:hAnsi="宋体" w:hint="eastAsia"/>
                <w:sz w:val="18"/>
                <w:szCs w:val="18"/>
              </w:rPr>
              <w:t>8</w:t>
            </w:r>
          </w:p>
        </w:tc>
        <w:tc>
          <w:tcPr>
            <w:tcW w:w="384" w:type="dxa"/>
            <w:shd w:val="clear" w:color="auto" w:fill="auto"/>
            <w:vAlign w:val="center"/>
          </w:tcPr>
          <w:p w:rsidR="0026614C" w:rsidRPr="009252F4" w:rsidRDefault="009E17A0">
            <w:pPr>
              <w:jc w:val="center"/>
              <w:rPr>
                <w:rFonts w:ascii="宋体" w:hAnsi="宋体"/>
                <w:sz w:val="18"/>
                <w:szCs w:val="18"/>
              </w:rPr>
            </w:pPr>
            <w:r w:rsidRPr="009252F4">
              <w:rPr>
                <w:rFonts w:ascii="宋体" w:hAnsi="宋体" w:hint="eastAsia"/>
                <w:sz w:val="18"/>
                <w:szCs w:val="18"/>
              </w:rPr>
              <w:t>9</w:t>
            </w:r>
          </w:p>
        </w:tc>
        <w:tc>
          <w:tcPr>
            <w:tcW w:w="384" w:type="dxa"/>
            <w:shd w:val="clear" w:color="auto" w:fill="auto"/>
            <w:vAlign w:val="center"/>
          </w:tcPr>
          <w:p w:rsidR="0026614C" w:rsidRPr="009252F4" w:rsidRDefault="009E17A0">
            <w:pPr>
              <w:jc w:val="center"/>
              <w:rPr>
                <w:rFonts w:ascii="宋体" w:hAnsi="宋体"/>
                <w:sz w:val="18"/>
                <w:szCs w:val="18"/>
              </w:rPr>
            </w:pPr>
            <w:r w:rsidRPr="009252F4">
              <w:rPr>
                <w:rFonts w:ascii="宋体" w:hAnsi="宋体" w:hint="eastAsia"/>
                <w:sz w:val="18"/>
                <w:szCs w:val="18"/>
              </w:rPr>
              <w:t>10</w:t>
            </w:r>
          </w:p>
        </w:tc>
        <w:tc>
          <w:tcPr>
            <w:tcW w:w="384" w:type="dxa"/>
            <w:shd w:val="clear" w:color="auto" w:fill="auto"/>
            <w:vAlign w:val="center"/>
          </w:tcPr>
          <w:p w:rsidR="0026614C" w:rsidRPr="009252F4" w:rsidRDefault="009E17A0">
            <w:pPr>
              <w:jc w:val="center"/>
              <w:rPr>
                <w:rFonts w:ascii="宋体" w:hAnsi="宋体"/>
                <w:sz w:val="18"/>
                <w:szCs w:val="18"/>
              </w:rPr>
            </w:pPr>
            <w:r w:rsidRPr="009252F4">
              <w:rPr>
                <w:rFonts w:ascii="宋体" w:hAnsi="宋体" w:hint="eastAsia"/>
                <w:sz w:val="18"/>
                <w:szCs w:val="18"/>
              </w:rPr>
              <w:t>11</w:t>
            </w:r>
          </w:p>
        </w:tc>
        <w:tc>
          <w:tcPr>
            <w:tcW w:w="384" w:type="dxa"/>
            <w:shd w:val="clear" w:color="auto" w:fill="auto"/>
            <w:vAlign w:val="center"/>
          </w:tcPr>
          <w:p w:rsidR="0026614C" w:rsidRPr="009252F4" w:rsidRDefault="009E17A0">
            <w:pPr>
              <w:jc w:val="center"/>
              <w:rPr>
                <w:rFonts w:ascii="宋体" w:hAnsi="宋体"/>
                <w:sz w:val="18"/>
                <w:szCs w:val="18"/>
              </w:rPr>
            </w:pPr>
            <w:r w:rsidRPr="009252F4">
              <w:rPr>
                <w:rFonts w:ascii="宋体" w:hAnsi="宋体" w:hint="eastAsia"/>
                <w:sz w:val="18"/>
                <w:szCs w:val="18"/>
              </w:rPr>
              <w:t>12</w:t>
            </w:r>
          </w:p>
        </w:tc>
        <w:tc>
          <w:tcPr>
            <w:tcW w:w="384" w:type="dxa"/>
            <w:shd w:val="clear" w:color="auto" w:fill="auto"/>
            <w:vAlign w:val="center"/>
          </w:tcPr>
          <w:p w:rsidR="0026614C" w:rsidRPr="009252F4" w:rsidRDefault="009E17A0">
            <w:pPr>
              <w:jc w:val="center"/>
              <w:rPr>
                <w:rFonts w:ascii="宋体" w:hAnsi="宋体"/>
                <w:sz w:val="18"/>
                <w:szCs w:val="18"/>
              </w:rPr>
            </w:pPr>
            <w:r w:rsidRPr="009252F4">
              <w:rPr>
                <w:rFonts w:ascii="宋体" w:hAnsi="宋体" w:hint="eastAsia"/>
                <w:sz w:val="18"/>
                <w:szCs w:val="18"/>
              </w:rPr>
              <w:t>13</w:t>
            </w:r>
          </w:p>
        </w:tc>
        <w:tc>
          <w:tcPr>
            <w:tcW w:w="384" w:type="dxa"/>
            <w:shd w:val="clear" w:color="auto" w:fill="auto"/>
            <w:vAlign w:val="center"/>
          </w:tcPr>
          <w:p w:rsidR="0026614C" w:rsidRPr="009252F4" w:rsidRDefault="009E17A0">
            <w:pPr>
              <w:jc w:val="center"/>
              <w:rPr>
                <w:rFonts w:ascii="宋体" w:hAnsi="宋体"/>
                <w:sz w:val="18"/>
                <w:szCs w:val="18"/>
              </w:rPr>
            </w:pPr>
            <w:r w:rsidRPr="009252F4">
              <w:rPr>
                <w:rFonts w:ascii="宋体" w:hAnsi="宋体" w:hint="eastAsia"/>
                <w:sz w:val="18"/>
                <w:szCs w:val="18"/>
              </w:rPr>
              <w:t>14</w:t>
            </w:r>
          </w:p>
        </w:tc>
        <w:tc>
          <w:tcPr>
            <w:tcW w:w="384" w:type="dxa"/>
            <w:shd w:val="clear" w:color="auto" w:fill="auto"/>
            <w:vAlign w:val="center"/>
          </w:tcPr>
          <w:p w:rsidR="0026614C" w:rsidRPr="009252F4" w:rsidRDefault="009E17A0">
            <w:pPr>
              <w:jc w:val="center"/>
              <w:rPr>
                <w:rFonts w:ascii="宋体" w:hAnsi="宋体"/>
                <w:sz w:val="18"/>
                <w:szCs w:val="18"/>
              </w:rPr>
            </w:pPr>
            <w:r w:rsidRPr="009252F4">
              <w:rPr>
                <w:rFonts w:ascii="宋体" w:hAnsi="宋体" w:hint="eastAsia"/>
                <w:sz w:val="18"/>
                <w:szCs w:val="18"/>
              </w:rPr>
              <w:t>15</w:t>
            </w:r>
          </w:p>
        </w:tc>
        <w:tc>
          <w:tcPr>
            <w:tcW w:w="384" w:type="dxa"/>
            <w:shd w:val="clear" w:color="auto" w:fill="auto"/>
            <w:vAlign w:val="center"/>
          </w:tcPr>
          <w:p w:rsidR="0026614C" w:rsidRPr="009252F4" w:rsidRDefault="009E17A0">
            <w:pPr>
              <w:jc w:val="center"/>
              <w:rPr>
                <w:rFonts w:ascii="宋体" w:hAnsi="宋体"/>
                <w:sz w:val="18"/>
                <w:szCs w:val="18"/>
              </w:rPr>
            </w:pPr>
            <w:r w:rsidRPr="009252F4">
              <w:rPr>
                <w:rFonts w:ascii="宋体" w:hAnsi="宋体" w:hint="eastAsia"/>
                <w:sz w:val="18"/>
                <w:szCs w:val="18"/>
              </w:rPr>
              <w:t>16</w:t>
            </w:r>
          </w:p>
        </w:tc>
        <w:tc>
          <w:tcPr>
            <w:tcW w:w="384" w:type="dxa"/>
            <w:shd w:val="clear" w:color="auto" w:fill="auto"/>
            <w:vAlign w:val="center"/>
          </w:tcPr>
          <w:p w:rsidR="0026614C" w:rsidRPr="009252F4" w:rsidRDefault="009E17A0">
            <w:pPr>
              <w:jc w:val="center"/>
              <w:rPr>
                <w:rFonts w:ascii="宋体" w:hAnsi="宋体"/>
                <w:sz w:val="18"/>
                <w:szCs w:val="18"/>
              </w:rPr>
            </w:pPr>
            <w:r w:rsidRPr="009252F4">
              <w:rPr>
                <w:rFonts w:ascii="宋体" w:hAnsi="宋体" w:hint="eastAsia"/>
                <w:sz w:val="18"/>
                <w:szCs w:val="18"/>
              </w:rPr>
              <w:t>17</w:t>
            </w:r>
          </w:p>
        </w:tc>
        <w:tc>
          <w:tcPr>
            <w:tcW w:w="384" w:type="dxa"/>
            <w:shd w:val="clear" w:color="auto" w:fill="auto"/>
            <w:vAlign w:val="center"/>
          </w:tcPr>
          <w:p w:rsidR="0026614C" w:rsidRPr="009252F4" w:rsidRDefault="009E17A0">
            <w:pPr>
              <w:jc w:val="center"/>
              <w:rPr>
                <w:rFonts w:ascii="宋体" w:hAnsi="宋体"/>
                <w:sz w:val="18"/>
                <w:szCs w:val="18"/>
              </w:rPr>
            </w:pPr>
            <w:r w:rsidRPr="009252F4">
              <w:rPr>
                <w:rFonts w:ascii="宋体" w:hAnsi="宋体" w:hint="eastAsia"/>
                <w:sz w:val="18"/>
                <w:szCs w:val="18"/>
              </w:rPr>
              <w:t>18</w:t>
            </w:r>
          </w:p>
        </w:tc>
        <w:tc>
          <w:tcPr>
            <w:tcW w:w="746" w:type="dxa"/>
            <w:shd w:val="clear" w:color="auto" w:fill="auto"/>
            <w:vAlign w:val="center"/>
          </w:tcPr>
          <w:p w:rsidR="0026614C" w:rsidRPr="009252F4" w:rsidRDefault="009E17A0">
            <w:pPr>
              <w:jc w:val="center"/>
              <w:rPr>
                <w:rFonts w:ascii="宋体" w:hAnsi="宋体"/>
                <w:sz w:val="18"/>
                <w:szCs w:val="18"/>
              </w:rPr>
            </w:pPr>
            <w:r w:rsidRPr="009252F4">
              <w:rPr>
                <w:rFonts w:ascii="宋体" w:hAnsi="宋体" w:hint="eastAsia"/>
                <w:sz w:val="18"/>
                <w:szCs w:val="18"/>
              </w:rPr>
              <w:t>假期</w:t>
            </w:r>
          </w:p>
        </w:tc>
      </w:tr>
      <w:tr w:rsidR="0026614C">
        <w:trPr>
          <w:trHeight w:val="426"/>
          <w:jc w:val="center"/>
        </w:trPr>
        <w:tc>
          <w:tcPr>
            <w:tcW w:w="569" w:type="dxa"/>
            <w:shd w:val="clear" w:color="auto" w:fill="auto"/>
            <w:vAlign w:val="center"/>
          </w:tcPr>
          <w:p w:rsidR="0026614C" w:rsidRPr="009252F4" w:rsidRDefault="009E17A0">
            <w:pPr>
              <w:jc w:val="center"/>
              <w:rPr>
                <w:rFonts w:ascii="宋体" w:hAnsi="宋体"/>
                <w:sz w:val="18"/>
                <w:szCs w:val="18"/>
              </w:rPr>
            </w:pPr>
            <w:r w:rsidRPr="009252F4">
              <w:rPr>
                <w:rFonts w:ascii="宋体" w:hAnsi="宋体" w:hint="eastAsia"/>
                <w:sz w:val="18"/>
                <w:szCs w:val="18"/>
              </w:rPr>
              <w:t>五</w:t>
            </w:r>
          </w:p>
        </w:tc>
        <w:tc>
          <w:tcPr>
            <w:tcW w:w="1031" w:type="dxa"/>
            <w:shd w:val="clear" w:color="auto" w:fill="auto"/>
            <w:vAlign w:val="center"/>
          </w:tcPr>
          <w:p w:rsidR="0026614C" w:rsidRPr="009252F4" w:rsidRDefault="009E17A0">
            <w:pPr>
              <w:jc w:val="center"/>
              <w:rPr>
                <w:rFonts w:ascii="宋体" w:hAnsi="宋体"/>
                <w:sz w:val="18"/>
                <w:szCs w:val="18"/>
              </w:rPr>
            </w:pPr>
            <w:r w:rsidRPr="009252F4">
              <w:rPr>
                <w:rFonts w:ascii="宋体" w:hAnsi="宋体" w:hint="eastAsia"/>
                <w:sz w:val="18"/>
                <w:szCs w:val="18"/>
              </w:rPr>
              <w:t>2</w:t>
            </w:r>
            <w:r w:rsidRPr="009252F4">
              <w:rPr>
                <w:rFonts w:ascii="宋体" w:hAnsi="宋体"/>
                <w:sz w:val="18"/>
                <w:szCs w:val="18"/>
              </w:rPr>
              <w:t>022.09</w:t>
            </w:r>
          </w:p>
        </w:tc>
        <w:tc>
          <w:tcPr>
            <w:tcW w:w="6081" w:type="dxa"/>
            <w:gridSpan w:val="16"/>
            <w:shd w:val="clear" w:color="auto" w:fill="auto"/>
            <w:vAlign w:val="center"/>
          </w:tcPr>
          <w:p w:rsidR="0026614C" w:rsidRPr="009252F4" w:rsidRDefault="009E17A0">
            <w:pPr>
              <w:jc w:val="center"/>
              <w:rPr>
                <w:rFonts w:ascii="宋体" w:hAnsi="宋体"/>
                <w:sz w:val="18"/>
                <w:szCs w:val="18"/>
              </w:rPr>
            </w:pPr>
            <w:r w:rsidRPr="009252F4">
              <w:rPr>
                <w:rFonts w:ascii="宋体" w:hAnsi="宋体" w:hint="eastAsia"/>
                <w:sz w:val="18"/>
                <w:szCs w:val="18"/>
              </w:rPr>
              <w:t>教学活动1</w:t>
            </w:r>
            <w:r w:rsidRPr="009252F4">
              <w:rPr>
                <w:rFonts w:ascii="宋体" w:hAnsi="宋体"/>
                <w:sz w:val="18"/>
                <w:szCs w:val="18"/>
              </w:rPr>
              <w:t>6</w:t>
            </w:r>
            <w:r w:rsidRPr="009252F4">
              <w:rPr>
                <w:rFonts w:ascii="宋体" w:hAnsi="宋体" w:hint="eastAsia"/>
                <w:sz w:val="18"/>
                <w:szCs w:val="18"/>
              </w:rPr>
              <w:t>周</w:t>
            </w:r>
          </w:p>
        </w:tc>
        <w:tc>
          <w:tcPr>
            <w:tcW w:w="768" w:type="dxa"/>
            <w:gridSpan w:val="2"/>
            <w:shd w:val="clear" w:color="auto" w:fill="auto"/>
            <w:vAlign w:val="center"/>
          </w:tcPr>
          <w:p w:rsidR="0026614C" w:rsidRPr="009252F4" w:rsidRDefault="009E17A0">
            <w:pPr>
              <w:jc w:val="center"/>
              <w:rPr>
                <w:rFonts w:ascii="宋体" w:hAnsi="宋体"/>
                <w:sz w:val="18"/>
                <w:szCs w:val="18"/>
              </w:rPr>
            </w:pPr>
            <w:r w:rsidRPr="009252F4">
              <w:rPr>
                <w:rFonts w:ascii="宋体" w:hAnsi="宋体" w:hint="eastAsia"/>
                <w:sz w:val="18"/>
                <w:szCs w:val="18"/>
              </w:rPr>
              <w:t>考试</w:t>
            </w:r>
          </w:p>
        </w:tc>
        <w:tc>
          <w:tcPr>
            <w:tcW w:w="746" w:type="dxa"/>
            <w:shd w:val="clear" w:color="auto" w:fill="auto"/>
            <w:vAlign w:val="center"/>
          </w:tcPr>
          <w:p w:rsidR="0026614C" w:rsidRPr="009252F4" w:rsidRDefault="00AF2B9A">
            <w:pPr>
              <w:jc w:val="center"/>
              <w:rPr>
                <w:rFonts w:ascii="宋体" w:hAnsi="宋体"/>
                <w:sz w:val="18"/>
                <w:szCs w:val="18"/>
              </w:rPr>
            </w:pPr>
            <w:r w:rsidRPr="009252F4">
              <w:rPr>
                <w:rFonts w:ascii="宋体" w:hAnsi="宋体" w:hint="eastAsia"/>
                <w:sz w:val="18"/>
                <w:szCs w:val="18"/>
              </w:rPr>
              <w:t>假期</w:t>
            </w:r>
          </w:p>
        </w:tc>
      </w:tr>
      <w:tr w:rsidR="0026614C">
        <w:trPr>
          <w:trHeight w:val="418"/>
          <w:jc w:val="center"/>
        </w:trPr>
        <w:tc>
          <w:tcPr>
            <w:tcW w:w="569" w:type="dxa"/>
            <w:shd w:val="clear" w:color="auto" w:fill="auto"/>
            <w:vAlign w:val="center"/>
          </w:tcPr>
          <w:p w:rsidR="0026614C" w:rsidRPr="009252F4" w:rsidRDefault="009E17A0">
            <w:pPr>
              <w:jc w:val="center"/>
              <w:rPr>
                <w:rFonts w:ascii="宋体" w:hAnsi="宋体"/>
                <w:sz w:val="18"/>
                <w:szCs w:val="18"/>
              </w:rPr>
            </w:pPr>
            <w:r w:rsidRPr="009252F4">
              <w:rPr>
                <w:rFonts w:ascii="宋体" w:hAnsi="宋体" w:hint="eastAsia"/>
                <w:sz w:val="18"/>
                <w:szCs w:val="18"/>
              </w:rPr>
              <w:t>六</w:t>
            </w:r>
          </w:p>
        </w:tc>
        <w:tc>
          <w:tcPr>
            <w:tcW w:w="1031" w:type="dxa"/>
            <w:shd w:val="clear" w:color="auto" w:fill="auto"/>
            <w:vAlign w:val="center"/>
          </w:tcPr>
          <w:p w:rsidR="0026614C" w:rsidRPr="009252F4" w:rsidRDefault="009E17A0">
            <w:pPr>
              <w:jc w:val="center"/>
              <w:rPr>
                <w:rFonts w:ascii="宋体" w:hAnsi="宋体"/>
                <w:sz w:val="18"/>
                <w:szCs w:val="18"/>
              </w:rPr>
            </w:pPr>
            <w:r w:rsidRPr="009252F4">
              <w:rPr>
                <w:rFonts w:ascii="宋体" w:hAnsi="宋体" w:hint="eastAsia"/>
                <w:sz w:val="18"/>
                <w:szCs w:val="18"/>
              </w:rPr>
              <w:t>2</w:t>
            </w:r>
            <w:r w:rsidRPr="009252F4">
              <w:rPr>
                <w:rFonts w:ascii="宋体" w:hAnsi="宋体"/>
                <w:sz w:val="18"/>
                <w:szCs w:val="18"/>
              </w:rPr>
              <w:t>023.03</w:t>
            </w:r>
          </w:p>
        </w:tc>
        <w:tc>
          <w:tcPr>
            <w:tcW w:w="6081" w:type="dxa"/>
            <w:gridSpan w:val="16"/>
            <w:shd w:val="clear" w:color="auto" w:fill="auto"/>
            <w:vAlign w:val="center"/>
          </w:tcPr>
          <w:p w:rsidR="0026614C" w:rsidRPr="009252F4" w:rsidRDefault="009E17A0">
            <w:pPr>
              <w:jc w:val="center"/>
              <w:rPr>
                <w:rFonts w:ascii="宋体" w:hAnsi="宋体"/>
                <w:sz w:val="18"/>
                <w:szCs w:val="18"/>
              </w:rPr>
            </w:pPr>
            <w:r w:rsidRPr="009252F4">
              <w:rPr>
                <w:rFonts w:ascii="宋体" w:hAnsi="宋体" w:hint="eastAsia"/>
                <w:sz w:val="18"/>
                <w:szCs w:val="18"/>
              </w:rPr>
              <w:t>教学活动1</w:t>
            </w:r>
            <w:r w:rsidRPr="009252F4">
              <w:rPr>
                <w:rFonts w:ascii="宋体" w:hAnsi="宋体"/>
                <w:sz w:val="18"/>
                <w:szCs w:val="18"/>
              </w:rPr>
              <w:t>6</w:t>
            </w:r>
            <w:r w:rsidRPr="009252F4">
              <w:rPr>
                <w:rFonts w:ascii="宋体" w:hAnsi="宋体" w:hint="eastAsia"/>
                <w:sz w:val="18"/>
                <w:szCs w:val="18"/>
              </w:rPr>
              <w:t>周</w:t>
            </w:r>
          </w:p>
        </w:tc>
        <w:tc>
          <w:tcPr>
            <w:tcW w:w="768" w:type="dxa"/>
            <w:gridSpan w:val="2"/>
            <w:shd w:val="clear" w:color="auto" w:fill="auto"/>
            <w:vAlign w:val="center"/>
          </w:tcPr>
          <w:p w:rsidR="0026614C" w:rsidRPr="009252F4" w:rsidRDefault="009E17A0">
            <w:pPr>
              <w:jc w:val="center"/>
              <w:rPr>
                <w:rFonts w:ascii="宋体" w:hAnsi="宋体"/>
                <w:sz w:val="18"/>
                <w:szCs w:val="18"/>
              </w:rPr>
            </w:pPr>
            <w:r w:rsidRPr="009252F4">
              <w:rPr>
                <w:rFonts w:ascii="宋体" w:hAnsi="宋体" w:hint="eastAsia"/>
                <w:sz w:val="18"/>
                <w:szCs w:val="18"/>
              </w:rPr>
              <w:t>考试</w:t>
            </w:r>
          </w:p>
        </w:tc>
        <w:tc>
          <w:tcPr>
            <w:tcW w:w="746" w:type="dxa"/>
            <w:shd w:val="clear" w:color="auto" w:fill="auto"/>
            <w:vAlign w:val="center"/>
          </w:tcPr>
          <w:p w:rsidR="0026614C" w:rsidRPr="009252F4" w:rsidRDefault="00AF2B9A">
            <w:pPr>
              <w:jc w:val="center"/>
              <w:rPr>
                <w:rFonts w:ascii="宋体" w:hAnsi="宋体"/>
                <w:sz w:val="18"/>
                <w:szCs w:val="18"/>
              </w:rPr>
            </w:pPr>
            <w:r w:rsidRPr="009252F4">
              <w:rPr>
                <w:rFonts w:ascii="宋体" w:hAnsi="宋体" w:hint="eastAsia"/>
                <w:sz w:val="18"/>
                <w:szCs w:val="18"/>
              </w:rPr>
              <w:t>假期</w:t>
            </w:r>
          </w:p>
        </w:tc>
      </w:tr>
      <w:tr w:rsidR="0026614C">
        <w:trPr>
          <w:trHeight w:val="418"/>
          <w:jc w:val="center"/>
        </w:trPr>
        <w:tc>
          <w:tcPr>
            <w:tcW w:w="569" w:type="dxa"/>
            <w:shd w:val="clear" w:color="auto" w:fill="auto"/>
            <w:vAlign w:val="center"/>
          </w:tcPr>
          <w:p w:rsidR="0026614C" w:rsidRPr="009252F4" w:rsidRDefault="009E17A0">
            <w:pPr>
              <w:jc w:val="center"/>
              <w:rPr>
                <w:rFonts w:ascii="宋体" w:hAnsi="宋体"/>
                <w:sz w:val="18"/>
                <w:szCs w:val="18"/>
              </w:rPr>
            </w:pPr>
            <w:r w:rsidRPr="009252F4">
              <w:rPr>
                <w:rFonts w:ascii="宋体" w:hAnsi="宋体" w:hint="eastAsia"/>
                <w:sz w:val="18"/>
                <w:szCs w:val="18"/>
              </w:rPr>
              <w:t>七</w:t>
            </w:r>
          </w:p>
        </w:tc>
        <w:tc>
          <w:tcPr>
            <w:tcW w:w="1031" w:type="dxa"/>
            <w:shd w:val="clear" w:color="auto" w:fill="auto"/>
            <w:vAlign w:val="center"/>
          </w:tcPr>
          <w:p w:rsidR="0026614C" w:rsidRPr="009252F4" w:rsidRDefault="009E17A0">
            <w:pPr>
              <w:jc w:val="center"/>
              <w:rPr>
                <w:rFonts w:ascii="宋体" w:hAnsi="宋体"/>
                <w:sz w:val="18"/>
                <w:szCs w:val="18"/>
              </w:rPr>
            </w:pPr>
            <w:r w:rsidRPr="009252F4">
              <w:rPr>
                <w:rFonts w:ascii="宋体" w:hAnsi="宋体" w:hint="eastAsia"/>
                <w:sz w:val="18"/>
                <w:szCs w:val="18"/>
              </w:rPr>
              <w:t>2</w:t>
            </w:r>
            <w:r w:rsidRPr="009252F4">
              <w:rPr>
                <w:rFonts w:ascii="宋体" w:hAnsi="宋体"/>
                <w:sz w:val="18"/>
                <w:szCs w:val="18"/>
              </w:rPr>
              <w:t>023.09</w:t>
            </w:r>
          </w:p>
        </w:tc>
        <w:tc>
          <w:tcPr>
            <w:tcW w:w="6081" w:type="dxa"/>
            <w:gridSpan w:val="16"/>
            <w:shd w:val="clear" w:color="auto" w:fill="auto"/>
            <w:vAlign w:val="center"/>
          </w:tcPr>
          <w:p w:rsidR="0026614C" w:rsidRPr="009252F4" w:rsidRDefault="009E17A0">
            <w:pPr>
              <w:jc w:val="center"/>
              <w:rPr>
                <w:rFonts w:ascii="宋体" w:hAnsi="宋体"/>
                <w:sz w:val="18"/>
                <w:szCs w:val="18"/>
              </w:rPr>
            </w:pPr>
            <w:r w:rsidRPr="009252F4">
              <w:rPr>
                <w:rFonts w:ascii="宋体" w:hAnsi="宋体" w:hint="eastAsia"/>
                <w:sz w:val="18"/>
                <w:szCs w:val="18"/>
              </w:rPr>
              <w:t>教学活动</w:t>
            </w:r>
            <w:r w:rsidRPr="009252F4">
              <w:rPr>
                <w:rFonts w:ascii="宋体" w:hAnsi="宋体"/>
                <w:sz w:val="18"/>
                <w:szCs w:val="18"/>
              </w:rPr>
              <w:t>8</w:t>
            </w:r>
            <w:r w:rsidRPr="009252F4">
              <w:rPr>
                <w:rFonts w:ascii="宋体" w:hAnsi="宋体" w:hint="eastAsia"/>
                <w:sz w:val="18"/>
                <w:szCs w:val="18"/>
              </w:rPr>
              <w:t>周、毕业实习及毕业设计</w:t>
            </w:r>
          </w:p>
        </w:tc>
        <w:tc>
          <w:tcPr>
            <w:tcW w:w="768" w:type="dxa"/>
            <w:gridSpan w:val="2"/>
            <w:shd w:val="clear" w:color="auto" w:fill="auto"/>
            <w:vAlign w:val="center"/>
          </w:tcPr>
          <w:p w:rsidR="0026614C" w:rsidRPr="009252F4" w:rsidRDefault="009E17A0">
            <w:pPr>
              <w:jc w:val="center"/>
              <w:rPr>
                <w:rFonts w:ascii="宋体" w:hAnsi="宋体"/>
                <w:sz w:val="18"/>
                <w:szCs w:val="18"/>
              </w:rPr>
            </w:pPr>
            <w:r w:rsidRPr="009252F4">
              <w:rPr>
                <w:rFonts w:ascii="宋体" w:hAnsi="宋体" w:hint="eastAsia"/>
                <w:sz w:val="18"/>
                <w:szCs w:val="18"/>
              </w:rPr>
              <w:t>考试</w:t>
            </w:r>
          </w:p>
        </w:tc>
        <w:tc>
          <w:tcPr>
            <w:tcW w:w="746" w:type="dxa"/>
            <w:shd w:val="clear" w:color="auto" w:fill="auto"/>
            <w:vAlign w:val="center"/>
          </w:tcPr>
          <w:p w:rsidR="0026614C" w:rsidRPr="009252F4" w:rsidRDefault="00AF2B9A">
            <w:pPr>
              <w:jc w:val="center"/>
              <w:rPr>
                <w:rFonts w:ascii="宋体" w:hAnsi="宋体"/>
                <w:sz w:val="18"/>
                <w:szCs w:val="18"/>
              </w:rPr>
            </w:pPr>
            <w:r w:rsidRPr="009252F4">
              <w:rPr>
                <w:rFonts w:ascii="宋体" w:hAnsi="宋体" w:hint="eastAsia"/>
                <w:sz w:val="18"/>
                <w:szCs w:val="18"/>
              </w:rPr>
              <w:t>假期</w:t>
            </w:r>
          </w:p>
        </w:tc>
      </w:tr>
      <w:tr w:rsidR="0026614C">
        <w:trPr>
          <w:trHeight w:val="418"/>
          <w:jc w:val="center"/>
        </w:trPr>
        <w:tc>
          <w:tcPr>
            <w:tcW w:w="569" w:type="dxa"/>
            <w:shd w:val="clear" w:color="auto" w:fill="auto"/>
            <w:vAlign w:val="center"/>
          </w:tcPr>
          <w:p w:rsidR="0026614C" w:rsidRPr="009252F4" w:rsidRDefault="009E17A0">
            <w:pPr>
              <w:jc w:val="center"/>
              <w:rPr>
                <w:rFonts w:ascii="宋体" w:hAnsi="宋体"/>
                <w:sz w:val="18"/>
                <w:szCs w:val="18"/>
              </w:rPr>
            </w:pPr>
            <w:r w:rsidRPr="009252F4">
              <w:rPr>
                <w:rFonts w:ascii="宋体" w:hAnsi="宋体" w:hint="eastAsia"/>
                <w:sz w:val="18"/>
                <w:szCs w:val="18"/>
              </w:rPr>
              <w:t>八</w:t>
            </w:r>
          </w:p>
        </w:tc>
        <w:tc>
          <w:tcPr>
            <w:tcW w:w="1031" w:type="dxa"/>
            <w:shd w:val="clear" w:color="auto" w:fill="auto"/>
            <w:vAlign w:val="center"/>
          </w:tcPr>
          <w:p w:rsidR="0026614C" w:rsidRPr="009252F4" w:rsidRDefault="009E17A0">
            <w:pPr>
              <w:jc w:val="center"/>
              <w:rPr>
                <w:rFonts w:ascii="宋体" w:hAnsi="宋体"/>
                <w:sz w:val="18"/>
                <w:szCs w:val="18"/>
              </w:rPr>
            </w:pPr>
            <w:r w:rsidRPr="009252F4">
              <w:rPr>
                <w:rFonts w:ascii="宋体" w:hAnsi="宋体" w:hint="eastAsia"/>
                <w:sz w:val="18"/>
                <w:szCs w:val="18"/>
              </w:rPr>
              <w:t>2</w:t>
            </w:r>
            <w:r w:rsidRPr="009252F4">
              <w:rPr>
                <w:rFonts w:ascii="宋体" w:hAnsi="宋体"/>
                <w:sz w:val="18"/>
                <w:szCs w:val="18"/>
              </w:rPr>
              <w:t>024.03</w:t>
            </w:r>
          </w:p>
        </w:tc>
        <w:tc>
          <w:tcPr>
            <w:tcW w:w="6081" w:type="dxa"/>
            <w:gridSpan w:val="16"/>
            <w:shd w:val="clear" w:color="auto" w:fill="auto"/>
            <w:vAlign w:val="center"/>
          </w:tcPr>
          <w:p w:rsidR="0026614C" w:rsidRPr="009252F4" w:rsidRDefault="009E17A0">
            <w:pPr>
              <w:jc w:val="center"/>
              <w:rPr>
                <w:rFonts w:ascii="宋体" w:hAnsi="宋体"/>
                <w:sz w:val="18"/>
                <w:szCs w:val="18"/>
              </w:rPr>
            </w:pPr>
            <w:r w:rsidRPr="009252F4">
              <w:rPr>
                <w:rFonts w:ascii="宋体" w:hAnsi="宋体" w:hint="eastAsia"/>
                <w:sz w:val="18"/>
                <w:szCs w:val="18"/>
              </w:rPr>
              <w:t>毕业实习、毕业设计</w:t>
            </w:r>
          </w:p>
        </w:tc>
        <w:tc>
          <w:tcPr>
            <w:tcW w:w="768" w:type="dxa"/>
            <w:gridSpan w:val="2"/>
            <w:shd w:val="clear" w:color="auto" w:fill="auto"/>
            <w:vAlign w:val="center"/>
          </w:tcPr>
          <w:p w:rsidR="0026614C" w:rsidRPr="009252F4" w:rsidRDefault="0026614C">
            <w:pPr>
              <w:jc w:val="center"/>
              <w:rPr>
                <w:rFonts w:ascii="宋体" w:hAnsi="宋体"/>
                <w:sz w:val="18"/>
                <w:szCs w:val="18"/>
              </w:rPr>
            </w:pPr>
          </w:p>
        </w:tc>
        <w:tc>
          <w:tcPr>
            <w:tcW w:w="746" w:type="dxa"/>
            <w:shd w:val="clear" w:color="auto" w:fill="auto"/>
            <w:vAlign w:val="center"/>
          </w:tcPr>
          <w:p w:rsidR="0026614C" w:rsidRPr="009252F4" w:rsidRDefault="0026614C">
            <w:pPr>
              <w:jc w:val="center"/>
              <w:rPr>
                <w:rFonts w:ascii="宋体" w:hAnsi="宋体"/>
                <w:sz w:val="18"/>
                <w:szCs w:val="18"/>
              </w:rPr>
            </w:pPr>
          </w:p>
        </w:tc>
      </w:tr>
    </w:tbl>
    <w:p w:rsidR="0026614C" w:rsidRDefault="0026614C">
      <w:pPr>
        <w:widowControl/>
        <w:adjustRightInd w:val="0"/>
        <w:snapToGrid w:val="0"/>
        <w:spacing w:line="264" w:lineRule="auto"/>
        <w:rPr>
          <w:rFonts w:ascii="楷体_GB2312" w:eastAsia="楷体_GB2312" w:hAnsi="楷体"/>
          <w:b/>
          <w:bCs/>
          <w:kern w:val="0"/>
          <w:sz w:val="24"/>
        </w:rPr>
      </w:pPr>
    </w:p>
    <w:p w:rsidR="0026614C" w:rsidRDefault="009E17A0">
      <w:pPr>
        <w:adjustRightInd w:val="0"/>
        <w:snapToGrid w:val="0"/>
        <w:spacing w:line="264" w:lineRule="auto"/>
        <w:rPr>
          <w:rFonts w:ascii="楷体_GB2312" w:eastAsia="楷体_GB2312"/>
          <w:b/>
          <w:sz w:val="24"/>
        </w:rPr>
      </w:pPr>
      <w:r>
        <w:rPr>
          <w:rFonts w:ascii="楷体_GB2312" w:eastAsia="楷体_GB2312" w:hint="eastAsia"/>
          <w:b/>
          <w:sz w:val="24"/>
        </w:rPr>
        <w:t>八、学分与学时分配表</w:t>
      </w:r>
    </w:p>
    <w:tbl>
      <w:tblPr>
        <w:tblW w:w="9257" w:type="dxa"/>
        <w:jc w:val="center"/>
        <w:tblLayout w:type="fixed"/>
        <w:tblLook w:val="04A0" w:firstRow="1" w:lastRow="0" w:firstColumn="1" w:lastColumn="0" w:noHBand="0" w:noVBand="1"/>
      </w:tblPr>
      <w:tblGrid>
        <w:gridCol w:w="1576"/>
        <w:gridCol w:w="1276"/>
        <w:gridCol w:w="1559"/>
        <w:gridCol w:w="1276"/>
        <w:gridCol w:w="1559"/>
        <w:gridCol w:w="2011"/>
      </w:tblGrid>
      <w:tr w:rsidR="0026614C">
        <w:trPr>
          <w:trHeight w:val="437"/>
          <w:jc w:val="center"/>
        </w:trPr>
        <w:tc>
          <w:tcPr>
            <w:tcW w:w="1576" w:type="dxa"/>
            <w:vMerge w:val="restart"/>
            <w:tcBorders>
              <w:top w:val="single" w:sz="4" w:space="0" w:color="auto"/>
              <w:left w:val="single" w:sz="4" w:space="0" w:color="000000"/>
              <w:bottom w:val="single" w:sz="4" w:space="0" w:color="auto"/>
              <w:right w:val="single" w:sz="4" w:space="0" w:color="auto"/>
              <w:tl2br w:val="single" w:sz="4" w:space="0" w:color="auto"/>
            </w:tcBorders>
            <w:vAlign w:val="center"/>
          </w:tcPr>
          <w:p w:rsidR="0026614C" w:rsidRDefault="009E17A0">
            <w:pPr>
              <w:autoSpaceDN w:val="0"/>
              <w:adjustRightInd w:val="0"/>
              <w:snapToGrid w:val="0"/>
              <w:spacing w:line="264" w:lineRule="auto"/>
              <w:jc w:val="right"/>
              <w:textAlignment w:val="center"/>
              <w:rPr>
                <w:rFonts w:ascii="楷体_GB2312" w:eastAsia="楷体_GB2312"/>
                <w:szCs w:val="21"/>
              </w:rPr>
            </w:pPr>
            <w:r>
              <w:rPr>
                <w:rFonts w:ascii="楷体_GB2312" w:eastAsia="楷体_GB2312" w:hint="eastAsia"/>
                <w:szCs w:val="21"/>
              </w:rPr>
              <w:t>性质</w:t>
            </w:r>
          </w:p>
          <w:p w:rsidR="0026614C" w:rsidRDefault="009E17A0">
            <w:pPr>
              <w:autoSpaceDN w:val="0"/>
              <w:adjustRightInd w:val="0"/>
              <w:snapToGrid w:val="0"/>
              <w:spacing w:line="264" w:lineRule="auto"/>
              <w:textAlignment w:val="center"/>
              <w:rPr>
                <w:rFonts w:ascii="楷体_GB2312" w:eastAsia="楷体_GB2312"/>
                <w:szCs w:val="21"/>
              </w:rPr>
            </w:pPr>
            <w:r>
              <w:rPr>
                <w:rFonts w:ascii="楷体_GB2312" w:eastAsia="楷体_GB2312" w:hint="eastAsia"/>
                <w:szCs w:val="21"/>
              </w:rPr>
              <w:t>类别</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26614C" w:rsidRDefault="009E17A0">
            <w:pPr>
              <w:autoSpaceDN w:val="0"/>
              <w:adjustRightInd w:val="0"/>
              <w:snapToGrid w:val="0"/>
              <w:spacing w:line="264" w:lineRule="auto"/>
              <w:jc w:val="center"/>
              <w:textAlignment w:val="center"/>
              <w:rPr>
                <w:rFonts w:ascii="楷体_GB2312" w:eastAsia="楷体_GB2312"/>
                <w:szCs w:val="21"/>
              </w:rPr>
            </w:pPr>
            <w:r>
              <w:rPr>
                <w:rFonts w:ascii="楷体_GB2312" w:eastAsia="楷体_GB2312" w:hint="eastAsia"/>
                <w:szCs w:val="21"/>
              </w:rPr>
              <w:t>必 修 课</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26614C" w:rsidRDefault="009E17A0">
            <w:pPr>
              <w:autoSpaceDN w:val="0"/>
              <w:adjustRightInd w:val="0"/>
              <w:snapToGrid w:val="0"/>
              <w:spacing w:line="264" w:lineRule="auto"/>
              <w:jc w:val="center"/>
              <w:textAlignment w:val="center"/>
              <w:rPr>
                <w:rFonts w:ascii="楷体_GB2312" w:eastAsia="楷体_GB2312"/>
                <w:szCs w:val="21"/>
              </w:rPr>
            </w:pPr>
            <w:r>
              <w:rPr>
                <w:rFonts w:ascii="楷体_GB2312" w:eastAsia="楷体_GB2312" w:hint="eastAsia"/>
                <w:szCs w:val="21"/>
              </w:rPr>
              <w:t>选 修 课</w:t>
            </w:r>
          </w:p>
        </w:tc>
        <w:tc>
          <w:tcPr>
            <w:tcW w:w="2011" w:type="dxa"/>
            <w:vMerge w:val="restart"/>
            <w:tcBorders>
              <w:top w:val="single" w:sz="4" w:space="0" w:color="auto"/>
              <w:left w:val="single" w:sz="4" w:space="0" w:color="auto"/>
              <w:bottom w:val="single" w:sz="4" w:space="0" w:color="000000"/>
              <w:right w:val="single" w:sz="4" w:space="0" w:color="000000"/>
            </w:tcBorders>
            <w:vAlign w:val="center"/>
          </w:tcPr>
          <w:p w:rsidR="0026614C" w:rsidRDefault="009E17A0">
            <w:pPr>
              <w:autoSpaceDN w:val="0"/>
              <w:adjustRightInd w:val="0"/>
              <w:snapToGrid w:val="0"/>
              <w:spacing w:line="264" w:lineRule="auto"/>
              <w:jc w:val="center"/>
              <w:rPr>
                <w:rFonts w:ascii="楷体_GB2312" w:eastAsia="楷体_GB2312"/>
                <w:szCs w:val="21"/>
              </w:rPr>
            </w:pPr>
            <w:r>
              <w:rPr>
                <w:rFonts w:ascii="楷体_GB2312" w:eastAsia="楷体_GB2312" w:hint="eastAsia"/>
                <w:szCs w:val="21"/>
              </w:rPr>
              <w:t>累计                      (学分/学时)</w:t>
            </w:r>
          </w:p>
        </w:tc>
      </w:tr>
      <w:tr w:rsidR="0026614C">
        <w:trPr>
          <w:trHeight w:val="528"/>
          <w:jc w:val="center"/>
        </w:trPr>
        <w:tc>
          <w:tcPr>
            <w:tcW w:w="1576" w:type="dxa"/>
            <w:vMerge/>
            <w:tcBorders>
              <w:top w:val="single" w:sz="4" w:space="0" w:color="auto"/>
              <w:left w:val="single" w:sz="4" w:space="0" w:color="000000"/>
              <w:bottom w:val="single" w:sz="4" w:space="0" w:color="auto"/>
              <w:right w:val="single" w:sz="4" w:space="0" w:color="auto"/>
            </w:tcBorders>
            <w:vAlign w:val="center"/>
          </w:tcPr>
          <w:p w:rsidR="0026614C" w:rsidRDefault="0026614C">
            <w:pPr>
              <w:widowControl/>
              <w:adjustRightInd w:val="0"/>
              <w:snapToGrid w:val="0"/>
              <w:spacing w:line="264" w:lineRule="auto"/>
              <w:jc w:val="left"/>
              <w:rPr>
                <w:rFonts w:ascii="楷体_GB2312" w:eastAsia="楷体_GB2312"/>
                <w:szCs w:val="21"/>
              </w:rPr>
            </w:pPr>
          </w:p>
        </w:tc>
        <w:tc>
          <w:tcPr>
            <w:tcW w:w="1276" w:type="dxa"/>
            <w:tcBorders>
              <w:top w:val="single" w:sz="4" w:space="0" w:color="auto"/>
              <w:left w:val="single" w:sz="4" w:space="0" w:color="auto"/>
              <w:bottom w:val="single" w:sz="4" w:space="0" w:color="000000"/>
              <w:right w:val="single" w:sz="4" w:space="0" w:color="000000"/>
            </w:tcBorders>
            <w:vAlign w:val="center"/>
          </w:tcPr>
          <w:p w:rsidR="0026614C" w:rsidRDefault="009E17A0">
            <w:pPr>
              <w:autoSpaceDN w:val="0"/>
              <w:adjustRightInd w:val="0"/>
              <w:snapToGrid w:val="0"/>
              <w:spacing w:line="264" w:lineRule="auto"/>
              <w:jc w:val="center"/>
              <w:textAlignment w:val="center"/>
              <w:rPr>
                <w:rFonts w:ascii="楷体_GB2312" w:eastAsia="楷体_GB2312"/>
                <w:szCs w:val="21"/>
              </w:rPr>
            </w:pPr>
            <w:r>
              <w:rPr>
                <w:rFonts w:ascii="楷体_GB2312" w:eastAsia="楷体_GB2312" w:hint="eastAsia"/>
                <w:szCs w:val="21"/>
              </w:rPr>
              <w:t>学分</w:t>
            </w:r>
          </w:p>
        </w:tc>
        <w:tc>
          <w:tcPr>
            <w:tcW w:w="1559" w:type="dxa"/>
            <w:tcBorders>
              <w:top w:val="single" w:sz="4" w:space="0" w:color="auto"/>
              <w:left w:val="single" w:sz="4" w:space="0" w:color="000000"/>
              <w:bottom w:val="single" w:sz="4" w:space="0" w:color="000000"/>
              <w:right w:val="single" w:sz="4" w:space="0" w:color="000000"/>
            </w:tcBorders>
            <w:vAlign w:val="center"/>
          </w:tcPr>
          <w:p w:rsidR="0026614C" w:rsidRDefault="009E17A0">
            <w:pPr>
              <w:autoSpaceDN w:val="0"/>
              <w:adjustRightInd w:val="0"/>
              <w:snapToGrid w:val="0"/>
              <w:spacing w:line="264" w:lineRule="auto"/>
              <w:jc w:val="center"/>
              <w:textAlignment w:val="center"/>
              <w:rPr>
                <w:rFonts w:ascii="楷体_GB2312" w:eastAsia="楷体_GB2312"/>
                <w:szCs w:val="21"/>
              </w:rPr>
            </w:pPr>
            <w:r>
              <w:rPr>
                <w:rFonts w:ascii="楷体_GB2312" w:eastAsia="楷体_GB2312" w:hint="eastAsia"/>
                <w:szCs w:val="21"/>
              </w:rPr>
              <w:t>占总学分比例</w:t>
            </w:r>
          </w:p>
        </w:tc>
        <w:tc>
          <w:tcPr>
            <w:tcW w:w="1276" w:type="dxa"/>
            <w:tcBorders>
              <w:top w:val="single" w:sz="4" w:space="0" w:color="auto"/>
              <w:left w:val="single" w:sz="4" w:space="0" w:color="000000"/>
              <w:bottom w:val="single" w:sz="4" w:space="0" w:color="000000"/>
              <w:right w:val="single" w:sz="4" w:space="0" w:color="000000"/>
            </w:tcBorders>
            <w:vAlign w:val="center"/>
          </w:tcPr>
          <w:p w:rsidR="0026614C" w:rsidRDefault="009E17A0">
            <w:pPr>
              <w:autoSpaceDN w:val="0"/>
              <w:adjustRightInd w:val="0"/>
              <w:snapToGrid w:val="0"/>
              <w:spacing w:line="264" w:lineRule="auto"/>
              <w:jc w:val="center"/>
              <w:textAlignment w:val="center"/>
              <w:rPr>
                <w:rFonts w:ascii="楷体_GB2312" w:eastAsia="楷体_GB2312"/>
                <w:szCs w:val="21"/>
              </w:rPr>
            </w:pPr>
            <w:r>
              <w:rPr>
                <w:rFonts w:ascii="楷体_GB2312" w:eastAsia="楷体_GB2312" w:hint="eastAsia"/>
                <w:szCs w:val="21"/>
              </w:rPr>
              <w:t>学分</w:t>
            </w:r>
          </w:p>
        </w:tc>
        <w:tc>
          <w:tcPr>
            <w:tcW w:w="1559" w:type="dxa"/>
            <w:tcBorders>
              <w:top w:val="single" w:sz="4" w:space="0" w:color="auto"/>
              <w:left w:val="single" w:sz="4" w:space="0" w:color="000000"/>
              <w:bottom w:val="single" w:sz="4" w:space="0" w:color="000000"/>
              <w:right w:val="nil"/>
            </w:tcBorders>
            <w:vAlign w:val="center"/>
          </w:tcPr>
          <w:p w:rsidR="0026614C" w:rsidRDefault="009E17A0">
            <w:pPr>
              <w:autoSpaceDN w:val="0"/>
              <w:adjustRightInd w:val="0"/>
              <w:snapToGrid w:val="0"/>
              <w:spacing w:line="264" w:lineRule="auto"/>
              <w:jc w:val="center"/>
              <w:textAlignment w:val="center"/>
              <w:rPr>
                <w:rFonts w:ascii="楷体_GB2312" w:eastAsia="楷体_GB2312"/>
                <w:szCs w:val="21"/>
              </w:rPr>
            </w:pPr>
            <w:r>
              <w:rPr>
                <w:rFonts w:ascii="楷体_GB2312" w:eastAsia="楷体_GB2312" w:hint="eastAsia"/>
                <w:szCs w:val="21"/>
              </w:rPr>
              <w:t>占总学分比例</w:t>
            </w:r>
          </w:p>
        </w:tc>
        <w:tc>
          <w:tcPr>
            <w:tcW w:w="2011" w:type="dxa"/>
            <w:vMerge/>
            <w:tcBorders>
              <w:top w:val="single" w:sz="4" w:space="0" w:color="auto"/>
              <w:left w:val="single" w:sz="4" w:space="0" w:color="auto"/>
              <w:bottom w:val="single" w:sz="4" w:space="0" w:color="000000"/>
              <w:right w:val="single" w:sz="4" w:space="0" w:color="000000"/>
            </w:tcBorders>
            <w:vAlign w:val="center"/>
          </w:tcPr>
          <w:p w:rsidR="0026614C" w:rsidRDefault="0026614C">
            <w:pPr>
              <w:widowControl/>
              <w:adjustRightInd w:val="0"/>
              <w:snapToGrid w:val="0"/>
              <w:spacing w:line="264" w:lineRule="auto"/>
              <w:jc w:val="left"/>
              <w:rPr>
                <w:rFonts w:ascii="楷体_GB2312" w:eastAsia="楷体_GB2312"/>
                <w:szCs w:val="21"/>
              </w:rPr>
            </w:pPr>
          </w:p>
        </w:tc>
      </w:tr>
      <w:tr w:rsidR="0026614C">
        <w:trPr>
          <w:trHeight w:val="339"/>
          <w:jc w:val="center"/>
        </w:trPr>
        <w:tc>
          <w:tcPr>
            <w:tcW w:w="1576" w:type="dxa"/>
            <w:tcBorders>
              <w:top w:val="single" w:sz="4" w:space="0" w:color="000000"/>
              <w:left w:val="single" w:sz="4" w:space="0" w:color="000000"/>
              <w:bottom w:val="single" w:sz="4" w:space="0" w:color="000000"/>
              <w:right w:val="single" w:sz="4" w:space="0" w:color="000000"/>
            </w:tcBorders>
            <w:vAlign w:val="center"/>
          </w:tcPr>
          <w:p w:rsidR="0026614C" w:rsidRDefault="009E17A0">
            <w:pPr>
              <w:autoSpaceDN w:val="0"/>
              <w:adjustRightInd w:val="0"/>
              <w:snapToGrid w:val="0"/>
              <w:spacing w:line="264" w:lineRule="auto"/>
              <w:jc w:val="center"/>
              <w:textAlignment w:val="center"/>
              <w:rPr>
                <w:rFonts w:ascii="楷体_GB2312" w:eastAsia="楷体_GB2312"/>
                <w:szCs w:val="21"/>
              </w:rPr>
            </w:pPr>
            <w:r>
              <w:rPr>
                <w:rFonts w:ascii="楷体_GB2312" w:eastAsia="楷体_GB2312" w:hint="eastAsia"/>
                <w:szCs w:val="21"/>
              </w:rPr>
              <w:t>公共基础课</w:t>
            </w:r>
          </w:p>
        </w:tc>
        <w:tc>
          <w:tcPr>
            <w:tcW w:w="1276" w:type="dxa"/>
            <w:tcBorders>
              <w:top w:val="single" w:sz="4" w:space="0" w:color="000000"/>
              <w:left w:val="single" w:sz="4" w:space="0" w:color="000000"/>
              <w:bottom w:val="single" w:sz="4" w:space="0" w:color="000000"/>
              <w:right w:val="single" w:sz="4" w:space="0" w:color="000000"/>
            </w:tcBorders>
            <w:vAlign w:val="center"/>
          </w:tcPr>
          <w:p w:rsidR="0026614C" w:rsidRDefault="009E17A0">
            <w:pPr>
              <w:autoSpaceDN w:val="0"/>
              <w:adjustRightInd w:val="0"/>
              <w:snapToGrid w:val="0"/>
              <w:spacing w:line="264" w:lineRule="auto"/>
              <w:jc w:val="center"/>
              <w:textAlignment w:val="center"/>
              <w:rPr>
                <w:rFonts w:eastAsia="楷体_GB2312"/>
                <w:szCs w:val="21"/>
              </w:rPr>
            </w:pPr>
            <w:r>
              <w:rPr>
                <w:rFonts w:eastAsia="楷体_GB2312" w:hint="eastAsia"/>
                <w:szCs w:val="21"/>
              </w:rPr>
              <w:t>11</w:t>
            </w:r>
          </w:p>
        </w:tc>
        <w:tc>
          <w:tcPr>
            <w:tcW w:w="1559" w:type="dxa"/>
            <w:tcBorders>
              <w:top w:val="single" w:sz="4" w:space="0" w:color="000000"/>
              <w:left w:val="single" w:sz="4" w:space="0" w:color="000000"/>
              <w:bottom w:val="single" w:sz="4" w:space="0" w:color="000000"/>
              <w:right w:val="single" w:sz="4" w:space="0" w:color="000000"/>
            </w:tcBorders>
            <w:vAlign w:val="center"/>
          </w:tcPr>
          <w:p w:rsidR="0026614C" w:rsidRDefault="009E17A0">
            <w:pPr>
              <w:autoSpaceDN w:val="0"/>
              <w:adjustRightInd w:val="0"/>
              <w:snapToGrid w:val="0"/>
              <w:spacing w:line="264" w:lineRule="auto"/>
              <w:jc w:val="center"/>
              <w:textAlignment w:val="center"/>
              <w:rPr>
                <w:rFonts w:eastAsia="楷体_GB2312"/>
                <w:szCs w:val="21"/>
              </w:rPr>
            </w:pPr>
            <w:r>
              <w:rPr>
                <w:rFonts w:eastAsia="楷体_GB2312" w:hint="eastAsia"/>
                <w:szCs w:val="21"/>
              </w:rPr>
              <w:t>12.3%</w:t>
            </w:r>
          </w:p>
        </w:tc>
        <w:tc>
          <w:tcPr>
            <w:tcW w:w="1276" w:type="dxa"/>
            <w:tcBorders>
              <w:top w:val="single" w:sz="4" w:space="0" w:color="000000"/>
              <w:left w:val="single" w:sz="4" w:space="0" w:color="000000"/>
              <w:bottom w:val="single" w:sz="4" w:space="0" w:color="000000"/>
              <w:right w:val="single" w:sz="4" w:space="0" w:color="000000"/>
            </w:tcBorders>
            <w:vAlign w:val="center"/>
          </w:tcPr>
          <w:p w:rsidR="0026614C" w:rsidRDefault="009E17A0">
            <w:pPr>
              <w:autoSpaceDN w:val="0"/>
              <w:adjustRightInd w:val="0"/>
              <w:snapToGrid w:val="0"/>
              <w:spacing w:line="264" w:lineRule="auto"/>
              <w:jc w:val="center"/>
              <w:textAlignment w:val="center"/>
              <w:rPr>
                <w:rFonts w:eastAsia="楷体_GB2312"/>
                <w:szCs w:val="21"/>
              </w:rPr>
            </w:pPr>
            <w:r>
              <w:rPr>
                <w:rFonts w:eastAsia="楷体_GB2312" w:hint="eastAsia"/>
                <w:szCs w:val="21"/>
              </w:rPr>
              <w:t>4</w:t>
            </w:r>
          </w:p>
        </w:tc>
        <w:tc>
          <w:tcPr>
            <w:tcW w:w="1559" w:type="dxa"/>
            <w:tcBorders>
              <w:top w:val="single" w:sz="4" w:space="0" w:color="000000"/>
              <w:left w:val="single" w:sz="4" w:space="0" w:color="000000"/>
              <w:bottom w:val="single" w:sz="4" w:space="0" w:color="000000"/>
              <w:right w:val="single" w:sz="4" w:space="0" w:color="000000"/>
            </w:tcBorders>
            <w:vAlign w:val="center"/>
          </w:tcPr>
          <w:p w:rsidR="0026614C" w:rsidRDefault="009E17A0">
            <w:pPr>
              <w:autoSpaceDN w:val="0"/>
              <w:adjustRightInd w:val="0"/>
              <w:snapToGrid w:val="0"/>
              <w:spacing w:line="264" w:lineRule="auto"/>
              <w:jc w:val="center"/>
              <w:textAlignment w:val="center"/>
              <w:rPr>
                <w:rFonts w:eastAsia="楷体_GB2312"/>
                <w:szCs w:val="21"/>
              </w:rPr>
            </w:pPr>
            <w:r>
              <w:rPr>
                <w:rFonts w:eastAsia="楷体_GB2312" w:hint="eastAsia"/>
                <w:szCs w:val="21"/>
              </w:rPr>
              <w:t>4.5%</w:t>
            </w:r>
          </w:p>
        </w:tc>
        <w:tc>
          <w:tcPr>
            <w:tcW w:w="2011" w:type="dxa"/>
            <w:tcBorders>
              <w:top w:val="single" w:sz="4" w:space="0" w:color="000000"/>
              <w:left w:val="single" w:sz="4" w:space="0" w:color="000000"/>
              <w:bottom w:val="single" w:sz="4" w:space="0" w:color="000000"/>
              <w:right w:val="single" w:sz="4" w:space="0" w:color="000000"/>
            </w:tcBorders>
            <w:vAlign w:val="center"/>
          </w:tcPr>
          <w:p w:rsidR="0026614C" w:rsidRDefault="009E17A0">
            <w:pPr>
              <w:autoSpaceDN w:val="0"/>
              <w:jc w:val="center"/>
              <w:textAlignment w:val="center"/>
              <w:rPr>
                <w:rFonts w:eastAsia="楷体_GB2312"/>
                <w:szCs w:val="21"/>
              </w:rPr>
            </w:pPr>
            <w:r>
              <w:rPr>
                <w:rFonts w:eastAsia="楷体_GB2312" w:hint="eastAsia"/>
                <w:szCs w:val="21"/>
              </w:rPr>
              <w:t>15</w:t>
            </w:r>
          </w:p>
        </w:tc>
      </w:tr>
      <w:tr w:rsidR="0026614C">
        <w:trPr>
          <w:trHeight w:val="397"/>
          <w:jc w:val="center"/>
        </w:trPr>
        <w:tc>
          <w:tcPr>
            <w:tcW w:w="1576" w:type="dxa"/>
            <w:tcBorders>
              <w:top w:val="single" w:sz="4" w:space="0" w:color="000000"/>
              <w:left w:val="single" w:sz="4" w:space="0" w:color="000000"/>
              <w:bottom w:val="single" w:sz="4" w:space="0" w:color="000000"/>
              <w:right w:val="single" w:sz="4" w:space="0" w:color="000000"/>
            </w:tcBorders>
            <w:vAlign w:val="center"/>
          </w:tcPr>
          <w:p w:rsidR="0026614C" w:rsidRDefault="009E17A0">
            <w:pPr>
              <w:autoSpaceDN w:val="0"/>
              <w:adjustRightInd w:val="0"/>
              <w:snapToGrid w:val="0"/>
              <w:spacing w:line="264" w:lineRule="auto"/>
              <w:jc w:val="center"/>
              <w:textAlignment w:val="center"/>
              <w:rPr>
                <w:rFonts w:ascii="楷体_GB2312" w:eastAsia="楷体_GB2312"/>
                <w:szCs w:val="21"/>
              </w:rPr>
            </w:pPr>
            <w:r>
              <w:rPr>
                <w:rFonts w:ascii="楷体_GB2312" w:eastAsia="楷体_GB2312" w:hint="eastAsia"/>
                <w:szCs w:val="21"/>
              </w:rPr>
              <w:t>学科基础课程</w:t>
            </w:r>
          </w:p>
        </w:tc>
        <w:tc>
          <w:tcPr>
            <w:tcW w:w="1276" w:type="dxa"/>
            <w:tcBorders>
              <w:top w:val="single" w:sz="4" w:space="0" w:color="000000"/>
              <w:left w:val="single" w:sz="4" w:space="0" w:color="000000"/>
              <w:bottom w:val="single" w:sz="4" w:space="0" w:color="000000"/>
              <w:right w:val="single" w:sz="4" w:space="0" w:color="000000"/>
            </w:tcBorders>
            <w:vAlign w:val="center"/>
          </w:tcPr>
          <w:p w:rsidR="0026614C" w:rsidRDefault="009E17A0">
            <w:pPr>
              <w:autoSpaceDN w:val="0"/>
              <w:adjustRightInd w:val="0"/>
              <w:snapToGrid w:val="0"/>
              <w:spacing w:line="264" w:lineRule="auto"/>
              <w:jc w:val="center"/>
              <w:textAlignment w:val="center"/>
              <w:rPr>
                <w:rFonts w:eastAsia="楷体_GB2312"/>
                <w:szCs w:val="21"/>
              </w:rPr>
            </w:pPr>
            <w:r>
              <w:rPr>
                <w:rFonts w:eastAsia="楷体_GB2312" w:hint="eastAsia"/>
                <w:szCs w:val="21"/>
              </w:rPr>
              <w:t>5</w:t>
            </w:r>
          </w:p>
        </w:tc>
        <w:tc>
          <w:tcPr>
            <w:tcW w:w="1559" w:type="dxa"/>
            <w:tcBorders>
              <w:top w:val="single" w:sz="4" w:space="0" w:color="000000"/>
              <w:left w:val="single" w:sz="4" w:space="0" w:color="000000"/>
              <w:bottom w:val="single" w:sz="4" w:space="0" w:color="000000"/>
              <w:right w:val="single" w:sz="4" w:space="0" w:color="000000"/>
            </w:tcBorders>
            <w:vAlign w:val="center"/>
          </w:tcPr>
          <w:p w:rsidR="0026614C" w:rsidRDefault="009E17A0">
            <w:pPr>
              <w:autoSpaceDN w:val="0"/>
              <w:adjustRightInd w:val="0"/>
              <w:snapToGrid w:val="0"/>
              <w:spacing w:line="264" w:lineRule="auto"/>
              <w:jc w:val="center"/>
              <w:textAlignment w:val="center"/>
              <w:rPr>
                <w:rFonts w:eastAsia="楷体_GB2312"/>
                <w:szCs w:val="21"/>
              </w:rPr>
            </w:pPr>
            <w:r>
              <w:rPr>
                <w:rFonts w:eastAsia="楷体_GB2312" w:hint="eastAsia"/>
                <w:szCs w:val="21"/>
              </w:rPr>
              <w:t>5.6%</w:t>
            </w:r>
          </w:p>
        </w:tc>
        <w:tc>
          <w:tcPr>
            <w:tcW w:w="1276" w:type="dxa"/>
            <w:tcBorders>
              <w:top w:val="single" w:sz="4" w:space="0" w:color="000000"/>
              <w:left w:val="single" w:sz="4" w:space="0" w:color="000000"/>
              <w:bottom w:val="single" w:sz="4" w:space="0" w:color="000000"/>
              <w:right w:val="single" w:sz="4" w:space="0" w:color="000000"/>
            </w:tcBorders>
            <w:vAlign w:val="center"/>
          </w:tcPr>
          <w:p w:rsidR="0026614C" w:rsidRDefault="009E17A0">
            <w:pPr>
              <w:autoSpaceDN w:val="0"/>
              <w:adjustRightInd w:val="0"/>
              <w:snapToGrid w:val="0"/>
              <w:spacing w:line="264" w:lineRule="auto"/>
              <w:jc w:val="center"/>
              <w:textAlignment w:val="center"/>
              <w:rPr>
                <w:rFonts w:eastAsia="楷体_GB2312"/>
                <w:szCs w:val="21"/>
              </w:rPr>
            </w:pPr>
            <w:r>
              <w:rPr>
                <w:rFonts w:eastAsia="楷体_GB2312" w:hint="eastAsia"/>
                <w:szCs w:val="21"/>
              </w:rPr>
              <w:t>11</w:t>
            </w:r>
          </w:p>
        </w:tc>
        <w:tc>
          <w:tcPr>
            <w:tcW w:w="1559" w:type="dxa"/>
            <w:tcBorders>
              <w:top w:val="single" w:sz="4" w:space="0" w:color="000000"/>
              <w:left w:val="single" w:sz="4" w:space="0" w:color="000000"/>
              <w:bottom w:val="single" w:sz="4" w:space="0" w:color="000000"/>
              <w:right w:val="single" w:sz="4" w:space="0" w:color="000000"/>
            </w:tcBorders>
            <w:vAlign w:val="center"/>
          </w:tcPr>
          <w:p w:rsidR="0026614C" w:rsidRDefault="009E17A0">
            <w:pPr>
              <w:autoSpaceDN w:val="0"/>
              <w:adjustRightInd w:val="0"/>
              <w:snapToGrid w:val="0"/>
              <w:spacing w:line="264" w:lineRule="auto"/>
              <w:jc w:val="center"/>
              <w:textAlignment w:val="center"/>
              <w:rPr>
                <w:rFonts w:eastAsia="楷体_GB2312"/>
                <w:szCs w:val="21"/>
              </w:rPr>
            </w:pPr>
            <w:r>
              <w:rPr>
                <w:rFonts w:eastAsia="楷体_GB2312" w:hint="eastAsia"/>
                <w:szCs w:val="21"/>
              </w:rPr>
              <w:t>12.3%</w:t>
            </w:r>
          </w:p>
        </w:tc>
        <w:tc>
          <w:tcPr>
            <w:tcW w:w="2011" w:type="dxa"/>
            <w:tcBorders>
              <w:top w:val="single" w:sz="4" w:space="0" w:color="000000"/>
              <w:left w:val="single" w:sz="4" w:space="0" w:color="000000"/>
              <w:bottom w:val="single" w:sz="4" w:space="0" w:color="000000"/>
              <w:right w:val="single" w:sz="4" w:space="0" w:color="000000"/>
            </w:tcBorders>
            <w:vAlign w:val="center"/>
          </w:tcPr>
          <w:p w:rsidR="0026614C" w:rsidRDefault="009E17A0">
            <w:pPr>
              <w:autoSpaceDN w:val="0"/>
              <w:jc w:val="center"/>
              <w:textAlignment w:val="center"/>
              <w:rPr>
                <w:rFonts w:eastAsia="楷体_GB2312"/>
                <w:szCs w:val="21"/>
              </w:rPr>
            </w:pPr>
            <w:r>
              <w:rPr>
                <w:rFonts w:eastAsia="楷体_GB2312" w:hint="eastAsia"/>
                <w:szCs w:val="21"/>
              </w:rPr>
              <w:t>16</w:t>
            </w:r>
          </w:p>
        </w:tc>
      </w:tr>
      <w:tr w:rsidR="0026614C">
        <w:trPr>
          <w:trHeight w:val="243"/>
          <w:jc w:val="center"/>
        </w:trPr>
        <w:tc>
          <w:tcPr>
            <w:tcW w:w="1576" w:type="dxa"/>
            <w:tcBorders>
              <w:top w:val="single" w:sz="4" w:space="0" w:color="000000"/>
              <w:left w:val="single" w:sz="4" w:space="0" w:color="000000"/>
              <w:bottom w:val="single" w:sz="4" w:space="0" w:color="000000"/>
              <w:right w:val="single" w:sz="4" w:space="0" w:color="000000"/>
            </w:tcBorders>
            <w:vAlign w:val="center"/>
          </w:tcPr>
          <w:p w:rsidR="0026614C" w:rsidRDefault="009E17A0">
            <w:pPr>
              <w:autoSpaceDN w:val="0"/>
              <w:adjustRightInd w:val="0"/>
              <w:snapToGrid w:val="0"/>
              <w:spacing w:line="264" w:lineRule="auto"/>
              <w:jc w:val="center"/>
              <w:textAlignment w:val="center"/>
              <w:rPr>
                <w:rFonts w:ascii="楷体_GB2312" w:eastAsia="楷体_GB2312"/>
                <w:szCs w:val="21"/>
              </w:rPr>
            </w:pPr>
            <w:r>
              <w:rPr>
                <w:rFonts w:ascii="楷体_GB2312" w:eastAsia="楷体_GB2312" w:hint="eastAsia"/>
                <w:szCs w:val="21"/>
              </w:rPr>
              <w:t>专业课程</w:t>
            </w:r>
          </w:p>
        </w:tc>
        <w:tc>
          <w:tcPr>
            <w:tcW w:w="1276" w:type="dxa"/>
            <w:tcBorders>
              <w:top w:val="single" w:sz="4" w:space="0" w:color="000000"/>
              <w:left w:val="single" w:sz="4" w:space="0" w:color="000000"/>
              <w:bottom w:val="single" w:sz="4" w:space="0" w:color="000000"/>
              <w:right w:val="single" w:sz="4" w:space="0" w:color="000000"/>
            </w:tcBorders>
            <w:vAlign w:val="center"/>
          </w:tcPr>
          <w:p w:rsidR="0026614C" w:rsidRDefault="009E17A0">
            <w:pPr>
              <w:autoSpaceDN w:val="0"/>
              <w:adjustRightInd w:val="0"/>
              <w:snapToGrid w:val="0"/>
              <w:spacing w:line="264" w:lineRule="auto"/>
              <w:jc w:val="center"/>
              <w:textAlignment w:val="center"/>
              <w:rPr>
                <w:rFonts w:eastAsia="楷体_GB2312"/>
                <w:szCs w:val="21"/>
              </w:rPr>
            </w:pPr>
            <w:r>
              <w:rPr>
                <w:rFonts w:eastAsia="楷体_GB2312" w:hint="eastAsia"/>
                <w:szCs w:val="21"/>
              </w:rPr>
              <w:t>17</w:t>
            </w:r>
          </w:p>
        </w:tc>
        <w:tc>
          <w:tcPr>
            <w:tcW w:w="1559" w:type="dxa"/>
            <w:tcBorders>
              <w:top w:val="single" w:sz="4" w:space="0" w:color="000000"/>
              <w:left w:val="single" w:sz="4" w:space="0" w:color="000000"/>
              <w:bottom w:val="single" w:sz="4" w:space="0" w:color="000000"/>
              <w:right w:val="single" w:sz="4" w:space="0" w:color="000000"/>
            </w:tcBorders>
            <w:vAlign w:val="center"/>
          </w:tcPr>
          <w:p w:rsidR="0026614C" w:rsidRDefault="009E17A0">
            <w:pPr>
              <w:autoSpaceDN w:val="0"/>
              <w:adjustRightInd w:val="0"/>
              <w:snapToGrid w:val="0"/>
              <w:spacing w:line="264" w:lineRule="auto"/>
              <w:jc w:val="center"/>
              <w:textAlignment w:val="center"/>
              <w:rPr>
                <w:rFonts w:eastAsia="楷体_GB2312"/>
                <w:szCs w:val="21"/>
              </w:rPr>
            </w:pPr>
            <w:r>
              <w:rPr>
                <w:rFonts w:eastAsia="楷体_GB2312" w:hint="eastAsia"/>
                <w:szCs w:val="21"/>
              </w:rPr>
              <w:t>19.1%</w:t>
            </w:r>
          </w:p>
        </w:tc>
        <w:tc>
          <w:tcPr>
            <w:tcW w:w="1276" w:type="dxa"/>
            <w:tcBorders>
              <w:top w:val="single" w:sz="4" w:space="0" w:color="000000"/>
              <w:left w:val="single" w:sz="4" w:space="0" w:color="000000"/>
              <w:bottom w:val="single" w:sz="4" w:space="0" w:color="000000"/>
              <w:right w:val="single" w:sz="4" w:space="0" w:color="000000"/>
            </w:tcBorders>
            <w:vAlign w:val="center"/>
          </w:tcPr>
          <w:p w:rsidR="0026614C" w:rsidRDefault="009E17A0">
            <w:pPr>
              <w:autoSpaceDN w:val="0"/>
              <w:adjustRightInd w:val="0"/>
              <w:snapToGrid w:val="0"/>
              <w:spacing w:line="264" w:lineRule="auto"/>
              <w:jc w:val="center"/>
              <w:textAlignment w:val="center"/>
              <w:rPr>
                <w:rFonts w:eastAsia="楷体_GB2312"/>
                <w:szCs w:val="21"/>
              </w:rPr>
            </w:pPr>
            <w:r>
              <w:rPr>
                <w:rFonts w:eastAsia="楷体_GB2312" w:hint="eastAsia"/>
                <w:szCs w:val="21"/>
              </w:rPr>
              <w:t>12</w:t>
            </w:r>
          </w:p>
        </w:tc>
        <w:tc>
          <w:tcPr>
            <w:tcW w:w="1559" w:type="dxa"/>
            <w:tcBorders>
              <w:top w:val="single" w:sz="4" w:space="0" w:color="000000"/>
              <w:left w:val="single" w:sz="4" w:space="0" w:color="000000"/>
              <w:bottom w:val="single" w:sz="4" w:space="0" w:color="000000"/>
              <w:right w:val="single" w:sz="4" w:space="0" w:color="000000"/>
            </w:tcBorders>
            <w:vAlign w:val="center"/>
          </w:tcPr>
          <w:p w:rsidR="0026614C" w:rsidRDefault="009E17A0">
            <w:pPr>
              <w:autoSpaceDN w:val="0"/>
              <w:adjustRightInd w:val="0"/>
              <w:snapToGrid w:val="0"/>
              <w:spacing w:line="264" w:lineRule="auto"/>
              <w:jc w:val="center"/>
              <w:textAlignment w:val="center"/>
              <w:rPr>
                <w:rFonts w:eastAsia="楷体_GB2312"/>
                <w:szCs w:val="21"/>
              </w:rPr>
            </w:pPr>
            <w:r>
              <w:rPr>
                <w:rFonts w:eastAsia="楷体_GB2312" w:hint="eastAsia"/>
                <w:szCs w:val="21"/>
              </w:rPr>
              <w:t>13.5%</w:t>
            </w:r>
          </w:p>
        </w:tc>
        <w:tc>
          <w:tcPr>
            <w:tcW w:w="2011" w:type="dxa"/>
            <w:tcBorders>
              <w:top w:val="single" w:sz="4" w:space="0" w:color="000000"/>
              <w:left w:val="single" w:sz="4" w:space="0" w:color="000000"/>
              <w:bottom w:val="single" w:sz="4" w:space="0" w:color="000000"/>
              <w:right w:val="single" w:sz="4" w:space="0" w:color="000000"/>
            </w:tcBorders>
            <w:vAlign w:val="center"/>
          </w:tcPr>
          <w:p w:rsidR="0026614C" w:rsidRDefault="009E17A0">
            <w:pPr>
              <w:autoSpaceDN w:val="0"/>
              <w:jc w:val="center"/>
              <w:textAlignment w:val="center"/>
              <w:rPr>
                <w:rFonts w:eastAsia="楷体_GB2312"/>
                <w:szCs w:val="21"/>
              </w:rPr>
            </w:pPr>
            <w:r>
              <w:rPr>
                <w:rFonts w:eastAsia="楷体_GB2312" w:hint="eastAsia"/>
                <w:szCs w:val="21"/>
              </w:rPr>
              <w:t>29</w:t>
            </w:r>
          </w:p>
        </w:tc>
      </w:tr>
      <w:tr w:rsidR="0026614C">
        <w:trPr>
          <w:trHeight w:val="243"/>
          <w:jc w:val="center"/>
        </w:trPr>
        <w:tc>
          <w:tcPr>
            <w:tcW w:w="1576" w:type="dxa"/>
            <w:tcBorders>
              <w:top w:val="single" w:sz="4" w:space="0" w:color="000000"/>
              <w:left w:val="single" w:sz="4" w:space="0" w:color="000000"/>
              <w:bottom w:val="single" w:sz="4" w:space="0" w:color="000000"/>
              <w:right w:val="single" w:sz="4" w:space="0" w:color="000000"/>
            </w:tcBorders>
            <w:vAlign w:val="center"/>
          </w:tcPr>
          <w:p w:rsidR="0026614C" w:rsidRDefault="009E17A0">
            <w:pPr>
              <w:autoSpaceDN w:val="0"/>
              <w:spacing w:line="280" w:lineRule="exact"/>
              <w:jc w:val="center"/>
              <w:textAlignment w:val="center"/>
              <w:rPr>
                <w:rFonts w:ascii="楷体_GB2312" w:eastAsia="楷体_GB2312"/>
                <w:szCs w:val="21"/>
              </w:rPr>
            </w:pPr>
            <w:r>
              <w:rPr>
                <w:rFonts w:ascii="楷体_GB2312" w:eastAsia="楷体_GB2312" w:hint="eastAsia"/>
                <w:szCs w:val="21"/>
              </w:rPr>
              <w:t xml:space="preserve">小计 </w:t>
            </w:r>
          </w:p>
        </w:tc>
        <w:tc>
          <w:tcPr>
            <w:tcW w:w="1276" w:type="dxa"/>
            <w:tcBorders>
              <w:top w:val="single" w:sz="4" w:space="0" w:color="000000"/>
              <w:left w:val="single" w:sz="4" w:space="0" w:color="000000"/>
              <w:bottom w:val="single" w:sz="4" w:space="0" w:color="000000"/>
              <w:right w:val="single" w:sz="4" w:space="0" w:color="000000"/>
            </w:tcBorders>
            <w:vAlign w:val="center"/>
          </w:tcPr>
          <w:p w:rsidR="0026614C" w:rsidRDefault="009E17A0">
            <w:pPr>
              <w:autoSpaceDN w:val="0"/>
              <w:jc w:val="center"/>
              <w:textAlignment w:val="center"/>
              <w:rPr>
                <w:rFonts w:eastAsia="楷体_GB2312"/>
                <w:szCs w:val="21"/>
              </w:rPr>
            </w:pPr>
            <w:r>
              <w:rPr>
                <w:rFonts w:eastAsia="楷体_GB2312" w:hint="eastAsia"/>
                <w:szCs w:val="21"/>
              </w:rPr>
              <w:t>33</w:t>
            </w:r>
          </w:p>
        </w:tc>
        <w:tc>
          <w:tcPr>
            <w:tcW w:w="1559" w:type="dxa"/>
            <w:tcBorders>
              <w:top w:val="single" w:sz="4" w:space="0" w:color="000000"/>
              <w:left w:val="single" w:sz="4" w:space="0" w:color="000000"/>
              <w:bottom w:val="single" w:sz="4" w:space="0" w:color="000000"/>
              <w:right w:val="single" w:sz="4" w:space="0" w:color="000000"/>
            </w:tcBorders>
            <w:vAlign w:val="center"/>
          </w:tcPr>
          <w:p w:rsidR="0026614C" w:rsidRDefault="009E17A0">
            <w:pPr>
              <w:autoSpaceDN w:val="0"/>
              <w:jc w:val="center"/>
              <w:textAlignment w:val="center"/>
              <w:rPr>
                <w:rFonts w:eastAsia="楷体_GB2312"/>
                <w:szCs w:val="21"/>
              </w:rPr>
            </w:pPr>
            <w:r>
              <w:rPr>
                <w:rFonts w:eastAsia="楷体_GB2312" w:hint="eastAsia"/>
                <w:szCs w:val="21"/>
              </w:rPr>
              <w:t>37%</w:t>
            </w:r>
          </w:p>
        </w:tc>
        <w:tc>
          <w:tcPr>
            <w:tcW w:w="1276" w:type="dxa"/>
            <w:tcBorders>
              <w:top w:val="single" w:sz="4" w:space="0" w:color="000000"/>
              <w:left w:val="single" w:sz="4" w:space="0" w:color="000000"/>
              <w:bottom w:val="single" w:sz="4" w:space="0" w:color="000000"/>
              <w:right w:val="single" w:sz="4" w:space="0" w:color="000000"/>
            </w:tcBorders>
            <w:vAlign w:val="center"/>
          </w:tcPr>
          <w:p w:rsidR="0026614C" w:rsidRDefault="009E17A0">
            <w:pPr>
              <w:autoSpaceDN w:val="0"/>
              <w:jc w:val="center"/>
              <w:textAlignment w:val="center"/>
              <w:rPr>
                <w:rFonts w:eastAsia="楷体_GB2312"/>
                <w:szCs w:val="21"/>
              </w:rPr>
            </w:pPr>
            <w:r>
              <w:rPr>
                <w:rFonts w:eastAsia="楷体_GB2312" w:hint="eastAsia"/>
                <w:szCs w:val="21"/>
              </w:rPr>
              <w:t>27</w:t>
            </w:r>
          </w:p>
        </w:tc>
        <w:tc>
          <w:tcPr>
            <w:tcW w:w="1559" w:type="dxa"/>
            <w:tcBorders>
              <w:top w:val="single" w:sz="4" w:space="0" w:color="000000"/>
              <w:left w:val="single" w:sz="4" w:space="0" w:color="000000"/>
              <w:bottom w:val="single" w:sz="4" w:space="0" w:color="000000"/>
              <w:right w:val="single" w:sz="4" w:space="0" w:color="000000"/>
            </w:tcBorders>
            <w:vAlign w:val="center"/>
          </w:tcPr>
          <w:p w:rsidR="0026614C" w:rsidRDefault="009E17A0">
            <w:pPr>
              <w:autoSpaceDN w:val="0"/>
              <w:jc w:val="center"/>
              <w:textAlignment w:val="center"/>
              <w:rPr>
                <w:rFonts w:eastAsia="楷体_GB2312"/>
                <w:szCs w:val="21"/>
              </w:rPr>
            </w:pPr>
            <w:r>
              <w:rPr>
                <w:rFonts w:eastAsia="楷体_GB2312" w:hint="eastAsia"/>
                <w:szCs w:val="21"/>
              </w:rPr>
              <w:t>30.3%</w:t>
            </w:r>
          </w:p>
        </w:tc>
        <w:tc>
          <w:tcPr>
            <w:tcW w:w="2011" w:type="dxa"/>
            <w:tcBorders>
              <w:top w:val="single" w:sz="4" w:space="0" w:color="000000"/>
              <w:left w:val="single" w:sz="4" w:space="0" w:color="000000"/>
              <w:bottom w:val="single" w:sz="4" w:space="0" w:color="000000"/>
              <w:right w:val="single" w:sz="4" w:space="0" w:color="000000"/>
            </w:tcBorders>
            <w:vAlign w:val="center"/>
          </w:tcPr>
          <w:p w:rsidR="0026614C" w:rsidRDefault="009E17A0">
            <w:pPr>
              <w:autoSpaceDN w:val="0"/>
              <w:jc w:val="center"/>
              <w:textAlignment w:val="center"/>
              <w:rPr>
                <w:rFonts w:eastAsia="楷体_GB2312"/>
                <w:szCs w:val="21"/>
              </w:rPr>
            </w:pPr>
            <w:r>
              <w:rPr>
                <w:rFonts w:eastAsia="楷体_GB2312" w:hint="eastAsia"/>
                <w:szCs w:val="21"/>
              </w:rPr>
              <w:t>60</w:t>
            </w:r>
          </w:p>
        </w:tc>
      </w:tr>
      <w:tr w:rsidR="0026614C">
        <w:trPr>
          <w:trHeight w:val="243"/>
          <w:jc w:val="center"/>
        </w:trPr>
        <w:tc>
          <w:tcPr>
            <w:tcW w:w="2852" w:type="dxa"/>
            <w:gridSpan w:val="2"/>
            <w:tcBorders>
              <w:top w:val="single" w:sz="4" w:space="0" w:color="000000"/>
              <w:left w:val="single" w:sz="4" w:space="0" w:color="000000"/>
              <w:bottom w:val="single" w:sz="4" w:space="0" w:color="000000"/>
              <w:right w:val="single" w:sz="4" w:space="0" w:color="000000"/>
            </w:tcBorders>
            <w:vAlign w:val="center"/>
          </w:tcPr>
          <w:p w:rsidR="0026614C" w:rsidRDefault="009E17A0">
            <w:pPr>
              <w:autoSpaceDN w:val="0"/>
              <w:jc w:val="center"/>
              <w:textAlignment w:val="center"/>
              <w:rPr>
                <w:rFonts w:eastAsia="楷体_GB2312"/>
                <w:szCs w:val="21"/>
              </w:rPr>
            </w:pPr>
            <w:r>
              <w:rPr>
                <w:rFonts w:eastAsia="楷体_GB2312"/>
                <w:szCs w:val="21"/>
              </w:rPr>
              <w:t>集中</w:t>
            </w:r>
            <w:r>
              <w:rPr>
                <w:rFonts w:eastAsia="楷体_GB2312" w:hint="eastAsia"/>
                <w:szCs w:val="21"/>
              </w:rPr>
              <w:t>及课外</w:t>
            </w:r>
            <w:r>
              <w:rPr>
                <w:rFonts w:eastAsia="楷体_GB2312"/>
                <w:szCs w:val="21"/>
              </w:rPr>
              <w:t>实践环节</w:t>
            </w:r>
          </w:p>
          <w:p w:rsidR="0026614C" w:rsidRDefault="009E17A0">
            <w:pPr>
              <w:autoSpaceDN w:val="0"/>
              <w:jc w:val="center"/>
              <w:textAlignment w:val="center"/>
              <w:rPr>
                <w:rFonts w:eastAsia="楷体_GB2312"/>
                <w:szCs w:val="21"/>
              </w:rPr>
            </w:pPr>
            <w:r>
              <w:rPr>
                <w:rFonts w:eastAsia="楷体_GB2312"/>
                <w:szCs w:val="21"/>
              </w:rPr>
              <w:t>学分</w:t>
            </w:r>
            <w:r>
              <w:rPr>
                <w:rFonts w:eastAsia="楷体_GB2312" w:hint="eastAsia"/>
                <w:szCs w:val="21"/>
              </w:rPr>
              <w:t>/</w:t>
            </w:r>
            <w:r>
              <w:rPr>
                <w:rFonts w:eastAsia="楷体_GB2312" w:hint="eastAsia"/>
                <w:szCs w:val="21"/>
              </w:rPr>
              <w:t>学时</w:t>
            </w:r>
          </w:p>
        </w:tc>
        <w:tc>
          <w:tcPr>
            <w:tcW w:w="1559" w:type="dxa"/>
            <w:tcBorders>
              <w:top w:val="single" w:sz="4" w:space="0" w:color="000000"/>
              <w:left w:val="single" w:sz="4" w:space="0" w:color="000000"/>
              <w:bottom w:val="single" w:sz="4" w:space="0" w:color="000000"/>
              <w:right w:val="single" w:sz="4" w:space="0" w:color="000000"/>
            </w:tcBorders>
            <w:vAlign w:val="center"/>
          </w:tcPr>
          <w:p w:rsidR="0026614C" w:rsidRDefault="009E17A0">
            <w:pPr>
              <w:autoSpaceDN w:val="0"/>
              <w:jc w:val="center"/>
              <w:textAlignment w:val="center"/>
              <w:rPr>
                <w:rFonts w:eastAsia="楷体_GB2312"/>
                <w:szCs w:val="21"/>
              </w:rPr>
            </w:pPr>
            <w:r>
              <w:rPr>
                <w:rFonts w:eastAsia="楷体_GB2312" w:hint="eastAsia"/>
                <w:szCs w:val="21"/>
              </w:rPr>
              <w:t>29/560</w:t>
            </w:r>
          </w:p>
        </w:tc>
        <w:tc>
          <w:tcPr>
            <w:tcW w:w="2835" w:type="dxa"/>
            <w:gridSpan w:val="2"/>
            <w:tcBorders>
              <w:top w:val="single" w:sz="4" w:space="0" w:color="000000"/>
              <w:left w:val="single" w:sz="4" w:space="0" w:color="000000"/>
              <w:bottom w:val="single" w:sz="4" w:space="0" w:color="000000"/>
              <w:right w:val="single" w:sz="4" w:space="0" w:color="000000"/>
            </w:tcBorders>
            <w:vAlign w:val="center"/>
          </w:tcPr>
          <w:p w:rsidR="0026614C" w:rsidRDefault="009E17A0">
            <w:pPr>
              <w:autoSpaceDN w:val="0"/>
              <w:jc w:val="center"/>
              <w:textAlignment w:val="center"/>
              <w:rPr>
                <w:rFonts w:eastAsia="楷体_GB2312"/>
                <w:szCs w:val="21"/>
              </w:rPr>
            </w:pPr>
            <w:r>
              <w:rPr>
                <w:rFonts w:eastAsia="楷体_GB2312"/>
                <w:szCs w:val="21"/>
              </w:rPr>
              <w:t>总学分</w:t>
            </w:r>
            <w:r>
              <w:rPr>
                <w:rFonts w:eastAsia="楷体_GB2312" w:hint="eastAsia"/>
                <w:szCs w:val="21"/>
              </w:rPr>
              <w:t>/</w:t>
            </w:r>
            <w:r>
              <w:rPr>
                <w:rFonts w:eastAsia="楷体_GB2312" w:hint="eastAsia"/>
                <w:szCs w:val="21"/>
              </w:rPr>
              <w:t>总学时</w:t>
            </w:r>
          </w:p>
        </w:tc>
        <w:tc>
          <w:tcPr>
            <w:tcW w:w="2011" w:type="dxa"/>
            <w:tcBorders>
              <w:top w:val="single" w:sz="4" w:space="0" w:color="000000"/>
              <w:left w:val="single" w:sz="4" w:space="0" w:color="000000"/>
              <w:bottom w:val="single" w:sz="4" w:space="0" w:color="000000"/>
              <w:right w:val="single" w:sz="4" w:space="0" w:color="000000"/>
            </w:tcBorders>
            <w:vAlign w:val="center"/>
          </w:tcPr>
          <w:p w:rsidR="0026614C" w:rsidRDefault="009E17A0">
            <w:pPr>
              <w:autoSpaceDN w:val="0"/>
              <w:jc w:val="center"/>
              <w:textAlignment w:val="center"/>
              <w:rPr>
                <w:rFonts w:eastAsia="楷体_GB2312"/>
                <w:szCs w:val="21"/>
              </w:rPr>
            </w:pPr>
            <w:r>
              <w:rPr>
                <w:rFonts w:eastAsia="楷体_GB2312" w:hint="eastAsia"/>
                <w:szCs w:val="21"/>
              </w:rPr>
              <w:t>89/1520</w:t>
            </w:r>
          </w:p>
        </w:tc>
      </w:tr>
      <w:tr w:rsidR="0026614C">
        <w:trPr>
          <w:trHeight w:val="243"/>
          <w:jc w:val="center"/>
        </w:trPr>
        <w:tc>
          <w:tcPr>
            <w:tcW w:w="2852" w:type="dxa"/>
            <w:gridSpan w:val="2"/>
            <w:tcBorders>
              <w:top w:val="single" w:sz="4" w:space="0" w:color="000000"/>
              <w:left w:val="single" w:sz="4" w:space="0" w:color="000000"/>
              <w:bottom w:val="single" w:sz="4" w:space="0" w:color="000000"/>
              <w:right w:val="single" w:sz="4" w:space="0" w:color="000000"/>
            </w:tcBorders>
            <w:vAlign w:val="center"/>
          </w:tcPr>
          <w:p w:rsidR="0026614C" w:rsidRDefault="009E17A0">
            <w:pPr>
              <w:autoSpaceDN w:val="0"/>
              <w:jc w:val="center"/>
              <w:textAlignment w:val="center"/>
              <w:rPr>
                <w:rFonts w:eastAsia="楷体_GB2312"/>
                <w:szCs w:val="21"/>
              </w:rPr>
            </w:pPr>
            <w:r>
              <w:rPr>
                <w:rFonts w:eastAsia="楷体_GB2312" w:hint="eastAsia"/>
                <w:szCs w:val="21"/>
              </w:rPr>
              <w:t>独立设置</w:t>
            </w:r>
            <w:r>
              <w:rPr>
                <w:rFonts w:eastAsia="楷体_GB2312"/>
                <w:szCs w:val="21"/>
              </w:rPr>
              <w:t>实践课学分</w:t>
            </w:r>
            <w:r>
              <w:rPr>
                <w:rFonts w:eastAsia="楷体_GB2312" w:hint="eastAsia"/>
                <w:szCs w:val="21"/>
              </w:rPr>
              <w:t>/</w:t>
            </w:r>
            <w:r>
              <w:rPr>
                <w:rFonts w:eastAsia="楷体_GB2312" w:hint="eastAsia"/>
                <w:szCs w:val="21"/>
              </w:rPr>
              <w:t>学时</w:t>
            </w:r>
          </w:p>
        </w:tc>
        <w:tc>
          <w:tcPr>
            <w:tcW w:w="1559" w:type="dxa"/>
            <w:tcBorders>
              <w:top w:val="single" w:sz="4" w:space="0" w:color="000000"/>
              <w:left w:val="single" w:sz="4" w:space="0" w:color="000000"/>
              <w:bottom w:val="single" w:sz="4" w:space="0" w:color="000000"/>
              <w:right w:val="single" w:sz="4" w:space="0" w:color="000000"/>
            </w:tcBorders>
            <w:vAlign w:val="center"/>
          </w:tcPr>
          <w:p w:rsidR="0026614C" w:rsidRDefault="009E17A0">
            <w:pPr>
              <w:autoSpaceDN w:val="0"/>
              <w:jc w:val="center"/>
              <w:textAlignment w:val="center"/>
              <w:rPr>
                <w:rFonts w:eastAsia="楷体_GB2312"/>
                <w:szCs w:val="21"/>
              </w:rPr>
            </w:pPr>
            <w:r>
              <w:rPr>
                <w:rFonts w:eastAsia="楷体_GB2312" w:hint="eastAsia"/>
                <w:szCs w:val="21"/>
              </w:rPr>
              <w:t>25/480</w:t>
            </w:r>
          </w:p>
        </w:tc>
        <w:tc>
          <w:tcPr>
            <w:tcW w:w="2835" w:type="dxa"/>
            <w:gridSpan w:val="2"/>
            <w:tcBorders>
              <w:top w:val="single" w:sz="4" w:space="0" w:color="000000"/>
              <w:left w:val="single" w:sz="4" w:space="0" w:color="000000"/>
              <w:bottom w:val="single" w:sz="4" w:space="0" w:color="000000"/>
              <w:right w:val="single" w:sz="4" w:space="0" w:color="000000"/>
            </w:tcBorders>
            <w:vAlign w:val="center"/>
          </w:tcPr>
          <w:p w:rsidR="0026614C" w:rsidRDefault="009E17A0">
            <w:pPr>
              <w:autoSpaceDN w:val="0"/>
              <w:jc w:val="center"/>
              <w:textAlignment w:val="center"/>
              <w:rPr>
                <w:rFonts w:eastAsia="楷体_GB2312"/>
                <w:szCs w:val="21"/>
              </w:rPr>
            </w:pPr>
            <w:r>
              <w:rPr>
                <w:rFonts w:eastAsia="楷体_GB2312"/>
                <w:szCs w:val="21"/>
              </w:rPr>
              <w:t>实践教学</w:t>
            </w:r>
            <w:r>
              <w:rPr>
                <w:rFonts w:eastAsia="楷体_GB2312" w:hint="eastAsia"/>
                <w:szCs w:val="21"/>
              </w:rPr>
              <w:t>学分占总学分</w:t>
            </w:r>
            <w:r>
              <w:rPr>
                <w:rFonts w:eastAsia="楷体_GB2312"/>
                <w:szCs w:val="21"/>
              </w:rPr>
              <w:t>比例</w:t>
            </w:r>
          </w:p>
        </w:tc>
        <w:tc>
          <w:tcPr>
            <w:tcW w:w="2011" w:type="dxa"/>
            <w:tcBorders>
              <w:top w:val="single" w:sz="4" w:space="0" w:color="000000"/>
              <w:left w:val="single" w:sz="4" w:space="0" w:color="000000"/>
              <w:bottom w:val="single" w:sz="4" w:space="0" w:color="000000"/>
              <w:right w:val="single" w:sz="4" w:space="0" w:color="000000"/>
            </w:tcBorders>
            <w:vAlign w:val="center"/>
          </w:tcPr>
          <w:p w:rsidR="0026614C" w:rsidRDefault="009E17A0">
            <w:pPr>
              <w:autoSpaceDN w:val="0"/>
              <w:jc w:val="center"/>
              <w:textAlignment w:val="center"/>
              <w:rPr>
                <w:rFonts w:eastAsia="楷体_GB2312"/>
                <w:szCs w:val="21"/>
              </w:rPr>
            </w:pPr>
            <w:r>
              <w:rPr>
                <w:rFonts w:eastAsia="楷体_GB2312" w:hint="eastAsia"/>
                <w:szCs w:val="21"/>
              </w:rPr>
              <w:t>42.9%</w:t>
            </w:r>
          </w:p>
        </w:tc>
      </w:tr>
    </w:tbl>
    <w:p w:rsidR="0026614C" w:rsidRDefault="0026614C">
      <w:pPr>
        <w:pStyle w:val="p15"/>
        <w:spacing w:line="440" w:lineRule="atLeast"/>
        <w:ind w:left="0" w:firstLine="0"/>
        <w:rPr>
          <w:rFonts w:ascii="楷体_GB2312" w:eastAsia="楷体_GB2312"/>
          <w:b/>
          <w:bCs/>
          <w:sz w:val="32"/>
          <w:szCs w:val="32"/>
        </w:rPr>
      </w:pPr>
    </w:p>
    <w:p w:rsidR="0026614C" w:rsidRDefault="0026614C">
      <w:pPr>
        <w:rPr>
          <w:color w:val="000000" w:themeColor="text1"/>
        </w:rPr>
      </w:pPr>
    </w:p>
    <w:sectPr w:rsidR="0026614C" w:rsidSect="009252F4">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19F2" w:rsidRDefault="00F619F2" w:rsidP="007F17C4">
      <w:r>
        <w:separator/>
      </w:r>
    </w:p>
  </w:endnote>
  <w:endnote w:type="continuationSeparator" w:id="0">
    <w:p w:rsidR="00F619F2" w:rsidRDefault="00F619F2" w:rsidP="007F1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1"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1"/>
    <w:family w:val="swiss"/>
    <w:pitch w:val="default"/>
    <w:sig w:usb0="E0002EFF" w:usb1="C000785B" w:usb2="00000009" w:usb3="00000000" w:csb0="400001FF" w:csb1="FFFF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charset w:val="00"/>
    <w:family w:val="auto"/>
    <w:pitch w:val="variable"/>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19F2" w:rsidRDefault="00F619F2" w:rsidP="007F17C4">
      <w:r>
        <w:separator/>
      </w:r>
    </w:p>
  </w:footnote>
  <w:footnote w:type="continuationSeparator" w:id="0">
    <w:p w:rsidR="00F619F2" w:rsidRDefault="00F619F2" w:rsidP="007F17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262C97"/>
    <w:multiLevelType w:val="hybridMultilevel"/>
    <w:tmpl w:val="FCEED888"/>
    <w:lvl w:ilvl="0" w:tplc="B194F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2"/>
  </w:compat>
  <w:docVars>
    <w:docVar w:name="commondata" w:val="eyJoZGlkIjoiZWExNjQzYThiY2MyZWE2N2VkMjY2YTJmYjVkZjNkM2MifQ=="/>
  </w:docVars>
  <w:rsids>
    <w:rsidRoot w:val="003C60BE"/>
    <w:rsid w:val="0000179F"/>
    <w:rsid w:val="00005D71"/>
    <w:rsid w:val="0001748F"/>
    <w:rsid w:val="00040436"/>
    <w:rsid w:val="00074355"/>
    <w:rsid w:val="00077D6E"/>
    <w:rsid w:val="00093A57"/>
    <w:rsid w:val="00160760"/>
    <w:rsid w:val="001A42D5"/>
    <w:rsid w:val="0026614C"/>
    <w:rsid w:val="002725ED"/>
    <w:rsid w:val="002870E3"/>
    <w:rsid w:val="003721F3"/>
    <w:rsid w:val="00372581"/>
    <w:rsid w:val="003A2AA4"/>
    <w:rsid w:val="003C60BE"/>
    <w:rsid w:val="00426DDD"/>
    <w:rsid w:val="004379B2"/>
    <w:rsid w:val="004E66DF"/>
    <w:rsid w:val="00511C52"/>
    <w:rsid w:val="005C4555"/>
    <w:rsid w:val="00632A43"/>
    <w:rsid w:val="006754AB"/>
    <w:rsid w:val="006956CB"/>
    <w:rsid w:val="006B2964"/>
    <w:rsid w:val="00797FA5"/>
    <w:rsid w:val="007F17C4"/>
    <w:rsid w:val="00832CF3"/>
    <w:rsid w:val="00876E1F"/>
    <w:rsid w:val="00885BD5"/>
    <w:rsid w:val="008926B2"/>
    <w:rsid w:val="008F261E"/>
    <w:rsid w:val="009252F4"/>
    <w:rsid w:val="00962E4C"/>
    <w:rsid w:val="009E17A0"/>
    <w:rsid w:val="00A014B4"/>
    <w:rsid w:val="00A43E38"/>
    <w:rsid w:val="00A63A2F"/>
    <w:rsid w:val="00A63BBB"/>
    <w:rsid w:val="00AF2B9A"/>
    <w:rsid w:val="00BA3128"/>
    <w:rsid w:val="00CE771D"/>
    <w:rsid w:val="00D90211"/>
    <w:rsid w:val="00D94623"/>
    <w:rsid w:val="00DD08A2"/>
    <w:rsid w:val="00ED67C6"/>
    <w:rsid w:val="00EE534A"/>
    <w:rsid w:val="00F0619D"/>
    <w:rsid w:val="00F224E2"/>
    <w:rsid w:val="00F522C6"/>
    <w:rsid w:val="00F578FD"/>
    <w:rsid w:val="00F619F2"/>
    <w:rsid w:val="00FC2B04"/>
    <w:rsid w:val="0E6144F3"/>
    <w:rsid w:val="0E8C35E6"/>
    <w:rsid w:val="14C342C9"/>
    <w:rsid w:val="15CC605B"/>
    <w:rsid w:val="326C63DB"/>
    <w:rsid w:val="34C72076"/>
    <w:rsid w:val="422449A5"/>
    <w:rsid w:val="43791AD8"/>
    <w:rsid w:val="4B480D40"/>
    <w:rsid w:val="4F6E7800"/>
    <w:rsid w:val="60C9164C"/>
    <w:rsid w:val="66483C2F"/>
    <w:rsid w:val="6A2B4273"/>
    <w:rsid w:val="6C2F7FCF"/>
    <w:rsid w:val="6DD7095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6FC0890"/>
  <w15:docId w15:val="{4D235921-020F-47AB-93D8-AD9798857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hAnsi="Times New Roman" w:cs="Times New Roman"/>
      <w:kern w:val="2"/>
      <w:sz w:val="21"/>
      <w:szCs w:val="24"/>
    </w:rPr>
  </w:style>
  <w:style w:type="paragraph" w:styleId="1">
    <w:name w:val="heading 1"/>
    <w:basedOn w:val="a"/>
    <w:next w:val="a"/>
    <w:link w:val="10"/>
    <w:qFormat/>
    <w:pPr>
      <w:keepNext/>
      <w:keepLines/>
      <w:spacing w:before="340" w:after="330" w:line="578" w:lineRule="auto"/>
      <w:jc w:val="center"/>
      <w:outlineLvl w:val="0"/>
    </w:pPr>
    <w:rPr>
      <w:b/>
      <w:bCs/>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10">
    <w:name w:val="标题 1 字符"/>
    <w:basedOn w:val="a0"/>
    <w:link w:val="1"/>
    <w:qFormat/>
    <w:rPr>
      <w:rFonts w:ascii="Times New Roman" w:eastAsia="楷体" w:hAnsi="Times New Roman" w:cs="Times New Roman"/>
      <w:b/>
      <w:bCs/>
      <w:kern w:val="44"/>
      <w:sz w:val="32"/>
      <w:szCs w:val="44"/>
    </w:rPr>
  </w:style>
  <w:style w:type="character" w:customStyle="1" w:styleId="a8">
    <w:name w:val="页眉 字符"/>
    <w:basedOn w:val="a0"/>
    <w:link w:val="a7"/>
    <w:uiPriority w:val="99"/>
    <w:qFormat/>
    <w:rPr>
      <w:rFonts w:ascii="Calibri" w:eastAsia="楷体" w:hAnsi="Calibri" w:cs="Times New Roman"/>
      <w:sz w:val="18"/>
      <w:szCs w:val="18"/>
    </w:rPr>
  </w:style>
  <w:style w:type="character" w:customStyle="1" w:styleId="a6">
    <w:name w:val="页脚 字符"/>
    <w:basedOn w:val="a0"/>
    <w:link w:val="a5"/>
    <w:uiPriority w:val="99"/>
    <w:qFormat/>
    <w:rPr>
      <w:rFonts w:ascii="Calibri" w:eastAsia="楷体" w:hAnsi="Calibri" w:cs="Times New Roman"/>
      <w:sz w:val="18"/>
      <w:szCs w:val="18"/>
    </w:rPr>
  </w:style>
  <w:style w:type="paragraph" w:customStyle="1" w:styleId="p15">
    <w:name w:val="p15"/>
    <w:basedOn w:val="a"/>
    <w:qFormat/>
    <w:pPr>
      <w:widowControl/>
      <w:spacing w:line="560" w:lineRule="atLeast"/>
      <w:ind w:left="471" w:firstLine="420"/>
    </w:pPr>
    <w:rPr>
      <w:kern w:val="0"/>
      <w:sz w:val="24"/>
    </w:rPr>
  </w:style>
  <w:style w:type="character" w:customStyle="1" w:styleId="a4">
    <w:name w:val="批注框文本 字符"/>
    <w:basedOn w:val="a0"/>
    <w:link w:val="a3"/>
    <w:uiPriority w:val="99"/>
    <w:semiHidden/>
    <w:qFormat/>
    <w:rPr>
      <w:rFonts w:ascii="Times New Roman" w:eastAsia="宋体" w:hAnsi="Times New Roman" w:cs="Times New Roman"/>
      <w:sz w:val="18"/>
      <w:szCs w:val="18"/>
    </w:rPr>
  </w:style>
  <w:style w:type="paragraph" w:styleId="a9">
    <w:name w:val="List Paragraph"/>
    <w:basedOn w:val="a"/>
    <w:uiPriority w:val="99"/>
    <w:qFormat/>
    <w:pPr>
      <w:ind w:firstLineChars="200" w:firstLine="420"/>
    </w:pPr>
  </w:style>
  <w:style w:type="paragraph" w:customStyle="1" w:styleId="-1">
    <w:name w:val="正文-1标"/>
    <w:basedOn w:val="1"/>
    <w:link w:val="-10"/>
    <w:qFormat/>
    <w:rsid w:val="007F17C4"/>
    <w:rPr>
      <w:rFonts w:eastAsia="楷体_GB2312"/>
      <w:color w:val="FFFFFF" w:themeColor="background1"/>
      <w:spacing w:val="15"/>
    </w:rPr>
  </w:style>
  <w:style w:type="character" w:customStyle="1" w:styleId="-10">
    <w:name w:val="正文-1标 字符"/>
    <w:basedOn w:val="10"/>
    <w:link w:val="-1"/>
    <w:rsid w:val="007F17C4"/>
    <w:rPr>
      <w:rFonts w:ascii="Times New Roman" w:eastAsia="楷体_GB2312" w:hAnsi="Times New Roman" w:cs="Times New Roman"/>
      <w:b/>
      <w:bCs/>
      <w:color w:val="FFFFFF" w:themeColor="background1"/>
      <w:spacing w:val="15"/>
      <w:kern w:val="44"/>
      <w:sz w:val="32"/>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9230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218"/>
    <customShpInfo spid="_x0000_s2217"/>
    <customShpInfo spid="_x0000_s2215"/>
    <customShpInfo spid="_x0000_s2216"/>
    <customShpInfo spid="_x0000_s2214"/>
    <customShpInfo spid="_x0000_s2213"/>
    <customShpInfo spid="_x0000_s2209"/>
    <customShpInfo spid="_x0000_s2212"/>
    <customShpInfo spid="_x0000_s2211"/>
    <customShpInfo spid="_x0000_s2210"/>
    <customShpInfo spid="_x0000_s2208"/>
    <customShpInfo spid="_x0000_s2207"/>
    <customShpInfo spid="_x0000_s2206"/>
    <customShpInfo spid="_x0000_s2203"/>
    <customShpInfo spid="_x0000_s2205"/>
    <customShpInfo spid="_x0000_s2204"/>
    <customShpInfo spid="_x0000_s2202"/>
    <customShpInfo spid="_x0000_s2201"/>
    <customShpInfo spid="_x0000_s2200"/>
    <customShpInfo spid="_x0000_s2198"/>
    <customShpInfo spid="_x0000_s2199"/>
    <customShpInfo spid="_x0000_s2195"/>
    <customShpInfo spid="_x0000_s2194"/>
    <customShpInfo spid="_x0000_s2193"/>
    <customShpInfo spid="_x0000_s2197"/>
    <customShpInfo spid="_x0000_s2196"/>
    <customShpInfo spid="_x0000_s2192"/>
    <customShpInfo spid="_x0000_s2191"/>
    <customShpInfo spid="_x0000_s2190"/>
    <customShpInfo spid="_x0000_s2189"/>
    <customShpInfo spid="_x0000_s2188"/>
    <customShpInfo spid="_x0000_s2187"/>
    <customShpInfo spid="_x0000_s2185"/>
    <customShpInfo spid="_x0000_s2186"/>
    <customShpInfo spid="_x0000_s2184"/>
    <customShpInfo spid="_x0000_s2183"/>
    <customShpInfo spid="_x0000_s2182"/>
    <customShpInfo spid="_x0000_s2181"/>
    <customShpInfo spid="_x0000_s2180"/>
    <customShpInfo spid="_x0000_s2179"/>
    <customShpInfo spid="_x0000_s2177"/>
    <customShpInfo spid="_x0000_s2178"/>
    <customShpInfo spid="_x0000_s2176"/>
    <customShpInfo spid="_x0000_s2175"/>
    <customShpInfo spid="_x0000_s2174"/>
    <customShpInfo spid="_x0000_s2173"/>
    <customShpInfo spid="_x0000_s2172"/>
    <customShpInfo spid="_x0000_s2171"/>
    <customShpInfo spid="_x0000_s2170"/>
    <customShpInfo spid="_x0000_s2167"/>
    <customShpInfo spid="_x0000_s2169"/>
    <customShpInfo spid="_x0000_s2168"/>
    <customShpInfo spid="_x0000_s2166"/>
    <customShpInfo spid="_x0000_s2165"/>
    <customShpInfo spid="_x0000_s2164"/>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13D9EF-FA85-4D79-8A3E-94F40D086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7</Pages>
  <Words>577</Words>
  <Characters>3290</Characters>
  <Application>Microsoft Office Word</Application>
  <DocSecurity>0</DocSecurity>
  <Lines>27</Lines>
  <Paragraphs>7</Paragraphs>
  <ScaleCrop>false</ScaleCrop>
  <Company>HP</Company>
  <LinksUpToDate>false</LinksUpToDate>
  <CharactersWithSpaces>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JWC</dc:creator>
  <cp:lastModifiedBy>JWC</cp:lastModifiedBy>
  <cp:revision>10</cp:revision>
  <dcterms:created xsi:type="dcterms:W3CDTF">2022-06-22T15:39:00Z</dcterms:created>
  <dcterms:modified xsi:type="dcterms:W3CDTF">2023-05-29T02:27:00Z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1EE0D9AD8C7B49E69D27FB9952900B61</vt:lpwstr>
  </property>
</Properties>
</file>