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ind w:firstLine="1801" w:firstLineChars="600"/>
        <w:rPr>
          <w:rFonts w:ascii="等线" w:hAnsi="等线" w:eastAsia="等线" w:cs="Times New Roman"/>
          <w:b/>
          <w:bCs/>
          <w:kern w:val="2"/>
          <w:sz w:val="30"/>
          <w:szCs w:val="30"/>
          <w:lang w:val="en-US" w:bidi="ar-SA"/>
        </w:rPr>
      </w:pPr>
      <w:r>
        <w:rPr>
          <w:rFonts w:hint="eastAsia" w:ascii="等线" w:hAnsi="等线" w:eastAsia="等线" w:cs="Times New Roman"/>
          <w:b/>
          <w:bCs/>
          <w:kern w:val="2"/>
          <w:sz w:val="30"/>
          <w:szCs w:val="30"/>
          <w:lang w:val="en-US" w:bidi="ar-SA"/>
        </w:rPr>
        <w:t>202</w:t>
      </w:r>
      <w:r>
        <w:rPr>
          <w:rFonts w:hint="eastAsia" w:ascii="等线" w:hAnsi="等线" w:eastAsia="等线" w:cs="Times New Roman"/>
          <w:b/>
          <w:bCs/>
          <w:kern w:val="2"/>
          <w:sz w:val="30"/>
          <w:szCs w:val="30"/>
          <w:lang w:val="en-US" w:eastAsia="zh-CN" w:bidi="ar-SA"/>
        </w:rPr>
        <w:t>3</w:t>
      </w:r>
      <w:r>
        <w:rPr>
          <w:rFonts w:hint="eastAsia" w:ascii="等线" w:hAnsi="等线" w:eastAsia="等线" w:cs="Times New Roman"/>
          <w:b/>
          <w:bCs/>
          <w:kern w:val="2"/>
          <w:sz w:val="30"/>
          <w:szCs w:val="30"/>
          <w:lang w:val="en-US" w:bidi="ar-SA"/>
        </w:rPr>
        <w:t>级健康服务与管理本科人才培养方案</w:t>
      </w:r>
    </w:p>
    <w:p>
      <w:pPr>
        <w:pStyle w:val="2"/>
        <w:jc w:val="center"/>
        <w:rPr>
          <w:b/>
          <w:color w:val="262626"/>
          <w:sz w:val="22"/>
          <w:szCs w:val="21"/>
          <w:lang w:val="en-US"/>
        </w:rPr>
      </w:pPr>
      <w:r>
        <w:rPr>
          <w:rFonts w:hint="eastAsia"/>
          <w:b/>
          <w:color w:val="262626"/>
          <w:sz w:val="22"/>
          <w:szCs w:val="21"/>
          <w:lang w:val="en-US"/>
        </w:rPr>
        <w:t>（专业门类： 管理学学士     专业类： 管理      专业代码：120410T   ）</w:t>
      </w:r>
    </w:p>
    <w:p>
      <w:pPr>
        <w:pStyle w:val="2"/>
        <w:jc w:val="center"/>
        <w:rPr>
          <w:b/>
          <w:color w:val="262626"/>
          <w:sz w:val="22"/>
          <w:szCs w:val="21"/>
          <w:lang w:val="en-US"/>
        </w:rPr>
      </w:pPr>
    </w:p>
    <w:p>
      <w:pPr>
        <w:pStyle w:val="2"/>
        <w:jc w:val="center"/>
        <w:rPr>
          <w:bCs/>
          <w:color w:val="262626"/>
          <w:sz w:val="22"/>
          <w:szCs w:val="21"/>
          <w:lang w:val="en-US"/>
        </w:rPr>
      </w:pPr>
      <w:r>
        <w:rPr>
          <w:rFonts w:hint="eastAsia"/>
          <w:bCs/>
          <w:color w:val="262626"/>
          <w:sz w:val="22"/>
          <w:szCs w:val="21"/>
          <w:lang w:val="en-US"/>
        </w:rPr>
        <w:t>制订人：姚美芳</w:t>
      </w:r>
    </w:p>
    <w:p>
      <w:pPr>
        <w:pStyle w:val="2"/>
        <w:jc w:val="center"/>
        <w:rPr>
          <w:bCs/>
          <w:color w:val="262626"/>
          <w:sz w:val="22"/>
          <w:szCs w:val="21"/>
          <w:lang w:val="en-US"/>
        </w:rPr>
      </w:pPr>
      <w:r>
        <w:rPr>
          <w:rFonts w:hint="eastAsia"/>
          <w:b/>
          <w:color w:val="262626"/>
          <w:sz w:val="22"/>
          <w:szCs w:val="21"/>
          <w:lang w:val="en-US"/>
        </w:rPr>
        <w:t>审核人：</w:t>
      </w:r>
      <w:r>
        <w:rPr>
          <w:rFonts w:hint="eastAsia"/>
          <w:bCs/>
          <w:color w:val="262626"/>
          <w:sz w:val="22"/>
          <w:szCs w:val="21"/>
          <w:lang w:val="en-US"/>
        </w:rPr>
        <w:t>王志雄</w:t>
      </w:r>
    </w:p>
    <w:p>
      <w:pPr>
        <w:pStyle w:val="2"/>
        <w:rPr>
          <w:rFonts w:ascii="等线" w:hAnsi="等线" w:eastAsia="等线" w:cs="Times New Roman"/>
          <w:b/>
          <w:bCs/>
          <w:kern w:val="2"/>
          <w:sz w:val="30"/>
          <w:szCs w:val="30"/>
          <w:lang w:val="en-US" w:bidi="ar-SA"/>
        </w:rPr>
      </w:pPr>
      <w:bookmarkStart w:id="0" w:name="_GoBack"/>
      <w:bookmarkEnd w:id="0"/>
    </w:p>
    <w:p>
      <w:pPr>
        <w:spacing w:line="360" w:lineRule="exact"/>
        <w:jc w:val="both"/>
        <w:rPr>
          <w:b/>
          <w:color w:val="262626"/>
          <w:sz w:val="24"/>
          <w:szCs w:val="24"/>
        </w:rPr>
      </w:pPr>
      <w:r>
        <w:rPr>
          <w:rFonts w:hint="eastAsia"/>
          <w:b/>
          <w:color w:val="262626"/>
          <w:sz w:val="24"/>
          <w:szCs w:val="24"/>
        </w:rPr>
        <w:t>一、培养目标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本专业落实课程思政、三全育人，德智体美劳五育并举，培养具有高度社会责任感和基本人文素养，掌握医学、健康管理学及现代管理学等相关理论知识，具备健康服务技能和健康管理特长，适应健康中国建设战略及健康服务产业发展需要,能够在医疗卫生机构、健康管理企业、健康产业、保险公司、卫生行政等相关企事业单位从事健康监测、健康评估、健康咨询、健康促进与干预等健康服务管理工作，具有创新精神、创业意识和创业能力和国际视野的高素质应用型人才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具体目标内涵如下：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培养目标 1:德智体美劳全面发展，具有高度社会责任感和基本人文素养，爱岗敬业、追求卓越，初步形成以维护和促进人类健康为己任的专业价值观。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培养目标 2：掌握医学、健康管理学及现代管理学等相关理论知识，包括人体正常结构、功能，生命各阶段常见病、多发病的预防，管理学、健康管理学、健康管理政策与法规等，发现并致力解决亚健康人群的健康问题。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培养目标 3：具备健康服务技能和健康管理特长，能够在医疗卫生机构、健康管理企业、健康产业、保险公司、卫生行政等相关企事业单位从事健康监测、健康评估、健康咨询、健康促进与干预等健康服务管理工作。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培养目标 4：具有与团队保持良好合作的能力和胸襟，在团队合作中能发挥能量，善于自我管理和团队管理；善于从多个维度考虑问题，能利用自己的知识与实践来提出积极的意见和建议。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培养目标 5：具有良好的职业发展力和适应力，具有创新精神、创业意识和创业能力，努力成为大健康领域高素质应用型人才。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培养目标 6：能与国内外同行、客户进行交流沟通，具有国际化视野和跨文化交流合作能力。</w:t>
      </w: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b/>
          <w:color w:val="262626"/>
          <w:sz w:val="24"/>
          <w:szCs w:val="24"/>
        </w:rPr>
      </w:pPr>
    </w:p>
    <w:p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b/>
          <w:color w:val="262626"/>
          <w:sz w:val="24"/>
          <w:szCs w:val="24"/>
        </w:rPr>
      </w:pPr>
      <w:r>
        <w:rPr>
          <w:rFonts w:hint="eastAsia"/>
          <w:b/>
          <w:color w:val="262626"/>
          <w:sz w:val="24"/>
          <w:szCs w:val="24"/>
        </w:rPr>
        <w:t>二、</w:t>
      </w:r>
      <w:r>
        <w:rPr>
          <w:rFonts w:hint="eastAsia"/>
          <w:b/>
          <w:sz w:val="24"/>
          <w:szCs w:val="24"/>
        </w:rPr>
        <w:t>毕业要求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2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/>
          <w:sz w:val="24"/>
          <w:szCs w:val="24"/>
          <w:lang w:val="en-US" w:bidi="ar-SA"/>
        </w:rPr>
        <w:t>LO1品德修养：</w:t>
      </w:r>
      <w:r>
        <w:rPr>
          <w:rFonts w:hint="eastAsia"/>
          <w:bCs/>
          <w:sz w:val="24"/>
          <w:szCs w:val="24"/>
          <w:lang w:val="en-US" w:bidi="ar-SA"/>
        </w:rPr>
        <w:t>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①爱党爱国，坚决拥护党的领导，热爱祖国的大好河山、悠久历史、灿烂文化，自觉维护民族利益和国家尊严。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②遵纪守法，增强法律意识，培养法律思维，自觉遵守法律法规、校纪校规。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③奉献社会，富有爱心，懂得感恩，自觉传承和弘扬雷锋精神，具有服务社会的意愿和行动，积极参加志愿者服务。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 xml:space="preserve">④诚信尽责，为人诚实，信守承诺，勤奋努力，精益求精，勇于担责。 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⑤爱岗敬业，热爱所学专业，勤学多练，锤炼技能。熟悉本专业相关的法律法规，在实习实践中自觉遵守职业规范，具备职业道德操守。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2" w:firstLineChars="2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/>
          <w:sz w:val="24"/>
          <w:szCs w:val="24"/>
          <w:lang w:val="en-US" w:bidi="ar-SA"/>
        </w:rPr>
        <w:t>LO2专业能力</w:t>
      </w:r>
      <w:r>
        <w:rPr>
          <w:rFonts w:hint="eastAsia"/>
          <w:bCs/>
          <w:sz w:val="24"/>
          <w:szCs w:val="24"/>
          <w:lang w:val="en-US" w:bidi="ar-SA"/>
        </w:rPr>
        <w:t>：具有人文科学素养，具备医学、健康管理学及现代管理学等相关理论知识，具备健康检测、健康评估、健康咨询、健康促进与干预等健康服务技能和健康管理特长。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left="680" w:leftChars="200" w:hanging="240" w:hangingChars="1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①具有专业所需的人文科学素养。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left="680" w:leftChars="200" w:hanging="240" w:hangingChars="1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②健康检测：掌握健康检测的基本内容及方法。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left="680" w:leftChars="200" w:hanging="240" w:hangingChars="1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③健康评估：能全面评估服务对象的健康状态，具有健康监测、健康风险评估能力。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left="680" w:leftChars="200" w:hanging="240" w:hangingChars="1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④健康咨询：掌握健康保健专业知识，为服务对象提供健康咨询服务。能确定服务对象的健康需求，并采用合适的健康教育方法。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left="680" w:leftChars="200" w:hanging="240" w:hangingChars="1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⑤健康促进：掌握慢性病管理相关知识，协助医生开展慢性病病人社区健康管理，包括健康干预方案的跟踪随访。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left="680" w:leftChars="200" w:hanging="240" w:hangingChars="100"/>
        <w:outlineLvl w:val="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⑥健康管理：掌握对个人或人群的健康风险因素进行全面管理的能力，开展健康管理服务。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LO3表达沟通</w:t>
      </w:r>
      <w:r>
        <w:rPr>
          <w:rFonts w:hint="eastAsia"/>
          <w:bCs/>
          <w:sz w:val="24"/>
          <w:szCs w:val="24"/>
        </w:rPr>
        <w:t>：理解他人的观点，尊重他人的价值观，能在不同场合用书面或口头形式进行有效沟通。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①倾听他人意见、尊重他人观点、分析他人需求。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②应用书面或口头形式，阐释自己的观点，有效沟通。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LO4自主学习</w:t>
      </w:r>
      <w:r>
        <w:rPr>
          <w:rFonts w:hint="eastAsia"/>
          <w:bCs/>
          <w:sz w:val="24"/>
          <w:szCs w:val="24"/>
        </w:rPr>
        <w:t>：能根据环境需要确定自己的学习目标，并主动地通过搜集信息、分析信息、讨论、实践、质疑、创造等方法来实现学习目标。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①能根据需要确定学习目标，并设计学习计划。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②能搜集、获取达到目标所需要的学习资源，实施学习计划、反思学习计划、持续改进，达到学习目标。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LO5健康发展</w:t>
      </w:r>
      <w:r>
        <w:rPr>
          <w:rFonts w:hint="eastAsia"/>
          <w:bCs/>
          <w:sz w:val="24"/>
          <w:szCs w:val="24"/>
        </w:rPr>
        <w:t>：懂得审美、热爱劳动、为人热忱、身心健康、耐挫折，具有可持续发展的能力。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①身体健康，具有良好的卫生习惯，积极参加体育活动。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②心理健康，学习和参与心理调适各项活动，耐挫折，能承受学习和生活中的压力。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③懂得审美，有发现美、感受美、鉴赏美、评价美、创造美的能力。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④热爱劳动，具有正确的劳动观念和态度，热爱劳动和劳动人民，养成劳动习惯。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⑤持续发展，具有爱护环境的意识，与自然和谐相处的环保理念与行动；具备终生学习的意识和能力。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LO6协同创新</w:t>
      </w:r>
      <w:r>
        <w:rPr>
          <w:rFonts w:hint="eastAsia"/>
          <w:bCs/>
          <w:sz w:val="24"/>
          <w:szCs w:val="24"/>
        </w:rPr>
        <w:t>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①在集体活动中能主动担任自己的角色，与其他成员密切合作，善于自我管理和团队管理，共同完成任务。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②有质疑精神，能有逻辑的分析与批判。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③能用创新的方法或者多种方法解决复杂问题或真实问题。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④了解行业前沿知识技术。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LO7信息应用</w:t>
      </w:r>
      <w:r>
        <w:rPr>
          <w:rFonts w:hint="eastAsia"/>
          <w:bCs/>
          <w:sz w:val="24"/>
          <w:szCs w:val="24"/>
        </w:rPr>
        <w:t>：具备一定的信息素养，并能在工作中应用信息技术和工具解决问题。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①能够根据需要进行专业文献检索。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②能够使用适合的工具来搜集信息，并对信息加以分析、鉴别、判断与整合。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③熟练使用计算机，掌握常用办公软件。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LO8国际视野</w:t>
      </w:r>
      <w:r>
        <w:rPr>
          <w:rFonts w:hint="eastAsia"/>
          <w:bCs/>
          <w:sz w:val="24"/>
          <w:szCs w:val="24"/>
        </w:rPr>
        <w:t>：具有基本的外语表达沟通能力与跨文化理解能力，有国际竞争与合作的意识。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①具备外语表达沟通能力，达到本专业的要求。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②理解其他国家历史文化，有跨文化交流能力。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③有国际竞争与合作意识。</w:t>
      </w:r>
    </w:p>
    <w:p>
      <w:pPr>
        <w:pStyle w:val="2"/>
        <w:rPr>
          <w:rFonts w:ascii="宋体" w:hAnsi="宋体" w:eastAsia="宋体" w:cs="宋体"/>
          <w:sz w:val="24"/>
          <w:szCs w:val="24"/>
          <w:lang w:val="en-US"/>
        </w:rPr>
      </w:pPr>
    </w:p>
    <w:p>
      <w:pPr>
        <w:widowControl/>
        <w:tabs>
          <w:tab w:val="left" w:pos="4200"/>
        </w:tabs>
        <w:autoSpaceDE/>
        <w:autoSpaceDN/>
        <w:spacing w:before="159" w:beforeLines="50" w:line="360" w:lineRule="auto"/>
        <w:jc w:val="center"/>
        <w:outlineLvl w:val="1"/>
        <w:rPr>
          <w:sz w:val="24"/>
          <w:szCs w:val="24"/>
          <w:lang w:val="en-US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毕业要求与培养目标支撑关系矩阵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1164"/>
        <w:gridCol w:w="1164"/>
        <w:gridCol w:w="1166"/>
        <w:gridCol w:w="1164"/>
        <w:gridCol w:w="1164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培养目标</w:t>
            </w:r>
          </w:p>
          <w:p>
            <w:pPr>
              <w:widowControl/>
              <w:autoSpaceDE/>
              <w:autoSpaceDN/>
              <w:spacing w:line="276" w:lineRule="auto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毕业要求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目标1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2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4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5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目标6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LO1品德修养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LO2专业能力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LO3表达沟通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LO4自主学习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LO5健康发展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LO6协同创新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LO7信息应用</w:t>
            </w:r>
          </w:p>
        </w:tc>
        <w:tc>
          <w:tcPr>
            <w:tcW w:w="59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23" w:type="pct"/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LO8国际视野</w:t>
            </w: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7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</w:tbl>
    <w:p>
      <w:pPr>
        <w:spacing w:line="360" w:lineRule="exact"/>
        <w:rPr>
          <w:b/>
          <w:sz w:val="24"/>
          <w:szCs w:val="24"/>
          <w:lang w:val="en-US" w:bidi="ar-SA"/>
        </w:rPr>
      </w:pPr>
    </w:p>
    <w:p>
      <w:pPr>
        <w:spacing w:line="360" w:lineRule="exact"/>
        <w:rPr>
          <w:b/>
          <w:color w:val="262626"/>
          <w:sz w:val="24"/>
          <w:szCs w:val="24"/>
        </w:rPr>
      </w:pPr>
      <w:r>
        <w:rPr>
          <w:rFonts w:hint="eastAsia"/>
          <w:b/>
          <w:color w:val="262626"/>
          <w:sz w:val="24"/>
          <w:szCs w:val="24"/>
        </w:rPr>
        <w:t>三、学制、毕业与学位</w:t>
      </w:r>
    </w:p>
    <w:p>
      <w:pPr>
        <w:widowControl/>
        <w:autoSpaceDE/>
        <w:autoSpaceDN/>
        <w:adjustRightInd w:val="0"/>
        <w:snapToGrid w:val="0"/>
        <w:spacing w:line="360" w:lineRule="exact"/>
        <w:ind w:firstLine="480" w:firstLineChars="200"/>
        <w:jc w:val="both"/>
        <w:rPr>
          <w:kern w:val="2"/>
          <w:sz w:val="24"/>
          <w:szCs w:val="24"/>
          <w:lang w:val="en-US" w:bidi="ar-SA"/>
        </w:rPr>
      </w:pPr>
      <w:r>
        <w:rPr>
          <w:rFonts w:hint="eastAsia"/>
          <w:kern w:val="2"/>
          <w:sz w:val="24"/>
          <w:szCs w:val="24"/>
          <w:lang w:val="en-US" w:bidi="ar-SA"/>
        </w:rPr>
        <w:t>学制：四年</w:t>
      </w:r>
    </w:p>
    <w:p>
      <w:pPr>
        <w:widowControl/>
        <w:autoSpaceDE/>
        <w:autoSpaceDN/>
        <w:adjustRightInd w:val="0"/>
        <w:snapToGrid w:val="0"/>
        <w:spacing w:line="360" w:lineRule="exact"/>
        <w:ind w:firstLine="480" w:firstLineChars="200"/>
        <w:jc w:val="both"/>
        <w:rPr>
          <w:kern w:val="2"/>
          <w:sz w:val="24"/>
          <w:szCs w:val="24"/>
          <w:lang w:val="en-US" w:bidi="ar-SA"/>
        </w:rPr>
      </w:pPr>
      <w:r>
        <w:rPr>
          <w:rFonts w:hint="eastAsia"/>
          <w:kern w:val="2"/>
          <w:sz w:val="24"/>
          <w:szCs w:val="24"/>
          <w:lang w:val="en-US" w:bidi="ar-SA"/>
        </w:rPr>
        <w:t>毕业：合格修完培养方案规定的课程，并取得相应的165+8学分</w:t>
      </w:r>
    </w:p>
    <w:p>
      <w:pPr>
        <w:widowControl/>
        <w:autoSpaceDE/>
        <w:autoSpaceDN/>
        <w:adjustRightInd w:val="0"/>
        <w:snapToGrid w:val="0"/>
        <w:spacing w:line="360" w:lineRule="exact"/>
        <w:ind w:firstLine="480" w:firstLineChars="200"/>
        <w:jc w:val="both"/>
        <w:rPr>
          <w:b/>
          <w:color w:val="262626"/>
          <w:kern w:val="2"/>
          <w:sz w:val="24"/>
          <w:szCs w:val="24"/>
          <w:lang w:val="en-US" w:bidi="ar-SA"/>
        </w:rPr>
      </w:pPr>
      <w:r>
        <w:rPr>
          <w:rFonts w:hint="eastAsia"/>
          <w:kern w:val="2"/>
          <w:sz w:val="24"/>
          <w:szCs w:val="24"/>
          <w:lang w:val="en-US" w:bidi="ar-SA"/>
        </w:rPr>
        <w:t>学位：管理学学士学位</w:t>
      </w:r>
    </w:p>
    <w:p>
      <w:pPr>
        <w:spacing w:line="360" w:lineRule="auto"/>
        <w:rPr>
          <w:b/>
          <w:color w:val="262626"/>
          <w:sz w:val="24"/>
          <w:szCs w:val="24"/>
          <w:lang w:val="en-US"/>
        </w:rPr>
      </w:pPr>
      <w:r>
        <w:rPr>
          <w:rFonts w:hint="eastAsia"/>
          <w:b/>
          <w:color w:val="262626"/>
          <w:sz w:val="24"/>
          <w:szCs w:val="24"/>
          <w:lang w:val="en-US"/>
        </w:rPr>
        <w:t>四、执行标准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rPr>
          <w:bCs/>
          <w:sz w:val="24"/>
          <w:szCs w:val="24"/>
          <w:lang w:val="en-US" w:bidi="ar-SA"/>
        </w:rPr>
      </w:pPr>
      <w:r>
        <w:rPr>
          <w:rFonts w:hint="eastAsia"/>
          <w:bCs/>
          <w:sz w:val="24"/>
          <w:szCs w:val="24"/>
          <w:lang w:val="en-US" w:bidi="ar-SA"/>
        </w:rPr>
        <w:t>1</w:t>
      </w:r>
      <w:r>
        <w:rPr>
          <w:bCs/>
          <w:sz w:val="24"/>
          <w:szCs w:val="24"/>
          <w:lang w:val="en-US" w:bidi="ar-SA"/>
        </w:rPr>
        <w:t>.</w:t>
      </w:r>
      <w:r>
        <w:rPr>
          <w:rFonts w:hint="eastAsia"/>
          <w:bCs/>
          <w:sz w:val="24"/>
          <w:szCs w:val="24"/>
          <w:lang w:val="en-US" w:bidi="ar-SA"/>
        </w:rPr>
        <w:t>《</w:t>
      </w:r>
      <w:r>
        <w:rPr>
          <w:bCs/>
          <w:sz w:val="24"/>
          <w:szCs w:val="24"/>
          <w:lang w:val="en-US" w:bidi="ar-SA"/>
        </w:rPr>
        <w:t>普通高等学校本科专业类教学质量国家标准</w:t>
      </w:r>
      <w:r>
        <w:rPr>
          <w:rFonts w:hint="eastAsia"/>
          <w:bCs/>
          <w:sz w:val="24"/>
          <w:szCs w:val="24"/>
          <w:lang w:val="en-US" w:bidi="ar-SA"/>
        </w:rPr>
        <w:t>》（公共卫生与预防医学专业类），2</w:t>
      </w:r>
      <w:r>
        <w:rPr>
          <w:bCs/>
          <w:sz w:val="24"/>
          <w:szCs w:val="24"/>
          <w:lang w:val="en-US" w:bidi="ar-SA"/>
        </w:rPr>
        <w:t>018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rPr>
          <w:bCs/>
          <w:sz w:val="24"/>
          <w:szCs w:val="24"/>
          <w:lang w:val="en-US" w:bidi="ar-SA"/>
        </w:rPr>
      </w:pPr>
      <w:r>
        <w:rPr>
          <w:bCs/>
          <w:sz w:val="24"/>
          <w:szCs w:val="24"/>
          <w:lang w:val="en-US" w:bidi="ar-SA"/>
        </w:rPr>
        <w:t>2.</w:t>
      </w:r>
      <w:r>
        <w:rPr>
          <w:rFonts w:hint="eastAsia"/>
          <w:bCs/>
          <w:sz w:val="24"/>
          <w:szCs w:val="24"/>
          <w:lang w:val="en-US" w:bidi="ar-SA"/>
        </w:rPr>
        <w:t>上海建桥学院《</w:t>
      </w:r>
      <w:r>
        <w:rPr>
          <w:bCs/>
          <w:sz w:val="24"/>
          <w:szCs w:val="24"/>
          <w:lang w:val="en-US" w:bidi="ar-SA"/>
        </w:rPr>
        <w:t>本科人才培养方案制</w:t>
      </w:r>
      <w:r>
        <w:rPr>
          <w:rFonts w:hint="eastAsia"/>
          <w:bCs/>
          <w:sz w:val="24"/>
          <w:szCs w:val="24"/>
          <w:lang w:val="en-US" w:bidi="ar-SA"/>
        </w:rPr>
        <w:t>（修）订指导</w:t>
      </w:r>
      <w:r>
        <w:rPr>
          <w:bCs/>
          <w:sz w:val="24"/>
          <w:szCs w:val="24"/>
          <w:lang w:val="en-US" w:bidi="ar-SA"/>
        </w:rPr>
        <w:t>意见</w:t>
      </w:r>
      <w:r>
        <w:rPr>
          <w:rFonts w:hint="eastAsia"/>
          <w:bCs/>
          <w:sz w:val="24"/>
          <w:szCs w:val="24"/>
          <w:lang w:val="en-US" w:bidi="ar-SA"/>
        </w:rPr>
        <w:t>》</w:t>
      </w: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widowControl/>
        <w:tabs>
          <w:tab w:val="left" w:pos="4200"/>
        </w:tabs>
        <w:autoSpaceDE/>
        <w:autoSpaceDN/>
        <w:spacing w:line="360" w:lineRule="auto"/>
        <w:outlineLvl w:val="0"/>
        <w:rPr>
          <w:b/>
          <w:color w:val="262626"/>
          <w:sz w:val="24"/>
          <w:szCs w:val="24"/>
          <w:lang w:val="en-US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五、核心课程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1"/>
        <w:gridCol w:w="3976"/>
        <w:gridCol w:w="2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课程代码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课程名称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2170001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正常人体结构学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2170002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正常人体功能学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2170003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疾病学基础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2170005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医学统计学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2170006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临床医学概论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2170039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职业卫生与职业医学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2170009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中医学基础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tcBorders>
              <w:top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2170019</w:t>
            </w:r>
          </w:p>
        </w:tc>
        <w:tc>
          <w:tcPr>
            <w:tcW w:w="2036" w:type="pct"/>
            <w:tcBorders>
              <w:top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健康管理学</w:t>
            </w:r>
          </w:p>
        </w:tc>
        <w:tc>
          <w:tcPr>
            <w:tcW w:w="1289" w:type="pct"/>
            <w:tcBorders>
              <w:top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2170021</w:t>
            </w:r>
          </w:p>
        </w:tc>
        <w:tc>
          <w:tcPr>
            <w:tcW w:w="2036" w:type="pct"/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健康状况与风险评估</w:t>
            </w:r>
          </w:p>
        </w:tc>
        <w:tc>
          <w:tcPr>
            <w:tcW w:w="1289" w:type="pct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2170038</w:t>
            </w:r>
          </w:p>
        </w:tc>
        <w:tc>
          <w:tcPr>
            <w:tcW w:w="2036" w:type="pct"/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健康服务与管理技能</w:t>
            </w:r>
          </w:p>
        </w:tc>
        <w:tc>
          <w:tcPr>
            <w:tcW w:w="1289" w:type="pct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2170024</w:t>
            </w:r>
          </w:p>
        </w:tc>
        <w:tc>
          <w:tcPr>
            <w:tcW w:w="2036" w:type="pct"/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健康信息管理</w:t>
            </w:r>
          </w:p>
        </w:tc>
        <w:tc>
          <w:tcPr>
            <w:tcW w:w="1289" w:type="pct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5" w:type="pct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2170027</w:t>
            </w:r>
          </w:p>
        </w:tc>
        <w:tc>
          <w:tcPr>
            <w:tcW w:w="2036" w:type="pct"/>
            <w:vAlign w:val="center"/>
          </w:tcPr>
          <w:p>
            <w:pPr>
              <w:widowControl/>
              <w:autoSpaceDE/>
              <w:autoSpaceDN/>
              <w:snapToGrid w:val="0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健康教育学</w:t>
            </w:r>
          </w:p>
        </w:tc>
        <w:tc>
          <w:tcPr>
            <w:tcW w:w="1289" w:type="pct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3</w:t>
            </w:r>
          </w:p>
        </w:tc>
      </w:tr>
    </w:tbl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spacing w:line="360" w:lineRule="auto"/>
        <w:rPr>
          <w:b/>
          <w:color w:val="262626"/>
          <w:sz w:val="24"/>
          <w:szCs w:val="24"/>
          <w:lang w:val="en-US"/>
        </w:rPr>
      </w:pP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</w:p>
    <w:p>
      <w:pPr>
        <w:spacing w:line="360" w:lineRule="auto"/>
        <w:rPr>
          <w:b/>
          <w:color w:val="262626"/>
          <w:sz w:val="24"/>
          <w:szCs w:val="24"/>
        </w:rPr>
      </w:pPr>
      <w:r>
        <w:rPr>
          <w:rFonts w:hint="eastAsia"/>
          <w:b/>
          <w:color w:val="262626"/>
          <w:sz w:val="24"/>
          <w:szCs w:val="24"/>
          <w:lang w:val="en-US"/>
        </w:rPr>
        <w:t>六</w:t>
      </w:r>
      <w:r>
        <w:rPr>
          <w:rFonts w:hint="eastAsia"/>
          <w:b/>
          <w:color w:val="262626"/>
          <w:sz w:val="24"/>
          <w:szCs w:val="24"/>
        </w:rPr>
        <w:t>、课程体系结构图</w:t>
      </w:r>
    </w:p>
    <w:p>
      <w:pPr>
        <w:pStyle w:val="2"/>
        <w:rPr>
          <w:rFonts w:ascii="宋体" w:hAnsi="宋体" w:eastAsia="宋体" w:cs="宋体"/>
          <w:b/>
          <w:color w:val="262626"/>
          <w:sz w:val="24"/>
          <w:szCs w:val="24"/>
          <w:lang w:val="en-US"/>
        </w:rPr>
      </w:pPr>
      <w:r>
        <w:rPr>
          <w:rFonts w:ascii="宋体" w:hAnsi="宋体" w:eastAsia="宋体" w:cs="宋体"/>
          <w:b/>
          <w:color w:val="262626"/>
          <w:sz w:val="24"/>
          <w:szCs w:val="24"/>
          <w:lang w:val="en-US" w:bidi="ar-SA"/>
        </w:rPr>
        <w:drawing>
          <wp:inline distT="0" distB="0" distL="0" distR="0">
            <wp:extent cx="5328285" cy="8465820"/>
            <wp:effectExtent l="0" t="0" r="0" b="0"/>
            <wp:docPr id="2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>
      <w:pPr>
        <w:widowControl/>
        <w:tabs>
          <w:tab w:val="left" w:pos="4200"/>
        </w:tabs>
        <w:autoSpaceDE/>
        <w:autoSpaceDN/>
        <w:spacing w:line="360" w:lineRule="auto"/>
        <w:outlineLvl w:val="0"/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七、教学计划表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rPr>
          <w:rFonts w:ascii="仿宋_GB2312" w:hAnsi="仿宋_GB2312" w:eastAsia="仿宋_GB2312"/>
          <w:bCs/>
          <w:sz w:val="24"/>
          <w:szCs w:val="24"/>
          <w:lang w:val="en-US" w:bidi="ar-SA"/>
        </w:rPr>
      </w:pPr>
      <w:r>
        <w:rPr>
          <w:rFonts w:hint="eastAsia" w:ascii="仿宋_GB2312" w:hAnsi="仿宋_GB2312" w:eastAsia="仿宋_GB2312"/>
          <w:bCs/>
          <w:sz w:val="24"/>
          <w:szCs w:val="24"/>
          <w:lang w:val="en-US" w:bidi="ar-SA"/>
        </w:rPr>
        <w:t>（见Excel中教学计划模板）</w:t>
      </w:r>
    </w:p>
    <w:p>
      <w:pPr>
        <w:widowControl/>
        <w:tabs>
          <w:tab w:val="left" w:pos="4200"/>
        </w:tabs>
        <w:autoSpaceDE/>
        <w:autoSpaceDN/>
        <w:spacing w:before="159" w:beforeLines="50" w:line="360" w:lineRule="auto"/>
        <w:jc w:val="center"/>
        <w:outlineLvl w:val="1"/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</w:pPr>
      <w:r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  <w:t>课程体系</w:t>
      </w: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与毕业</w:t>
      </w:r>
      <w:r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  <w:t>要求</w:t>
      </w: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支撑关系矩阵</w:t>
      </w:r>
    </w:p>
    <w:tbl>
      <w:tblPr>
        <w:tblStyle w:val="8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51"/>
        <w:gridCol w:w="270"/>
        <w:gridCol w:w="270"/>
        <w:gridCol w:w="272"/>
        <w:gridCol w:w="270"/>
        <w:gridCol w:w="270"/>
        <w:gridCol w:w="276"/>
        <w:gridCol w:w="267"/>
        <w:gridCol w:w="272"/>
        <w:gridCol w:w="276"/>
        <w:gridCol w:w="268"/>
        <w:gridCol w:w="8"/>
        <w:gridCol w:w="265"/>
        <w:gridCol w:w="3"/>
        <w:gridCol w:w="268"/>
        <w:gridCol w:w="276"/>
        <w:gridCol w:w="272"/>
        <w:gridCol w:w="276"/>
        <w:gridCol w:w="262"/>
        <w:gridCol w:w="10"/>
        <w:gridCol w:w="262"/>
        <w:gridCol w:w="270"/>
        <w:gridCol w:w="6"/>
        <w:gridCol w:w="276"/>
        <w:gridCol w:w="261"/>
        <w:gridCol w:w="272"/>
        <w:gridCol w:w="301"/>
        <w:gridCol w:w="300"/>
        <w:gridCol w:w="295"/>
        <w:gridCol w:w="300"/>
        <w:gridCol w:w="298"/>
        <w:gridCol w:w="299"/>
        <w:gridCol w:w="304"/>
        <w:gridCol w:w="298"/>
        <w:gridCol w:w="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bCs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/>
                <w:bCs/>
                <w:sz w:val="18"/>
                <w:szCs w:val="18"/>
                <w:lang w:val="en-US" w:bidi="ar-SA"/>
              </w:rPr>
              <w:t>课程体系</w:t>
            </w:r>
          </w:p>
        </w:tc>
        <w:tc>
          <w:tcPr>
            <w:tcW w:w="7295" w:type="dxa"/>
            <w:gridSpan w:val="3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/>
                <w:sz w:val="18"/>
                <w:szCs w:val="18"/>
                <w:lang w:val="en-US" w:bidi="ar-SA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7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LO1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  <w:lang w:val="en-US" w:bidi="ar-SA"/>
              </w:rPr>
              <w:t>品德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  <w:lang w:val="en-US" w:bidi="ar-SA"/>
              </w:rPr>
              <w:t>修养</w:t>
            </w:r>
          </w:p>
        </w:tc>
        <w:tc>
          <w:tcPr>
            <w:tcW w:w="1418" w:type="dxa"/>
            <w:gridSpan w:val="7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O</w:t>
            </w: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2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  <w:lang w:val="en-US" w:bidi="ar-SA"/>
              </w:rPr>
              <w:t>专业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  <w:lang w:val="en-US" w:bidi="ar-SA"/>
              </w:rPr>
              <w:t>能力</w:t>
            </w:r>
          </w:p>
        </w:tc>
        <w:tc>
          <w:tcPr>
            <w:tcW w:w="476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O3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表达沟通</w:t>
            </w:r>
          </w:p>
        </w:tc>
        <w:tc>
          <w:tcPr>
            <w:tcW w:w="47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O4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自主学习</w:t>
            </w:r>
          </w:p>
        </w:tc>
        <w:tc>
          <w:tcPr>
            <w:tcW w:w="1172" w:type="dxa"/>
            <w:gridSpan w:val="7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O5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健康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发展</w:t>
            </w:r>
          </w:p>
        </w:tc>
        <w:tc>
          <w:tcPr>
            <w:tcW w:w="1015" w:type="dxa"/>
            <w:gridSpan w:val="4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O6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协同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创新</w:t>
            </w:r>
          </w:p>
        </w:tc>
        <w:tc>
          <w:tcPr>
            <w:tcW w:w="78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O7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信息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应用</w:t>
            </w:r>
          </w:p>
        </w:tc>
        <w:tc>
          <w:tcPr>
            <w:tcW w:w="78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O8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国际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  <w:lang w:val="en-US" w:bidi="ar-SA"/>
              </w:rPr>
              <w:t>视野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26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dxa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4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5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4</w:t>
            </w: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5</w:t>
            </w:r>
          </w:p>
        </w:tc>
        <w:tc>
          <w:tcPr>
            <w:tcW w:w="237" w:type="dxa"/>
            <w:gridSpan w:val="2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35" w:type="dxa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4</w:t>
            </w: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5</w:t>
            </w: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62" w:type="dxa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3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1</w:t>
            </w: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2</w:t>
            </w: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>
              <w:rPr>
                <w:rFonts w:hint="eastAsia" w:ascii="Arial" w:hAnsi="Arial" w:cs="Arial"/>
                <w:sz w:val="16"/>
                <w:szCs w:val="16"/>
                <w:lang w:val="en-US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马克思主义基本原理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毛泽东思想和中国特色社会主义理论体系概论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习近平新时代中国特色社会主义思想概论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中国近现代史纲要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L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思想道德与法治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形势与政策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大学英语</w:t>
            </w:r>
            <w:r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  <w:t>1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大学英语</w:t>
            </w:r>
            <w:r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  <w:t>2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大学英语</w:t>
            </w:r>
            <w:r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  <w:t>3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大学英语</w:t>
            </w:r>
            <w:r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  <w:t>4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val="en-US" w:bidi="ar-SA"/>
              </w:rPr>
              <w:t>高等数学（</w:t>
            </w:r>
            <w:r>
              <w:rPr>
                <w:rFonts w:ascii="黑体" w:hAnsi="黑体" w:eastAsia="黑体"/>
                <w:color w:val="000000"/>
                <w:sz w:val="15"/>
                <w:szCs w:val="15"/>
                <w:lang w:val="en-US" w:bidi="ar-SA"/>
              </w:rPr>
              <w:t>1）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体育Ⅰ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体育Ⅱ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体育Ⅲ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体育Ⅳ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数据分析与可视化基础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职业发展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就业指导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大学生安全教育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大学生心理健康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正常人体结构学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正常人体功能学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疾病学基础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药理学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医学统计学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临床医学概论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流行病学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职业卫生与职业医学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中医学基础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营养与食品卫生学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健康管理学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default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健康经济学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健康状况与风险评估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健康服务与管理技能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健康心理学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健康信息管理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管理沟通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管理学基础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健康教育学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default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健康产品营销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妇幼保健学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医学伦理学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中医养生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康复医学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医疗保险实务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保险医学基础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公共卫生概论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环境卫生学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社会学概论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风险与社会保障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卫生事业管理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健康管理政策与法规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 w:eastAsia="zh-CN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老年医学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运动保健与健康管理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运动医学基础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default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慢病管理理论与实践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社区健康服务与管理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推拿与理疗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急救医学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全科医学概论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健康信息检索与利用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default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 xml:space="preserve"> 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军训与军事理论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普通话水平测试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创新创业综合实践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创新创业讲座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专业认知见习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健康检测见习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健康评估见习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健康干预见习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健康管理技能综合实践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毕业实习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</w:pPr>
            <w:r>
              <w:rPr>
                <w:rFonts w:hint="eastAsia" w:ascii="黑体" w:hAnsi="黑体" w:eastAsia="黑体" w:cs="楷体_GB2312"/>
                <w:color w:val="000000"/>
                <w:sz w:val="15"/>
                <w:szCs w:val="15"/>
                <w:lang w:val="en-US" w:bidi="ar-SA"/>
              </w:rPr>
              <w:t>毕业设计（论文）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M</w:t>
            </w: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2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6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3" w:type="dxa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37" w:type="dxa"/>
            <w:gridSpan w:val="2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bidi="ar-SA"/>
              </w:rPr>
              <w:t>H</w:t>
            </w:r>
          </w:p>
        </w:tc>
        <w:tc>
          <w:tcPr>
            <w:tcW w:w="236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bidi="ar-SA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4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58" w:type="dxa"/>
            <w:shd w:val="clear" w:color="auto" w:fill="auto"/>
            <w:vAlign w:val="center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  <w:tc>
          <w:tcPr>
            <w:tcW w:w="261" w:type="dxa"/>
            <w:shd w:val="clear" w:color="auto" w:fill="auto"/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bidi="ar-SA"/>
              </w:rPr>
            </w:pPr>
          </w:p>
        </w:tc>
      </w:tr>
    </w:tbl>
    <w:p>
      <w:pPr>
        <w:pStyle w:val="2"/>
        <w:rPr>
          <w:rFonts w:ascii="宋体" w:hAnsi="宋体" w:eastAsia="宋体" w:cs="宋体"/>
          <w:sz w:val="24"/>
          <w:szCs w:val="24"/>
          <w:lang w:val="en-US"/>
        </w:rPr>
      </w:pPr>
    </w:p>
    <w:p>
      <w:pPr>
        <w:widowControl/>
        <w:tabs>
          <w:tab w:val="left" w:pos="4200"/>
        </w:tabs>
        <w:autoSpaceDE/>
        <w:autoSpaceDN/>
        <w:spacing w:line="360" w:lineRule="auto"/>
        <w:outlineLvl w:val="0"/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八、学分与学时分配表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rPr>
          <w:rFonts w:ascii="仿宋_GB2312" w:hAnsi="仿宋_GB2312" w:eastAsia="仿宋_GB2312"/>
          <w:bCs/>
          <w:sz w:val="24"/>
          <w:szCs w:val="24"/>
          <w:lang w:val="en-US" w:bidi="ar-SA"/>
        </w:rPr>
      </w:pPr>
      <w:r>
        <w:rPr>
          <w:rFonts w:hint="eastAsia" w:ascii="仿宋_GB2312" w:hAnsi="仿宋_GB2312" w:eastAsia="仿宋_GB2312"/>
          <w:bCs/>
          <w:sz w:val="24"/>
          <w:szCs w:val="24"/>
          <w:lang w:val="en-US" w:bidi="ar-SA"/>
        </w:rPr>
        <w:t>（见Excel中教学计划模板）</w:t>
      </w:r>
    </w:p>
    <w:p>
      <w:pPr>
        <w:widowControl/>
        <w:tabs>
          <w:tab w:val="left" w:pos="4200"/>
        </w:tabs>
        <w:autoSpaceDE/>
        <w:autoSpaceDN/>
        <w:spacing w:line="440" w:lineRule="exact"/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九</w:t>
      </w:r>
      <w:r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  <w:t>、教学进度表</w:t>
      </w:r>
    </w:p>
    <w:p>
      <w:pPr>
        <w:widowControl/>
        <w:tabs>
          <w:tab w:val="left" w:pos="4200"/>
        </w:tabs>
        <w:autoSpaceDE/>
        <w:autoSpaceDN/>
        <w:spacing w:line="440" w:lineRule="exact"/>
        <w:ind w:firstLine="480" w:firstLineChars="200"/>
        <w:rPr>
          <w:rFonts w:ascii="仿宋_GB2312" w:hAnsi="仿宋_GB2312" w:eastAsia="仿宋_GB2312"/>
          <w:bCs/>
          <w:sz w:val="24"/>
          <w:szCs w:val="24"/>
          <w:lang w:val="en-US" w:bidi="ar-SA"/>
        </w:rPr>
      </w:pPr>
      <w:r>
        <w:rPr>
          <w:rFonts w:hint="eastAsia" w:ascii="仿宋_GB2312" w:hAnsi="仿宋_GB2312" w:eastAsia="仿宋_GB2312"/>
          <w:bCs/>
          <w:sz w:val="24"/>
          <w:szCs w:val="24"/>
          <w:lang w:val="en-US" w:bidi="ar-SA"/>
        </w:rPr>
        <w:t>（见Excel中教学计划模板）</w:t>
      </w:r>
    </w:p>
    <w:p>
      <w:pPr>
        <w:widowControl/>
        <w:tabs>
          <w:tab w:val="left" w:pos="4200"/>
        </w:tabs>
        <w:autoSpaceDE/>
        <w:autoSpaceDN/>
        <w:spacing w:line="360" w:lineRule="auto"/>
        <w:outlineLvl w:val="0"/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</w:pPr>
    </w:p>
    <w:p>
      <w:pPr>
        <w:widowControl/>
        <w:tabs>
          <w:tab w:val="left" w:pos="4200"/>
        </w:tabs>
        <w:autoSpaceDE/>
        <w:autoSpaceDN/>
        <w:spacing w:line="360" w:lineRule="auto"/>
        <w:outlineLvl w:val="0"/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十、素质拓展学分体系</w:t>
      </w:r>
    </w:p>
    <w:tbl>
      <w:tblPr>
        <w:tblStyle w:val="8"/>
        <w:tblpPr w:leftFromText="180" w:rightFromText="180" w:vertAnchor="text" w:horzAnchor="margin" w:tblpY="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4774"/>
        <w:gridCol w:w="819"/>
        <w:gridCol w:w="3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8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性质</w:t>
            </w:r>
          </w:p>
        </w:tc>
        <w:tc>
          <w:tcPr>
            <w:tcW w:w="4131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项</w:t>
            </w: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 xml:space="preserve"> </w:t>
            </w: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学分要求</w:t>
            </w:r>
          </w:p>
        </w:tc>
        <w:tc>
          <w:tcPr>
            <w:tcW w:w="292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84" w:type="dxa"/>
            <w:vMerge w:val="restart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必</w:t>
            </w:r>
          </w:p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创新创业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sz w:val="21"/>
                <w:szCs w:val="21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84" w:type="dxa"/>
            <w:vMerge w:val="continue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</w:p>
        </w:tc>
        <w:tc>
          <w:tcPr>
            <w:tcW w:w="4131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社会实践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widowControl/>
              <w:autoSpaceDE/>
              <w:autoSpaceDN/>
              <w:rPr>
                <w:sz w:val="21"/>
                <w:szCs w:val="21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</w:p>
        </w:tc>
        <w:tc>
          <w:tcPr>
            <w:tcW w:w="4131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心理健康教育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widowControl/>
              <w:autoSpaceDE/>
              <w:autoSpaceDN/>
              <w:rPr>
                <w:sz w:val="21"/>
                <w:szCs w:val="21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</w:p>
        </w:tc>
        <w:tc>
          <w:tcPr>
            <w:tcW w:w="4131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职业素养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widowControl/>
              <w:autoSpaceDE/>
              <w:autoSpaceDN/>
              <w:rPr>
                <w:sz w:val="21"/>
                <w:szCs w:val="21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684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选</w:t>
            </w:r>
          </w:p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utoSpaceDE/>
              <w:autoSpaceDN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4</w:t>
            </w:r>
          </w:p>
        </w:tc>
        <w:tc>
          <w:tcPr>
            <w:tcW w:w="2925" w:type="dxa"/>
            <w:vAlign w:val="center"/>
          </w:tcPr>
          <w:p>
            <w:pPr>
              <w:widowControl/>
              <w:autoSpaceDE/>
              <w:autoSpaceDN/>
              <w:rPr>
                <w:sz w:val="21"/>
                <w:szCs w:val="21"/>
                <w:lang w:val="en-US" w:bidi="ar-SA"/>
              </w:rPr>
            </w:pPr>
          </w:p>
        </w:tc>
      </w:tr>
    </w:tbl>
    <w:p>
      <w:pPr>
        <w:widowControl/>
        <w:autoSpaceDE/>
        <w:autoSpaceDN/>
        <w:rPr>
          <w:sz w:val="24"/>
          <w:szCs w:val="24"/>
          <w:lang w:val="en-US" w:bidi="ar-SA"/>
        </w:rPr>
      </w:pPr>
    </w:p>
    <w:p>
      <w:pPr>
        <w:widowControl/>
        <w:tabs>
          <w:tab w:val="left" w:pos="4200"/>
        </w:tabs>
        <w:autoSpaceDE/>
        <w:autoSpaceDN/>
        <w:spacing w:before="159" w:beforeLines="50" w:line="360" w:lineRule="auto"/>
        <w:jc w:val="center"/>
        <w:outlineLvl w:val="1"/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</w:pP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素质拓展项目与毕业</w:t>
      </w:r>
      <w:r>
        <w:rPr>
          <w:rFonts w:ascii="黑体" w:hAnsi="黑体" w:eastAsia="黑体"/>
          <w:bCs/>
          <w:color w:val="000000"/>
          <w:sz w:val="24"/>
          <w:szCs w:val="24"/>
          <w:lang w:val="en-US" w:bidi="ar-SA"/>
        </w:rPr>
        <w:t>要求</w:t>
      </w:r>
      <w:r>
        <w:rPr>
          <w:rFonts w:hint="eastAsia" w:ascii="黑体" w:hAnsi="黑体" w:eastAsia="黑体"/>
          <w:bCs/>
          <w:color w:val="000000"/>
          <w:sz w:val="24"/>
          <w:szCs w:val="24"/>
          <w:lang w:val="en-US" w:bidi="ar-SA"/>
        </w:rPr>
        <w:t>支撑关系矩阵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1869"/>
        <w:gridCol w:w="717"/>
        <w:gridCol w:w="717"/>
        <w:gridCol w:w="719"/>
        <w:gridCol w:w="717"/>
        <w:gridCol w:w="719"/>
        <w:gridCol w:w="717"/>
        <w:gridCol w:w="719"/>
        <w:gridCol w:w="717"/>
        <w:gridCol w:w="719"/>
        <w:gridCol w:w="717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widowControl/>
              <w:autoSpaceDE/>
              <w:autoSpaceDN/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</w:p>
          <w:p>
            <w:pPr>
              <w:widowControl/>
              <w:autoSpaceDE/>
              <w:autoSpaceDN/>
              <w:spacing w:line="276" w:lineRule="auto"/>
              <w:ind w:right="105"/>
              <w:jc w:val="right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</w:p>
          <w:p>
            <w:pPr>
              <w:widowControl/>
              <w:autoSpaceDE/>
              <w:autoSpaceDN/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</w:p>
          <w:p>
            <w:pPr>
              <w:widowControl/>
              <w:autoSpaceDE/>
              <w:autoSpaceDN/>
              <w:spacing w:line="276" w:lineRule="auto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毕业要求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1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创新创业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2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社会实践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3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心理健康教育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4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普通话水平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5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职业素养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6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文体竞赛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7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学生助管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8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志愿者活动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9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学术讲座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10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自主学习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  <w:lang w:val="en-US" w:bidi="ar-SA"/>
              </w:rPr>
              <w:t>11</w:t>
            </w:r>
          </w:p>
          <w:p>
            <w:pPr>
              <w:widowControl/>
              <w:autoSpaceDE/>
              <w:autoSpaceDN/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  <w:lang w:val="en-US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bidi="ar-SA"/>
              </w:rPr>
              <w:t>社团活动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LO1品德修养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LO2专业能力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LO3表达沟通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LO4自主学习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LO5健康发展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LO6协同创新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7" w:type="pct"/>
            <w:tcBorders>
              <w:top w:val="single" w:color="auto" w:sz="4" w:space="0"/>
            </w:tcBorders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LO7信息应用</w:t>
            </w:r>
          </w:p>
        </w:tc>
        <w:tc>
          <w:tcPr>
            <w:tcW w:w="367" w:type="pct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7" w:type="pct"/>
          </w:tcPr>
          <w:p>
            <w:pPr>
              <w:widowControl/>
              <w:autoSpaceDE/>
              <w:autoSpaceDN/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  <w:lang w:val="en-US" w:bidi="ar-SA"/>
              </w:rPr>
              <w:t>LO8国际视野</w:t>
            </w:r>
          </w:p>
        </w:tc>
        <w:tc>
          <w:tcPr>
            <w:tcW w:w="367" w:type="pct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7" w:type="pct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7" w:type="pct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7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</w:tr>
    </w:tbl>
    <w:p>
      <w:pPr>
        <w:pStyle w:val="2"/>
        <w:rPr>
          <w:lang w:val="en-US" w:bidi="ar-SA"/>
        </w:rPr>
      </w:pPr>
    </w:p>
    <w:p>
      <w:pPr>
        <w:autoSpaceDE/>
        <w:autoSpaceDN/>
        <w:spacing w:line="360" w:lineRule="auto"/>
        <w:rPr>
          <w:rFonts w:hint="eastAsia" w:ascii="仿宋" w:hAnsi="仿宋" w:eastAsia="仿宋" w:cs="Times New Roman"/>
          <w:b/>
          <w:kern w:val="2"/>
          <w:sz w:val="24"/>
          <w:szCs w:val="24"/>
          <w:lang w:val="en-US" w:bidi="ar-SA"/>
        </w:rPr>
      </w:pPr>
    </w:p>
    <w:sectPr>
      <w:pgSz w:w="11906" w:h="16838"/>
      <w:pgMar w:top="1440" w:right="1179" w:bottom="1440" w:left="1179" w:header="851" w:footer="992" w:gutt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10"/>
  <w:drawingGridVerticalSpacing w:val="159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dkNzZhOTU4YzBhNzA1ZDRjNzExNDlmNTcwNGQzNjIifQ=="/>
  </w:docVars>
  <w:rsids>
    <w:rsidRoot w:val="00A7084F"/>
    <w:rsid w:val="000053AE"/>
    <w:rsid w:val="000146E5"/>
    <w:rsid w:val="0005735B"/>
    <w:rsid w:val="00070E40"/>
    <w:rsid w:val="00077372"/>
    <w:rsid w:val="000A6602"/>
    <w:rsid w:val="000D43F5"/>
    <w:rsid w:val="000F7587"/>
    <w:rsid w:val="0010549E"/>
    <w:rsid w:val="00174472"/>
    <w:rsid w:val="001B0170"/>
    <w:rsid w:val="001C32DB"/>
    <w:rsid w:val="002E1167"/>
    <w:rsid w:val="00326D57"/>
    <w:rsid w:val="00350544"/>
    <w:rsid w:val="003560FF"/>
    <w:rsid w:val="003C41BD"/>
    <w:rsid w:val="003E5E81"/>
    <w:rsid w:val="0043520F"/>
    <w:rsid w:val="00446EF4"/>
    <w:rsid w:val="00511F61"/>
    <w:rsid w:val="005254EA"/>
    <w:rsid w:val="00542F55"/>
    <w:rsid w:val="005438DC"/>
    <w:rsid w:val="005567A8"/>
    <w:rsid w:val="00573C29"/>
    <w:rsid w:val="005E5200"/>
    <w:rsid w:val="0069581D"/>
    <w:rsid w:val="006F65BD"/>
    <w:rsid w:val="00700885"/>
    <w:rsid w:val="00701B1A"/>
    <w:rsid w:val="007166AE"/>
    <w:rsid w:val="00741377"/>
    <w:rsid w:val="00751958"/>
    <w:rsid w:val="007837B6"/>
    <w:rsid w:val="00784009"/>
    <w:rsid w:val="007C2308"/>
    <w:rsid w:val="0083126F"/>
    <w:rsid w:val="00841A1E"/>
    <w:rsid w:val="00845CFF"/>
    <w:rsid w:val="008C31DC"/>
    <w:rsid w:val="008F20EA"/>
    <w:rsid w:val="008F4FBD"/>
    <w:rsid w:val="00900516"/>
    <w:rsid w:val="009129A0"/>
    <w:rsid w:val="00924F0B"/>
    <w:rsid w:val="00934C63"/>
    <w:rsid w:val="00947D45"/>
    <w:rsid w:val="00953CB8"/>
    <w:rsid w:val="00964FE5"/>
    <w:rsid w:val="00976432"/>
    <w:rsid w:val="009909A3"/>
    <w:rsid w:val="00991B1B"/>
    <w:rsid w:val="00A16361"/>
    <w:rsid w:val="00A27846"/>
    <w:rsid w:val="00A32F58"/>
    <w:rsid w:val="00A356FB"/>
    <w:rsid w:val="00A45A7F"/>
    <w:rsid w:val="00A7084F"/>
    <w:rsid w:val="00AA0A15"/>
    <w:rsid w:val="00AD5F81"/>
    <w:rsid w:val="00AD608B"/>
    <w:rsid w:val="00AF40DE"/>
    <w:rsid w:val="00B326E7"/>
    <w:rsid w:val="00B46D3E"/>
    <w:rsid w:val="00B4780D"/>
    <w:rsid w:val="00B50D14"/>
    <w:rsid w:val="00BA01F2"/>
    <w:rsid w:val="00BA3BB3"/>
    <w:rsid w:val="00BA42D4"/>
    <w:rsid w:val="00BD28D5"/>
    <w:rsid w:val="00C05387"/>
    <w:rsid w:val="00C1185D"/>
    <w:rsid w:val="00C43949"/>
    <w:rsid w:val="00C74374"/>
    <w:rsid w:val="00C97605"/>
    <w:rsid w:val="00CF7F68"/>
    <w:rsid w:val="00D41524"/>
    <w:rsid w:val="00D743CE"/>
    <w:rsid w:val="00D93D26"/>
    <w:rsid w:val="00DC42B1"/>
    <w:rsid w:val="00DD2A01"/>
    <w:rsid w:val="00DF5A64"/>
    <w:rsid w:val="00E179E7"/>
    <w:rsid w:val="00E64752"/>
    <w:rsid w:val="00E77EBE"/>
    <w:rsid w:val="00E94ADD"/>
    <w:rsid w:val="00EA1A39"/>
    <w:rsid w:val="00EA2A4A"/>
    <w:rsid w:val="00EE6AD8"/>
    <w:rsid w:val="00F42AE7"/>
    <w:rsid w:val="00F6025B"/>
    <w:rsid w:val="00F710AA"/>
    <w:rsid w:val="00F83083"/>
    <w:rsid w:val="00FA3666"/>
    <w:rsid w:val="00FC193A"/>
    <w:rsid w:val="00FC7C90"/>
    <w:rsid w:val="00FD065B"/>
    <w:rsid w:val="00FD2EA3"/>
    <w:rsid w:val="075E7D09"/>
    <w:rsid w:val="09981E36"/>
    <w:rsid w:val="0D01224B"/>
    <w:rsid w:val="0DFD6488"/>
    <w:rsid w:val="0E4840E6"/>
    <w:rsid w:val="14CE7A21"/>
    <w:rsid w:val="1AE82984"/>
    <w:rsid w:val="1B4251C0"/>
    <w:rsid w:val="1F9D6AF9"/>
    <w:rsid w:val="1FAA7680"/>
    <w:rsid w:val="22460AEE"/>
    <w:rsid w:val="241C6225"/>
    <w:rsid w:val="25DE3B25"/>
    <w:rsid w:val="2D907640"/>
    <w:rsid w:val="2E53433C"/>
    <w:rsid w:val="323C156F"/>
    <w:rsid w:val="345F7C77"/>
    <w:rsid w:val="37DC406C"/>
    <w:rsid w:val="385061A5"/>
    <w:rsid w:val="39C96072"/>
    <w:rsid w:val="3A5D3226"/>
    <w:rsid w:val="42557822"/>
    <w:rsid w:val="45FD5EF7"/>
    <w:rsid w:val="469B2666"/>
    <w:rsid w:val="47F17388"/>
    <w:rsid w:val="4D0C4458"/>
    <w:rsid w:val="50F851DE"/>
    <w:rsid w:val="56EF367D"/>
    <w:rsid w:val="587C7878"/>
    <w:rsid w:val="58A91880"/>
    <w:rsid w:val="58C975EE"/>
    <w:rsid w:val="5A497495"/>
    <w:rsid w:val="61F86F3B"/>
    <w:rsid w:val="64567637"/>
    <w:rsid w:val="659F3C72"/>
    <w:rsid w:val="685F6F84"/>
    <w:rsid w:val="69A8383F"/>
    <w:rsid w:val="6A6D5218"/>
    <w:rsid w:val="71B57249"/>
    <w:rsid w:val="75C15FF6"/>
    <w:rsid w:val="78ED56CB"/>
    <w:rsid w:val="7E0A00C5"/>
    <w:rsid w:val="7E7E4940"/>
    <w:rsid w:val="7E91671C"/>
    <w:rsid w:val="7FB4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1"/>
    <w:rPr>
      <w:rFonts w:ascii="黑体" w:hAnsi="黑体" w:eastAsia="黑体" w:cs="黑体"/>
      <w:sz w:val="36"/>
      <w:szCs w:val="36"/>
    </w:rPr>
  </w:style>
  <w:style w:type="paragraph" w:styleId="4">
    <w:name w:val="Balloon Text"/>
    <w:basedOn w:val="1"/>
    <w:link w:val="20"/>
    <w:semiHidden/>
    <w:unhideWhenUsed/>
    <w:qFormat/>
    <w:uiPriority w:val="99"/>
    <w:pPr>
      <w:autoSpaceDE/>
      <w:autoSpaceDN/>
      <w:jc w:val="both"/>
    </w:pPr>
    <w:rPr>
      <w:rFonts w:ascii="Times New Roman" w:hAnsi="Times New Roman" w:cs="Times New Roman"/>
      <w:kern w:val="2"/>
      <w:sz w:val="18"/>
      <w:szCs w:val="18"/>
      <w:lang w:val="en-US" w:bidi="ar-SA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after="150"/>
    </w:pPr>
    <w:rPr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semiHidden/>
    <w:unhideWhenUsed/>
    <w:qFormat/>
    <w:uiPriority w:val="99"/>
    <w:rPr>
      <w:color w:val="800080"/>
      <w:u w:val="single"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5">
    <w:name w:val="正文文本 字符"/>
    <w:basedOn w:val="10"/>
    <w:link w:val="2"/>
    <w:qFormat/>
    <w:uiPriority w:val="1"/>
    <w:rPr>
      <w:rFonts w:ascii="黑体" w:hAnsi="黑体" w:eastAsia="黑体" w:cs="黑体"/>
      <w:kern w:val="0"/>
      <w:sz w:val="36"/>
      <w:szCs w:val="36"/>
      <w:lang w:val="zh-CN" w:bidi="zh-CN"/>
    </w:r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34"/>
    <w:pPr>
      <w:spacing w:before="20"/>
      <w:ind w:left="713" w:hanging="496"/>
    </w:pPr>
  </w:style>
  <w:style w:type="paragraph" w:customStyle="1" w:styleId="18">
    <w:name w:val="Table Paragraph"/>
    <w:basedOn w:val="1"/>
    <w:qFormat/>
    <w:uiPriority w:val="1"/>
  </w:style>
  <w:style w:type="paragraph" w:customStyle="1" w:styleId="19">
    <w:name w:val="p0"/>
    <w:basedOn w:val="1"/>
    <w:qFormat/>
    <w:uiPriority w:val="0"/>
    <w:pPr>
      <w:widowControl/>
      <w:autoSpaceDE/>
      <w:autoSpaceDN/>
      <w:jc w:val="both"/>
    </w:pPr>
    <w:rPr>
      <w:rFonts w:ascii="Calibri" w:hAnsi="Calibri"/>
      <w:sz w:val="21"/>
      <w:szCs w:val="21"/>
      <w:lang w:val="en-US" w:bidi="ar-SA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21">
    <w:name w:val="网格型1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22">
    <w:name w:val="p15"/>
    <w:basedOn w:val="1"/>
    <w:qFormat/>
    <w:uiPriority w:val="0"/>
    <w:pPr>
      <w:widowControl/>
      <w:autoSpaceDE/>
      <w:autoSpaceDN/>
      <w:spacing w:line="560" w:lineRule="atLeast"/>
      <w:ind w:left="471" w:firstLine="420"/>
      <w:jc w:val="both"/>
    </w:pPr>
    <w:rPr>
      <w:rFonts w:ascii="Times New Roman" w:hAnsi="Times New Roman" w:cs="Times New Roman"/>
      <w:sz w:val="24"/>
      <w:szCs w:val="24"/>
      <w:lang w:val="en-US" w:bidi="ar-SA"/>
    </w:rPr>
  </w:style>
  <w:style w:type="paragraph" w:customStyle="1" w:styleId="23">
    <w:name w:val="msonormal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paragraph" w:customStyle="1" w:styleId="24">
    <w:name w:val="font5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25">
    <w:name w:val="font6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26">
    <w:name w:val="font7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18"/>
      <w:szCs w:val="18"/>
      <w:lang w:val="en-US" w:bidi="ar-SA"/>
    </w:rPr>
  </w:style>
  <w:style w:type="paragraph" w:customStyle="1" w:styleId="27">
    <w:name w:val="font8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18"/>
      <w:szCs w:val="18"/>
      <w:lang w:val="en-US" w:bidi="ar-SA"/>
    </w:rPr>
  </w:style>
  <w:style w:type="paragraph" w:customStyle="1" w:styleId="28">
    <w:name w:val="xl66"/>
    <w:basedOn w:val="1"/>
    <w:qFormat/>
    <w:uiPriority w:val="0"/>
    <w:pPr>
      <w:widowControl/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29">
    <w:name w:val="xl67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bidi="ar-SA"/>
    </w:rPr>
  </w:style>
  <w:style w:type="paragraph" w:customStyle="1" w:styleId="30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31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32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33">
    <w:name w:val="xl71"/>
    <w:basedOn w:val="1"/>
    <w:qFormat/>
    <w:uiPriority w:val="0"/>
    <w:pPr>
      <w:widowControl/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sz w:val="18"/>
      <w:szCs w:val="18"/>
      <w:lang w:val="en-US" w:bidi="ar-SA"/>
    </w:rPr>
  </w:style>
  <w:style w:type="paragraph" w:customStyle="1" w:styleId="34">
    <w:name w:val="xl72"/>
    <w:basedOn w:val="1"/>
    <w:qFormat/>
    <w:uiPriority w:val="0"/>
    <w:pPr>
      <w:widowControl/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color w:val="FF0000"/>
      <w:sz w:val="18"/>
      <w:szCs w:val="18"/>
      <w:lang w:val="en-US" w:bidi="ar-SA"/>
    </w:rPr>
  </w:style>
  <w:style w:type="paragraph" w:customStyle="1" w:styleId="35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36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8"/>
      <w:szCs w:val="18"/>
      <w:lang w:val="en-US" w:bidi="ar-SA"/>
    </w:rPr>
  </w:style>
  <w:style w:type="paragraph" w:customStyle="1" w:styleId="37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8"/>
      <w:szCs w:val="18"/>
      <w:lang w:val="en-US" w:bidi="ar-SA"/>
    </w:rPr>
  </w:style>
  <w:style w:type="paragraph" w:customStyle="1" w:styleId="38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39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40">
    <w:name w:val="xl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41">
    <w:name w:val="xl7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4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43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color w:val="0000FF"/>
      <w:sz w:val="18"/>
      <w:szCs w:val="18"/>
      <w:lang w:val="en-US" w:bidi="ar-SA"/>
    </w:rPr>
  </w:style>
  <w:style w:type="paragraph" w:customStyle="1" w:styleId="44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20"/>
      <w:szCs w:val="20"/>
      <w:lang w:val="en-US" w:bidi="ar-SA"/>
    </w:rPr>
  </w:style>
  <w:style w:type="paragraph" w:customStyle="1" w:styleId="45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20"/>
      <w:szCs w:val="20"/>
      <w:lang w:val="en-US" w:bidi="ar-SA"/>
    </w:rPr>
  </w:style>
  <w:style w:type="paragraph" w:customStyle="1" w:styleId="46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color w:val="0000FF"/>
      <w:sz w:val="18"/>
      <w:szCs w:val="18"/>
      <w:lang w:val="en-US" w:bidi="ar-SA"/>
    </w:rPr>
  </w:style>
  <w:style w:type="paragraph" w:customStyle="1" w:styleId="47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48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color w:val="000000"/>
      <w:sz w:val="18"/>
      <w:szCs w:val="18"/>
      <w:lang w:val="en-US" w:bidi="ar-SA"/>
    </w:rPr>
  </w:style>
  <w:style w:type="paragraph" w:customStyle="1" w:styleId="49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color w:val="FF0000"/>
      <w:sz w:val="18"/>
      <w:szCs w:val="18"/>
      <w:lang w:val="en-US" w:bidi="ar-SA"/>
    </w:rPr>
  </w:style>
  <w:style w:type="paragraph" w:customStyle="1" w:styleId="50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color w:val="000000"/>
      <w:sz w:val="18"/>
      <w:szCs w:val="18"/>
      <w:lang w:val="en-US" w:bidi="ar-SA"/>
    </w:rPr>
  </w:style>
  <w:style w:type="paragraph" w:customStyle="1" w:styleId="51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sz w:val="18"/>
      <w:szCs w:val="18"/>
      <w:lang w:val="en-US" w:bidi="ar-SA"/>
    </w:rPr>
  </w:style>
  <w:style w:type="paragraph" w:customStyle="1" w:styleId="52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53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54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sz w:val="18"/>
      <w:szCs w:val="18"/>
      <w:lang w:val="en-US" w:bidi="ar-SA"/>
    </w:rPr>
  </w:style>
  <w:style w:type="paragraph" w:customStyle="1" w:styleId="55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color w:val="000000"/>
      <w:sz w:val="20"/>
      <w:szCs w:val="20"/>
      <w:lang w:val="en-US" w:bidi="ar-SA"/>
    </w:rPr>
  </w:style>
  <w:style w:type="paragraph" w:customStyle="1" w:styleId="56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rFonts w:ascii="Times New Roman" w:hAnsi="Times New Roman" w:cs="Times New Roman"/>
      <w:color w:val="000000"/>
      <w:sz w:val="18"/>
      <w:szCs w:val="18"/>
      <w:lang w:val="en-US" w:bidi="ar-SA"/>
    </w:rPr>
  </w:style>
  <w:style w:type="paragraph" w:customStyle="1" w:styleId="57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color w:val="0000FF"/>
      <w:sz w:val="18"/>
      <w:szCs w:val="18"/>
      <w:lang w:val="en-US" w:bidi="ar-SA"/>
    </w:rPr>
  </w:style>
  <w:style w:type="paragraph" w:customStyle="1" w:styleId="58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8"/>
      <w:szCs w:val="18"/>
      <w:lang w:val="en-US" w:bidi="ar-SA"/>
    </w:rPr>
  </w:style>
  <w:style w:type="paragraph" w:customStyle="1" w:styleId="59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rFonts w:ascii="Times New Roman" w:hAnsi="Times New Roman" w:cs="Times New Roman"/>
      <w:b/>
      <w:bCs/>
      <w:sz w:val="18"/>
      <w:szCs w:val="18"/>
      <w:lang w:val="en-US" w:bidi="ar-SA"/>
    </w:rPr>
  </w:style>
  <w:style w:type="paragraph" w:customStyle="1" w:styleId="60">
    <w:name w:val="xl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val="en-US" w:bidi="ar-SA"/>
    </w:rPr>
  </w:style>
  <w:style w:type="paragraph" w:customStyle="1" w:styleId="61">
    <w:name w:val="xl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仿宋_GB2312" w:eastAsia="仿宋_GB2312"/>
      <w:sz w:val="18"/>
      <w:szCs w:val="18"/>
      <w:lang w:val="en-US" w:bidi="ar-SA"/>
    </w:rPr>
  </w:style>
  <w:style w:type="paragraph" w:customStyle="1" w:styleId="62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仿宋_GB2312" w:eastAsia="仿宋_GB2312"/>
      <w:sz w:val="18"/>
      <w:szCs w:val="18"/>
      <w:lang w:val="en-US" w:bidi="ar-SA"/>
    </w:rPr>
  </w:style>
  <w:style w:type="paragraph" w:customStyle="1" w:styleId="63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color w:val="FF0000"/>
      <w:sz w:val="18"/>
      <w:szCs w:val="18"/>
      <w:lang w:val="en-US" w:bidi="ar-SA"/>
    </w:rPr>
  </w:style>
  <w:style w:type="paragraph" w:customStyle="1" w:styleId="64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000000"/>
      <w:sz w:val="18"/>
      <w:szCs w:val="18"/>
      <w:lang w:val="en-US" w:bidi="ar-SA"/>
    </w:rPr>
  </w:style>
  <w:style w:type="paragraph" w:customStyle="1" w:styleId="65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color w:val="000000"/>
      <w:sz w:val="18"/>
      <w:szCs w:val="18"/>
      <w:lang w:val="en-US" w:bidi="ar-SA"/>
    </w:rPr>
  </w:style>
  <w:style w:type="paragraph" w:customStyle="1" w:styleId="66">
    <w:name w:val="xl10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color w:val="000000"/>
      <w:sz w:val="18"/>
      <w:szCs w:val="18"/>
      <w:lang w:val="en-US" w:bidi="ar-SA"/>
    </w:rPr>
  </w:style>
  <w:style w:type="paragraph" w:customStyle="1" w:styleId="67">
    <w:name w:val="xl1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color w:val="000000"/>
      <w:sz w:val="18"/>
      <w:szCs w:val="18"/>
      <w:lang w:val="en-US" w:bidi="ar-SA"/>
    </w:rPr>
  </w:style>
  <w:style w:type="paragraph" w:customStyle="1" w:styleId="68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color w:val="000000"/>
      <w:sz w:val="18"/>
      <w:szCs w:val="18"/>
      <w:lang w:val="en-US" w:bidi="ar-SA"/>
    </w:rPr>
  </w:style>
  <w:style w:type="paragraph" w:customStyle="1" w:styleId="69">
    <w:name w:val="xl1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color w:val="FF0000"/>
      <w:sz w:val="18"/>
      <w:szCs w:val="18"/>
      <w:lang w:val="en-US" w:bidi="ar-SA"/>
    </w:rPr>
  </w:style>
  <w:style w:type="paragraph" w:customStyle="1" w:styleId="70">
    <w:name w:val="xl1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rFonts w:ascii="Times New Roman" w:hAnsi="Times New Roman" w:cs="Times New Roman"/>
      <w:color w:val="000000"/>
      <w:sz w:val="18"/>
      <w:szCs w:val="18"/>
      <w:lang w:val="en-US" w:bidi="ar-SA"/>
    </w:rPr>
  </w:style>
  <w:style w:type="paragraph" w:customStyle="1" w:styleId="71">
    <w:name w:val="xl10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72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73">
    <w:name w:val="xl11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18"/>
      <w:szCs w:val="18"/>
      <w:lang w:val="en-US" w:bidi="ar-SA"/>
    </w:rPr>
  </w:style>
  <w:style w:type="paragraph" w:customStyle="1" w:styleId="74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  <w:sz w:val="18"/>
      <w:szCs w:val="18"/>
      <w:lang w:val="en-US" w:bidi="ar-SA"/>
    </w:rPr>
  </w:style>
  <w:style w:type="paragraph" w:customStyle="1" w:styleId="75">
    <w:name w:val="xl113"/>
    <w:basedOn w:val="1"/>
    <w:qFormat/>
    <w:uiPriority w:val="0"/>
    <w:pPr>
      <w:widowControl/>
      <w:autoSpaceDE/>
      <w:autoSpaceDN/>
      <w:spacing w:before="100" w:beforeAutospacing="1" w:after="100" w:afterAutospacing="1"/>
      <w:jc w:val="center"/>
    </w:pPr>
    <w:rPr>
      <w:color w:val="000000"/>
      <w:sz w:val="18"/>
      <w:szCs w:val="18"/>
      <w:lang w:val="en-US" w:bidi="ar-SA"/>
    </w:rPr>
  </w:style>
  <w:style w:type="paragraph" w:customStyle="1" w:styleId="76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7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78">
    <w:name w:val="xl11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val="en-US" w:bidi="ar-SA"/>
    </w:rPr>
  </w:style>
  <w:style w:type="paragraph" w:customStyle="1" w:styleId="79">
    <w:name w:val="xl11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18"/>
      <w:szCs w:val="18"/>
      <w:lang w:val="en-US" w:bidi="ar-SA"/>
    </w:rPr>
  </w:style>
  <w:style w:type="paragraph" w:customStyle="1" w:styleId="80">
    <w:name w:val="xl11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18"/>
      <w:szCs w:val="18"/>
      <w:lang w:val="en-US" w:bidi="ar-SA"/>
    </w:rPr>
  </w:style>
  <w:style w:type="paragraph" w:customStyle="1" w:styleId="81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en-US" w:bidi="ar-SA"/>
    </w:rPr>
  </w:style>
  <w:style w:type="paragraph" w:customStyle="1" w:styleId="82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83">
    <w:name w:val="xl1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84">
    <w:name w:val="xl122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85">
    <w:name w:val="xl12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86">
    <w:name w:val="xl12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18"/>
      <w:szCs w:val="18"/>
      <w:lang w:val="en-US" w:bidi="ar-SA"/>
    </w:rPr>
  </w:style>
  <w:style w:type="paragraph" w:customStyle="1" w:styleId="87">
    <w:name w:val="xl1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18"/>
      <w:szCs w:val="18"/>
      <w:lang w:val="en-US" w:bidi="ar-SA"/>
    </w:rPr>
  </w:style>
  <w:style w:type="paragraph" w:customStyle="1" w:styleId="88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89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18"/>
      <w:szCs w:val="18"/>
      <w:lang w:val="en-US" w:bidi="ar-SA"/>
    </w:rPr>
  </w:style>
  <w:style w:type="paragraph" w:customStyle="1" w:styleId="90">
    <w:name w:val="xl12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91">
    <w:name w:val="xl1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92">
    <w:name w:val="xl13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93">
    <w:name w:val="xl1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en-US" w:bidi="ar-SA"/>
    </w:rPr>
  </w:style>
  <w:style w:type="paragraph" w:customStyle="1" w:styleId="94">
    <w:name w:val="xl1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楷体_GB2312" w:eastAsia="楷体_GB2312"/>
      <w:sz w:val="18"/>
      <w:szCs w:val="18"/>
      <w:lang w:val="en-US" w:bidi="ar-SA"/>
    </w:rPr>
  </w:style>
  <w:style w:type="paragraph" w:customStyle="1" w:styleId="95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val="en-US" w:bidi="ar-SA"/>
    </w:rPr>
  </w:style>
  <w:style w:type="paragraph" w:customStyle="1" w:styleId="96">
    <w:name w:val="xl134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en-US" w:bidi="ar-SA"/>
    </w:rPr>
  </w:style>
  <w:style w:type="paragraph" w:customStyle="1" w:styleId="97">
    <w:name w:val="xl13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en-US" w:bidi="ar-SA"/>
    </w:rPr>
  </w:style>
  <w:style w:type="paragraph" w:customStyle="1" w:styleId="98">
    <w:name w:val="xl13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en-US" w:bidi="ar-SA"/>
    </w:rPr>
  </w:style>
  <w:style w:type="table" w:customStyle="1" w:styleId="99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网格型11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01">
    <w:name w:val="font9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18"/>
      <w:szCs w:val="18"/>
      <w:lang w:val="en-US" w:bidi="ar-SA"/>
    </w:rPr>
  </w:style>
  <w:style w:type="paragraph" w:customStyle="1" w:styleId="102">
    <w:name w:val="font10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color w:val="000000"/>
      <w:sz w:val="18"/>
      <w:szCs w:val="18"/>
      <w:lang w:val="en-US" w:bidi="ar-SA"/>
    </w:rPr>
  </w:style>
  <w:style w:type="paragraph" w:customStyle="1" w:styleId="103">
    <w:name w:val="font11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楷体_GB2312" w:eastAsia="楷体_GB2312"/>
      <w:b/>
      <w:bCs/>
      <w:sz w:val="18"/>
      <w:szCs w:val="18"/>
      <w:lang w:val="en-US" w:bidi="ar-SA"/>
    </w:rPr>
  </w:style>
  <w:style w:type="paragraph" w:customStyle="1" w:styleId="104">
    <w:name w:val="font12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18"/>
      <w:szCs w:val="18"/>
      <w:lang w:val="en-US" w:bidi="ar-SA"/>
    </w:rPr>
  </w:style>
  <w:style w:type="paragraph" w:customStyle="1" w:styleId="105">
    <w:name w:val="xl137"/>
    <w:basedOn w:val="1"/>
    <w:qFormat/>
    <w:uiPriority w:val="0"/>
    <w:pPr>
      <w:widowControl/>
      <w:autoSpaceDE/>
      <w:autoSpaceDN/>
      <w:spacing w:before="100" w:beforeAutospacing="1" w:after="100" w:afterAutospacing="1"/>
      <w:jc w:val="center"/>
    </w:pPr>
    <w:rPr>
      <w:color w:val="000000"/>
      <w:sz w:val="18"/>
      <w:szCs w:val="18"/>
      <w:lang w:val="en-US" w:bidi="ar-SA"/>
    </w:rPr>
  </w:style>
  <w:style w:type="paragraph" w:customStyle="1" w:styleId="106">
    <w:name w:val="xl1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  <w:sz w:val="18"/>
      <w:szCs w:val="18"/>
      <w:lang w:val="en-US" w:bidi="ar-SA"/>
    </w:rPr>
  </w:style>
  <w:style w:type="paragraph" w:customStyle="1" w:styleId="107">
    <w:name w:val="xl1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val="en-US" w:bidi="ar-SA"/>
    </w:rPr>
  </w:style>
  <w:style w:type="paragraph" w:customStyle="1" w:styleId="108">
    <w:name w:val="xl14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16"/>
      <w:szCs w:val="16"/>
      <w:lang w:val="en-US" w:bidi="ar-SA"/>
    </w:rPr>
  </w:style>
  <w:style w:type="table" w:customStyle="1" w:styleId="109">
    <w:name w:val="网格型2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microsoft.com/office/2007/relationships/diagramDrawing" Target="diagrams/drawing1.xml"/><Relationship Id="rId7" Type="http://schemas.openxmlformats.org/officeDocument/2006/relationships/diagramColors" Target="diagrams/colors1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2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3" loCatId="" qsTypeId="urn:microsoft.com/office/officeart/2005/8/quickstyle/simple1#2" qsCatId="simple" csTypeId="urn:microsoft.com/office/officeart/2005/8/colors/accent0_1#2" csCatId="mainScheme" phldr="1"/>
      <dgm:spPr/>
      <dgm:t>
        <a:bodyPr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cxnId="{727BEB9A-6A93-3547-A453-16E67F6B90D3}" type="parTrans">
      <dgm:prSet/>
      <dgm:spPr/>
      <dgm:t>
        <a:bodyPr/>
        <a:p>
          <a:endParaRPr lang="zh-CN" altLang="en-US"/>
        </a:p>
      </dgm:t>
    </dgm:pt>
    <dgm:pt modelId="{3500F05E-359C-4C40-A619-0349CA36C9E6}" cxnId="{727BEB9A-6A93-3547-A453-16E67F6B90D3}" type="sibTrans">
      <dgm:prSet/>
      <dgm:spPr/>
      <dgm:t>
        <a:bodyPr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p>
          <a:r>
            <a:rPr lang="zh-CN" altLang="en-US" sz="1050"/>
            <a:t>通识教育课程</a:t>
          </a:r>
        </a:p>
      </dgm:t>
    </dgm:pt>
    <dgm:pt modelId="{89820523-ACDA-E442-87DC-86C574C23C90}" cxnId="{98B67CA6-008F-1641-AD32-B035A323EB85}" type="parTrans">
      <dgm:prSet/>
      <dgm:spPr/>
      <dgm:t>
        <a:bodyPr/>
        <a:p>
          <a:endParaRPr lang="zh-CN" altLang="en-US"/>
        </a:p>
      </dgm:t>
    </dgm:pt>
    <dgm:pt modelId="{A54C2406-B6FB-0941-9BD0-F188535CF98E}" cxnId="{98B67CA6-008F-1641-AD32-B035A323EB85}" type="sibTrans">
      <dgm:prSet/>
      <dgm:spPr/>
      <dgm:t>
        <a:bodyPr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cxnId="{27E1E0B2-3164-784F-819F-7141B02B2855}" type="parTrans">
      <dgm:prSet/>
      <dgm:spPr/>
      <dgm:t>
        <a:bodyPr/>
        <a:p>
          <a:endParaRPr lang="zh-CN" altLang="en-US"/>
        </a:p>
      </dgm:t>
    </dgm:pt>
    <dgm:pt modelId="{4879E40D-1D83-194D-8862-454A38429B53}" cxnId="{27E1E0B2-3164-784F-819F-7141B02B2855}" type="sibTrans">
      <dgm:prSet/>
      <dgm:spPr/>
      <dgm:t>
        <a:bodyPr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cxnId="{E8F76539-7287-B540-9283-0A8A3554502C}" type="parTrans">
      <dgm:prSet/>
      <dgm:spPr/>
      <dgm:t>
        <a:bodyPr/>
        <a:p>
          <a:endParaRPr lang="zh-CN" altLang="en-US"/>
        </a:p>
      </dgm:t>
    </dgm:pt>
    <dgm:pt modelId="{62F72394-CCF4-674B-9221-4804A4416C76}" cxnId="{E8F76539-7287-B540-9283-0A8A3554502C}" type="sibTrans">
      <dgm:prSet/>
      <dgm:spPr/>
      <dgm:t>
        <a:bodyPr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425EB2F1-517C-6C4B-B8F7-7A860CAAC9D0}" cxnId="{B0FA74A2-687A-1147-97F6-49BD53027AF5}" type="parTrans">
      <dgm:prSet/>
      <dgm:spPr/>
      <dgm:t>
        <a:bodyPr/>
        <a:p>
          <a:endParaRPr lang="zh-CN" altLang="en-US"/>
        </a:p>
      </dgm:t>
    </dgm:pt>
    <dgm:pt modelId="{B260B84D-BF00-9747-B637-577B503DDA54}" cxnId="{B0FA74A2-687A-1147-97F6-49BD53027AF5}" type="sibTrans">
      <dgm:prSet/>
      <dgm:spPr/>
      <dgm:t>
        <a:bodyPr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p>
          <a:r>
            <a:rPr lang="zh-CN" altLang="en-US" sz="1050"/>
            <a:t>选修课</a:t>
          </a:r>
        </a:p>
      </dgm:t>
    </dgm:pt>
    <dgm:pt modelId="{93FA0CE4-2BD5-1443-A5A5-0BDD32C884E2}" cxnId="{975C1859-4647-2F46-A6C9-99946A0C0709}" type="parTrans">
      <dgm:prSet/>
      <dgm:spPr/>
      <dgm:t>
        <a:bodyPr/>
        <a:p>
          <a:endParaRPr lang="zh-CN" altLang="en-US"/>
        </a:p>
      </dgm:t>
    </dgm:pt>
    <dgm:pt modelId="{6BB349C4-9782-A441-9BFF-67A6115ED6B6}" cxnId="{975C1859-4647-2F46-A6C9-99946A0C0709}" type="sibTrans">
      <dgm:prSet/>
      <dgm:spPr/>
      <dgm:t>
        <a:bodyPr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p>
          <a:r>
            <a:rPr lang="zh-CN" altLang="en-US" sz="1050"/>
            <a:t>集中实践环节</a:t>
          </a:r>
        </a:p>
      </dgm:t>
    </dgm:pt>
    <dgm:pt modelId="{F064C6C7-9D0D-544C-9358-0F29A2F112F7}" cxnId="{339FCC14-FE5B-8A43-A6CC-8BC00856BFB9}" type="parTrans">
      <dgm:prSet/>
      <dgm:spPr/>
      <dgm:t>
        <a:bodyPr/>
        <a:p>
          <a:endParaRPr lang="zh-CN" altLang="en-US"/>
        </a:p>
      </dgm:t>
    </dgm:pt>
    <dgm:pt modelId="{B122A610-F869-8B44-8581-4BA6C3D02FF8}" cxnId="{339FCC14-FE5B-8A43-A6CC-8BC00856BFB9}" type="sibTrans">
      <dgm:prSet/>
      <dgm:spPr/>
      <dgm:t>
        <a:bodyPr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、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数据分析与可视化基础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gm:t>
    </dgm:pt>
    <dgm:pt modelId="{EA830A83-3BF6-804F-8456-0502BDE9B9E4}" cxnId="{BEE2CE94-759F-2E44-A339-2ED5348380A2}" type="parTrans">
      <dgm:prSet/>
      <dgm:spPr/>
      <dgm:t>
        <a:bodyPr/>
        <a:p>
          <a:endParaRPr lang="zh-CN" altLang="en-US"/>
        </a:p>
      </dgm:t>
    </dgm:pt>
    <dgm:pt modelId="{CBED030D-158A-7F43-A56A-0E45B6B9C2D2}" cxnId="{BEE2CE94-759F-2E44-A339-2ED5348380A2}" type="sibTrans">
      <dgm:prSet/>
      <dgm:spPr/>
      <dgm:t>
        <a:bodyPr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综合素质选修课（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核心素养类选修课、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创新创业类选修课、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公共艺术类选修课）</a:t>
          </a:r>
        </a:p>
      </dgm:t>
    </dgm:pt>
    <dgm:pt modelId="{224A02CA-2BA4-3A43-ACB4-D4A8FBAB67B9}" cxnId="{791A0F23-F508-D745-8D5D-053E081BA41C}" type="parTrans">
      <dgm:prSet/>
      <dgm:spPr/>
      <dgm:t>
        <a:bodyPr/>
        <a:p>
          <a:endParaRPr lang="zh-CN" altLang="en-US"/>
        </a:p>
      </dgm:t>
    </dgm:pt>
    <dgm:pt modelId="{C75170AA-FA39-C24F-AE08-5D859DB81433}" cxnId="{791A0F23-F508-D745-8D5D-053E081BA41C}" type="sibTrans">
      <dgm:prSet/>
      <dgm:spPr/>
      <dgm:t>
        <a:bodyPr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公共基础课</a:t>
          </a:r>
        </a:p>
      </dgm:t>
    </dgm:pt>
    <dgm:pt modelId="{668CF786-5F6E-0F46-86AD-A04DEE246D0B}" cxnId="{5EA5A4A5-745D-604E-80FD-D6DCFE955641}" type="parTrans">
      <dgm:prSet/>
      <dgm:spPr/>
      <dgm:t>
        <a:bodyPr/>
        <a:p>
          <a:endParaRPr lang="zh-CN" altLang="en-US"/>
        </a:p>
      </dgm:t>
    </dgm:pt>
    <dgm:pt modelId="{BD57BD73-B022-4046-BCF4-0A28AED36A5B}" cxnId="{5EA5A4A5-745D-604E-80FD-D6DCFE955641}" type="sibTrans">
      <dgm:prSet/>
      <dgm:spPr/>
      <dgm:t>
        <a:bodyPr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cxnId="{D883C778-8D3D-364A-983D-1210D0511498}" type="parTrans">
      <dgm:prSet/>
      <dgm:spPr/>
      <dgm:t>
        <a:bodyPr/>
        <a:p>
          <a:endParaRPr lang="zh-CN" altLang="en-US"/>
        </a:p>
      </dgm:t>
    </dgm:pt>
    <dgm:pt modelId="{16940471-115D-0642-A31F-FCB4DAE5310C}" cxnId="{D883C778-8D3D-364A-983D-1210D0511498}" type="sibTrans">
      <dgm:prSet/>
      <dgm:spPr/>
      <dgm:t>
        <a:bodyPr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cxnId="{8096CB47-5B91-9D4A-84CC-32CC84514DF0}" type="parTrans">
      <dgm:prSet/>
      <dgm:spPr/>
      <dgm:t>
        <a:bodyPr/>
        <a:p>
          <a:endParaRPr lang="zh-CN" altLang="en-US"/>
        </a:p>
      </dgm:t>
    </dgm:pt>
    <dgm:pt modelId="{A198FB10-3AEF-EC4F-AB2C-D582F5E07950}" cxnId="{8096CB47-5B91-9D4A-84CC-32CC84514DF0}" type="sibTrans">
      <dgm:prSet/>
      <dgm:spPr/>
      <dgm:t>
        <a:bodyPr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8C5497DD-2AFA-1649-8D58-B37B46C30D99}" cxnId="{43862404-747C-E04F-BC5F-5E701C92A178}" type="parTrans">
      <dgm:prSet/>
      <dgm:spPr/>
      <dgm:t>
        <a:bodyPr/>
        <a:p>
          <a:endParaRPr lang="zh-CN" altLang="en-US"/>
        </a:p>
      </dgm:t>
    </dgm:pt>
    <dgm:pt modelId="{BCFB7DAB-9A21-D041-BA93-A8D0B7ED84CF}" cxnId="{43862404-747C-E04F-BC5F-5E701C92A178}" type="sibTrans">
      <dgm:prSet/>
      <dgm:spPr/>
      <dgm:t>
        <a:bodyPr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高等数学</a:t>
          </a:r>
        </a:p>
      </dgm:t>
    </dgm:pt>
    <dgm:pt modelId="{524FA69F-A58C-534D-B9F0-05ABE956DBE3}" cxnId="{9E8E7F00-18D4-7645-8CC7-C77144DF1051}" type="parTrans">
      <dgm:prSet/>
      <dgm:spPr/>
      <dgm:t>
        <a:bodyPr/>
        <a:p>
          <a:endParaRPr lang="zh-CN" altLang="en-US"/>
        </a:p>
      </dgm:t>
    </dgm:pt>
    <dgm:pt modelId="{7951E30A-5177-5B42-911F-FD33EA92F2E3}" cxnId="{9E8E7F00-18D4-7645-8CC7-C77144DF1051}" type="sibTrans">
      <dgm:prSet/>
      <dgm:spPr/>
      <dgm:t>
        <a:bodyPr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p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正常人体结构学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正常人体功能学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疾病学基础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药理学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医学统学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临床医学概论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流行病学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职业卫生与职业医学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中医学基础  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健康营养学</a:t>
          </a:r>
        </a:p>
        <a:p>
          <a:pPr algn="l"/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EE30AC98-BF80-3C4F-805A-03F7F8799A4B}" cxnId="{C66397F4-C346-F049-AE63-DED0E0B85A06}" type="parTrans">
      <dgm:prSet/>
      <dgm:spPr/>
      <dgm:t>
        <a:bodyPr/>
        <a:p>
          <a:endParaRPr lang="zh-CN" altLang="en-US"/>
        </a:p>
      </dgm:t>
    </dgm:pt>
    <dgm:pt modelId="{2D70059C-F376-764A-B226-84E7FE551531}" cxnId="{C66397F4-C346-F049-AE63-DED0E0B85A06}" type="sibTrans">
      <dgm:prSet/>
      <dgm:spPr/>
      <dgm:t>
        <a:bodyPr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p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健康产品营销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妇幼保健学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医学伦理学 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中医养生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保险医学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医疗保险实务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康复医学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公共卫生概论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环境卫生学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社会学概论</a:t>
          </a:r>
        </a:p>
        <a:p>
          <a:pPr algn="l"/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D27EA597-2950-E04E-81FB-0E100854A458}" cxnId="{57460957-2889-6347-A61F-E3A8ADDC2CD4}" type="parTrans">
      <dgm:prSet/>
      <dgm:spPr/>
      <dgm:t>
        <a:bodyPr/>
        <a:p>
          <a:endParaRPr lang="zh-CN" altLang="en-US"/>
        </a:p>
      </dgm:t>
    </dgm:pt>
    <dgm:pt modelId="{9FEFC507-BD43-4844-95DF-5EFEA067ED8E}" cxnId="{57460957-2889-6347-A61F-E3A8ADDC2CD4}" type="sibTrans">
      <dgm:prSet/>
      <dgm:spPr/>
      <dgm:t>
        <a:bodyPr/>
        <a:p>
          <a:endParaRPr lang="zh-CN" altLang="en-US"/>
        </a:p>
      </dgm:t>
    </dgm:pt>
    <dgm:pt modelId="{A94A26D5-9774-C74C-81D8-FD7CB302B9C9}">
      <dgm:prSet custT="1"/>
      <dgm:spPr/>
      <dgm:t>
        <a:bodyPr/>
        <a:p>
          <a:r>
            <a:rPr lang="zh-CN" altLang="en-US" sz="1050"/>
            <a:t>选修课</a:t>
          </a:r>
        </a:p>
      </dgm:t>
    </dgm:pt>
    <dgm:pt modelId="{AB8E62BF-79B7-704E-8D0D-7FA833D158BA}" cxnId="{AD924CDE-62AB-0242-A13D-19F111696185}" type="parTrans">
      <dgm:prSet/>
      <dgm:spPr/>
      <dgm:t>
        <a:bodyPr/>
        <a:p>
          <a:endParaRPr lang="zh-CN" altLang="en-US"/>
        </a:p>
      </dgm:t>
    </dgm:pt>
    <dgm:pt modelId="{89D71E64-3939-6D42-BF7F-2205408775C0}" cxnId="{AD924CDE-62AB-0242-A13D-19F111696185}" type="sibTrans">
      <dgm:prSet/>
      <dgm:spPr/>
      <dgm:t>
        <a:bodyPr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p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健康管理学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健康经济学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健康状况与风险评估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健康心理学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健康服务与管理技能   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健康信息管理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管理沟通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管理学基础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健康教育学</a:t>
          </a:r>
        </a:p>
        <a:p>
          <a:pPr algn="l"/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DF34D91C-ABC2-4A49-8F3A-8B9FFF846AC9}" cxnId="{20823965-6AFD-E943-BA6A-FF8C89504EAF}" type="parTrans">
      <dgm:prSet/>
      <dgm:spPr/>
      <dgm:t>
        <a:bodyPr/>
        <a:p>
          <a:endParaRPr lang="zh-CN" altLang="en-US"/>
        </a:p>
      </dgm:t>
    </dgm:pt>
    <dgm:pt modelId="{500E08A4-D06B-4C45-9AAE-BB770A2CA84A}" cxnId="{20823965-6AFD-E943-BA6A-FF8C89504EAF}" type="sibTrans">
      <dgm:prSet/>
      <dgm:spPr/>
      <dgm:t>
        <a:bodyPr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p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健康保障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卫生事业管理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健康管理政策与法规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老年医学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运动保健与健康管理 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运动医学基础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慢病管理理论与实践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社区健康服务与管理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推拿与理疗 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急救医学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全科医学概论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健康信息检索与利用</a:t>
          </a:r>
        </a:p>
        <a:p>
          <a:pPr algn="l"/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F0920825-0643-C149-B536-4B73BF642585}" cxnId="{D1D6D510-C741-3547-99E2-49661A2CF38F}" type="parTrans">
      <dgm:prSet/>
      <dgm:spPr/>
      <dgm:t>
        <a:bodyPr/>
        <a:p>
          <a:endParaRPr lang="zh-CN" altLang="en-US"/>
        </a:p>
      </dgm:t>
    </dgm:pt>
    <dgm:pt modelId="{031502E9-5D76-7044-8656-31A9F2F49BBE}" cxnId="{D1D6D510-C741-3547-99E2-49661A2CF38F}" type="sibTrans">
      <dgm:prSet/>
      <dgm:spPr/>
      <dgm:t>
        <a:bodyPr/>
        <a:p>
          <a:endParaRPr lang="zh-CN" altLang="en-US"/>
        </a:p>
      </dgm:t>
    </dgm:pt>
    <dgm:pt modelId="{6ACFEB0B-ADF8-6B49-BAF8-E21918EC3D9A}">
      <dgm:prSet custT="1"/>
      <dgm:spPr/>
      <dgm:t>
        <a:bodyPr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cxnId="{D63515E0-2336-BF40-8D98-5BC80AADBFE2}" type="parTrans">
      <dgm:prSet/>
      <dgm:spPr/>
      <dgm:t>
        <a:bodyPr/>
        <a:p>
          <a:endParaRPr lang="zh-CN" altLang="en-US"/>
        </a:p>
      </dgm:t>
    </dgm:pt>
    <dgm:pt modelId="{0EB6D966-9520-1947-AD3C-FBB2FB5D92CD}" cxnId="{D63515E0-2336-BF40-8D98-5BC80AADBFE2}" type="sibTrans">
      <dgm:prSet/>
      <dgm:spPr/>
      <dgm:t>
        <a:bodyPr/>
        <a:p>
          <a:endParaRPr lang="zh-CN" altLang="en-US"/>
        </a:p>
      </dgm:t>
    </dgm:pt>
    <dgm:pt modelId="{F1679C41-F9D4-3E4E-BE1D-99EFA4F25421}">
      <dgm:prSet custT="1"/>
      <dgm:spPr/>
      <dgm:t>
        <a:bodyPr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cxnId="{A5AEA1F1-8174-2343-B0B2-B3E686090C1C}" type="parTrans">
      <dgm:prSet/>
      <dgm:spPr/>
      <dgm:t>
        <a:bodyPr/>
        <a:p>
          <a:endParaRPr lang="zh-CN" altLang="en-US"/>
        </a:p>
      </dgm:t>
    </dgm:pt>
    <dgm:pt modelId="{D77A8B2C-EBAF-1748-BE61-33AD88A9EBFD}" cxnId="{A5AEA1F1-8174-2343-B0B2-B3E686090C1C}" type="sibTrans">
      <dgm:prSet/>
      <dgm:spPr/>
      <dgm:t>
        <a:bodyPr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cxnId="{CE42B026-9D42-DB49-ACB5-2D8EC86B8679}" type="parTrans">
      <dgm:prSet/>
      <dgm:spPr/>
      <dgm:t>
        <a:bodyPr/>
        <a:p>
          <a:endParaRPr lang="zh-CN" altLang="en-US"/>
        </a:p>
      </dgm:t>
    </dgm:pt>
    <dgm:pt modelId="{FD3E593B-0DD6-454E-8335-72E0AF29BC40}" cxnId="{CE42B026-9D42-DB49-ACB5-2D8EC86B8679}" type="sibTrans">
      <dgm:prSet/>
      <dgm:spPr/>
      <dgm:t>
        <a:bodyPr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p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课程实践教学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集中实践教学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专业实践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综合实践及职业技能考证 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毕业实习与论文</a:t>
          </a:r>
        </a:p>
        <a:p>
          <a:pPr algn="l"/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BE440002-2BA8-324D-8D26-EFB79F4068F9}" cxnId="{5223A0A5-BB5C-894D-B5DC-502E00E83353}" type="parTrans">
      <dgm:prSet/>
      <dgm:spPr/>
      <dgm:t>
        <a:bodyPr/>
        <a:p>
          <a:endParaRPr lang="zh-CN" altLang="en-US"/>
        </a:p>
      </dgm:t>
    </dgm:pt>
    <dgm:pt modelId="{594B3C3F-9693-F545-9FE9-C3E4129FB1F3}" cxnId="{5223A0A5-BB5C-894D-B5DC-502E00E83353}" type="sibTrans">
      <dgm:prSet/>
      <dgm:spPr/>
      <dgm:t>
        <a:bodyPr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9"/>
      <dgm:spPr/>
    </dgm:pt>
    <dgm:pt modelId="{4881DD8B-BD0D-B743-9D9B-380AD0200C2A}" type="pres">
      <dgm:prSet presAssocID="{EA830A83-3BF6-804F-8456-0502BDE9B9E4}" presName="connTx" presStyleLbl="parChTrans1D4" presStyleIdx="0" presStyleCnt="9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9" custScaleX="189329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9"/>
      <dgm:spPr/>
    </dgm:pt>
    <dgm:pt modelId="{92ACDFE1-5BFA-3C42-8F00-D88040BB610C}" type="pres">
      <dgm:prSet presAssocID="{224A02CA-2BA4-3A43-ACB4-D4A8FBAB67B9}" presName="connTx" presStyleLbl="parChTrans1D4" presStyleIdx="1" presStyleCnt="9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9" custScaleX="189329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</dgm:pt>
    <dgm:pt modelId="{40BAF3F0-B465-5644-B30E-8280E49487ED}" type="pres">
      <dgm:prSet presAssocID="{668CF786-5F6E-0F46-86AD-A04DEE246D0B}" presName="connTx" presStyleLbl="parChTrans1D3" presStyleIdx="2" presStyleCnt="9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9"/>
      <dgm:spPr/>
    </dgm:pt>
    <dgm:pt modelId="{EA1A6143-1455-ED4F-A21E-B418B4074DE4}" type="pres">
      <dgm:prSet presAssocID="{524FA69F-A58C-534D-B9F0-05ABE956DBE3}" presName="connTx" presStyleLbl="parChTrans1D4" presStyleIdx="2" presStyleCnt="9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9" custScaleX="189329" custScaleY="61156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9"/>
      <dgm:spPr/>
    </dgm:pt>
    <dgm:pt modelId="{1E1AAF78-B6BA-2046-B708-A5ECA2FC4500}" type="pres">
      <dgm:prSet presAssocID="{EE30AC98-BF80-3C4F-805A-03F7F8799A4B}" presName="connTx" presStyleLbl="parChTrans1D4" presStyleIdx="3" presStyleCnt="9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9" custScaleX="189329" custScaleY="187155" custLinFactNeighborX="-1414" custLinFactNeighborY="9083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 custLinFactNeighborX="-468" custLinFactNeighborY="31001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9"/>
      <dgm:spPr/>
    </dgm:pt>
    <dgm:pt modelId="{94FA533A-902A-D343-ACB0-499AD9860B30}" type="pres">
      <dgm:prSet presAssocID="{D27EA597-2950-E04E-81FB-0E100854A458}" presName="connTx" presStyleLbl="parChTrans1D4" presStyleIdx="4" presStyleCnt="9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9" custScaleX="189329" custScaleY="191429" custLinFactNeighborX="-1091" custLinFactNeighborY="26206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Y="3124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5" presStyleCnt="9"/>
      <dgm:spPr/>
    </dgm:pt>
    <dgm:pt modelId="{D658EE8D-DFF8-7A45-9C02-ECDA0F51D379}" type="pres">
      <dgm:prSet presAssocID="{DF34D91C-ABC2-4A49-8F3A-8B9FFF846AC9}" presName="connTx" presStyleLbl="parChTrans1D4" presStyleIdx="5" presStyleCnt="9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5" presStyleCnt="9" custScaleX="189329" custScaleY="231443" custLinFactNeighborY="31247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NeighborY="31247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6" presStyleCnt="9"/>
      <dgm:spPr/>
    </dgm:pt>
    <dgm:pt modelId="{CA79CA29-E2A4-3F48-8455-82EC484206E9}" type="pres">
      <dgm:prSet presAssocID="{F0920825-0643-C149-B536-4B73BF642585}" presName="connTx" presStyleLbl="parChTrans1D4" presStyleIdx="6" presStyleCnt="9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6" presStyleCnt="9" custScaleX="189329" custScaleY="287775" custLinFactNeighborY="31247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7" presStyleCnt="9"/>
      <dgm:spPr/>
    </dgm:pt>
    <dgm:pt modelId="{438402E4-9E4D-404C-98A2-C11C017EA1E1}" type="pres">
      <dgm:prSet presAssocID="{0542D5E1-312C-7648-B2FE-4A3164A4B7F8}" presName="connTx" presStyleLbl="parChTrans1D4" presStyleIdx="7" presStyleCnt="9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7" presStyleCnt="9" custScaleX="189329" custScaleY="105753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8" presStyleCnt="9"/>
      <dgm:spPr/>
    </dgm:pt>
    <dgm:pt modelId="{184CD925-51C4-BA48-9CD5-AB900AF67E5D}" type="pres">
      <dgm:prSet presAssocID="{BE440002-2BA8-324D-8D26-EFB79F4068F9}" presName="connTx" presStyleLbl="parChTrans1D4" presStyleIdx="8" presStyleCnt="9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8" presStyleCnt="9" custScaleX="189329" custScaleY="173293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C9BB2801-4A2A-4A35-856E-8D2A221BD62C}" type="presOf" srcId="{B5CA23E0-C392-7246-8A7B-EBB7A8220443}" destId="{56EBDA28-B5D8-994B-9BDF-01EC31EC28AD}" srcOrd="1" destOrd="0" presId="urn:microsoft.com/office/officeart/2008/layout/HorizontalMultiLevelHierarchy#3"/>
    <dgm:cxn modelId="{25F48403-703E-4C71-8D34-F8798BB392BF}" type="presOf" srcId="{F064C6C7-9D0D-544C-9358-0F29A2F112F7}" destId="{46D44B51-15B4-8F42-9128-63069345D01C}" srcOrd="1" destOrd="0" presId="urn:microsoft.com/office/officeart/2008/layout/HorizontalMultiLevelHierarchy#3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BA467E06-3E6F-4478-A47E-6248F5016D37}" type="presOf" srcId="{524FA69F-A58C-534D-B9F0-05ABE956DBE3}" destId="{EA1A6143-1455-ED4F-A21E-B418B4074DE4}" srcOrd="1" destOrd="0" presId="urn:microsoft.com/office/officeart/2008/layout/HorizontalMultiLevelHierarchy#3"/>
    <dgm:cxn modelId="{9BD7720B-3613-415E-9DF7-404B0F0BFA5D}" type="presOf" srcId="{224A02CA-2BA4-3A43-ACB4-D4A8FBAB67B9}" destId="{92ACDFE1-5BFA-3C42-8F00-D88040BB610C}" srcOrd="1" destOrd="0" presId="urn:microsoft.com/office/officeart/2008/layout/HorizontalMultiLevelHierarchy#3"/>
    <dgm:cxn modelId="{C7C4AC0B-E645-4067-A3A3-34488F472DC1}" type="presOf" srcId="{C5E015EF-D84F-5241-BE3C-E365AF64515E}" destId="{3FA9C7E7-BB12-8544-AAE0-22CE3EBA4885}" srcOrd="1" destOrd="0" presId="urn:microsoft.com/office/officeart/2008/layout/HorizontalMultiLevelHierarchy#3"/>
    <dgm:cxn modelId="{41B8760F-4CAD-4039-A33C-DC7968F9A6C8}" type="presOf" srcId="{93FA0CE4-2BD5-1443-A5A5-0BDD32C884E2}" destId="{BCC9EB6B-3E74-5B4C-BA0F-792CAC64CF8C}" srcOrd="1" destOrd="0" presId="urn:microsoft.com/office/officeart/2008/layout/HorizontalMultiLevelHierarchy#3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E1265211-E7B8-4017-AB63-B7C8338552D8}" type="presOf" srcId="{F1679C41-F9D4-3E4E-BE1D-99EFA4F25421}" destId="{1987AED3-27F1-4841-8BDB-1248503594C6}" srcOrd="0" destOrd="0" presId="urn:microsoft.com/office/officeart/2008/layout/HorizontalMultiLevelHierarchy#3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41591216-4C53-461C-B187-FA9491FFC7E8}" type="presOf" srcId="{15511992-A99F-4C42-884E-A00A7DB82447}" destId="{0649E10D-6A35-0C4C-A115-ABF882E7F31F}" srcOrd="0" destOrd="0" presId="urn:microsoft.com/office/officeart/2008/layout/HorizontalMultiLevelHierarchy#3"/>
    <dgm:cxn modelId="{D8159917-F551-45C8-AE6A-607B56C91A30}" type="presOf" srcId="{BBBD933C-574D-F745-80D0-5BD65BAF98BB}" destId="{67D2AF14-685C-CB49-AD76-31057ED36023}" srcOrd="0" destOrd="0" presId="urn:microsoft.com/office/officeart/2008/layout/HorizontalMultiLevelHierarchy#3"/>
    <dgm:cxn modelId="{6306EF17-C277-4C55-AE6A-033314765443}" type="presOf" srcId="{A94A26D5-9774-C74C-81D8-FD7CB302B9C9}" destId="{6A9D7CD2-5068-FB41-B8F3-679291AF0082}" srcOrd="0" destOrd="0" presId="urn:microsoft.com/office/officeart/2008/layout/HorizontalMultiLevelHierarchy#3"/>
    <dgm:cxn modelId="{F7180219-1FDF-4D1D-8E2E-E9E4AFF02B28}" type="presOf" srcId="{EE30AC98-BF80-3C4F-805A-03F7F8799A4B}" destId="{3FBD6A99-A30C-1B43-A0F7-2F94E7454B39}" srcOrd="0" destOrd="0" presId="urn:microsoft.com/office/officeart/2008/layout/HorizontalMultiLevelHierarchy#3"/>
    <dgm:cxn modelId="{10A1011C-76A1-4ADD-B672-EA7E2C503FB2}" type="presOf" srcId="{425EB2F1-517C-6C4B-B8F7-7A860CAAC9D0}" destId="{827BE1F4-221B-874E-A7C6-F43320153DCA}" srcOrd="1" destOrd="0" presId="urn:microsoft.com/office/officeart/2008/layout/HorizontalMultiLevelHierarchy#3"/>
    <dgm:cxn modelId="{C50CA21E-3785-440E-B1C9-5D272DED4991}" type="presOf" srcId="{D02B2A67-2E4C-CB42-A76E-767C53343C7C}" destId="{EE8E07A1-8BBA-A147-B849-BFA33FE9FD2D}" srcOrd="0" destOrd="0" presId="urn:microsoft.com/office/officeart/2008/layout/HorizontalMultiLevelHierarchy#3"/>
    <dgm:cxn modelId="{42B7561F-CB0B-4AA5-A828-3E52879B672F}" type="presOf" srcId="{546CF26F-6F56-E540-93A8-F5B840580444}" destId="{57E8C0BA-B206-0F43-886D-5A6467E1F105}" srcOrd="0" destOrd="0" presId="urn:microsoft.com/office/officeart/2008/layout/HorizontalMultiLevelHierarchy#3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27854827-3842-42BE-9E05-90C9C19D0552}" type="presOf" srcId="{F0920825-0643-C149-B536-4B73BF642585}" destId="{8A139B50-A9A2-F440-81B1-1DF8AD4D3682}" srcOrd="0" destOrd="0" presId="urn:microsoft.com/office/officeart/2008/layout/HorizontalMultiLevelHierarchy#3"/>
    <dgm:cxn modelId="{9C556430-49F5-492D-B324-FE4BBB5F93D2}" type="presOf" srcId="{E1762D0B-E057-DF40-A906-49C556B4967C}" destId="{7718664E-7731-BF4F-A279-8175C885AF09}" srcOrd="0" destOrd="0" presId="urn:microsoft.com/office/officeart/2008/layout/HorizontalMultiLevelHierarchy#3"/>
    <dgm:cxn modelId="{9DE90A31-81CA-40DC-B865-54BAD60C1F91}" type="presOf" srcId="{668CF786-5F6E-0F46-86AD-A04DEE246D0B}" destId="{680D8FC2-BD60-E143-B7B2-CC7FFC319CBB}" srcOrd="0" destOrd="0" presId="urn:microsoft.com/office/officeart/2008/layout/HorizontalMultiLevelHierarchy#3"/>
    <dgm:cxn modelId="{E072D531-0B30-41AF-9590-304C93283A2E}" type="presOf" srcId="{93A2F367-084F-3F40-8EE4-BB39A8967191}" destId="{33ED8983-B656-4F48-B850-145EFDD60C1A}" srcOrd="1" destOrd="0" presId="urn:microsoft.com/office/officeart/2008/layout/HorizontalMultiLevelHierarchy#3"/>
    <dgm:cxn modelId="{EDF5FE38-AC64-4681-8388-37BD02556980}" type="presOf" srcId="{04A804BA-9BFA-C44F-8FE5-45C542891623}" destId="{3F662172-615B-2148-8B2C-FA0A36E1B6BB}" srcOrd="0" destOrd="0" presId="urn:microsoft.com/office/officeart/2008/layout/HorizontalMultiLevelHierarchy#3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46C2B53D-8B3D-4D86-B405-E32630670683}" type="presOf" srcId="{9A42E426-E3F6-344F-A2AE-211058B454E4}" destId="{4BC6ABFB-CFED-B04B-9590-B1F6659260FF}" srcOrd="0" destOrd="0" presId="urn:microsoft.com/office/officeart/2008/layout/HorizontalMultiLevelHierarchy#3"/>
    <dgm:cxn modelId="{8D097243-6C60-4FEA-A496-B1DBD95E28CF}" type="presOf" srcId="{8468DC44-A27C-A341-935A-CE65E32E9D45}" destId="{FB10EACA-B079-544A-9067-A4DCCCD4A924}" srcOrd="0" destOrd="0" presId="urn:microsoft.com/office/officeart/2008/layout/HorizontalMultiLevelHierarchy#3"/>
    <dgm:cxn modelId="{4BBA9943-27EE-4FD7-8C37-FD22A5A9B038}" type="presOf" srcId="{DF34D91C-ABC2-4A49-8F3A-8B9FFF846AC9}" destId="{D658EE8D-DFF8-7A45-9C02-ECDA0F51D379}" srcOrd="1" destOrd="0" presId="urn:microsoft.com/office/officeart/2008/layout/HorizontalMultiLevelHierarchy#3"/>
    <dgm:cxn modelId="{B8D69744-83B3-4427-94BD-337B9A810406}" type="presOf" srcId="{AD325923-67FD-2C40-BE6F-6A6EED9FD24E}" destId="{6DD4BAF3-AAD5-6446-A683-8AD0796AC683}" srcOrd="0" destOrd="0" presId="urn:microsoft.com/office/officeart/2008/layout/HorizontalMultiLevelHierarchy#3"/>
    <dgm:cxn modelId="{AEA64045-DDA0-4A65-B4C2-BCF2DC26BE87}" type="presOf" srcId="{E5DA2FFC-B6DB-084C-A643-ED0AC48308E8}" destId="{F622BF87-A3F1-BE4A-80B9-A024BE5BABA0}" srcOrd="1" destOrd="0" presId="urn:microsoft.com/office/officeart/2008/layout/HorizontalMultiLevelHierarchy#3"/>
    <dgm:cxn modelId="{9C457446-064A-4D4F-BBE6-6DFD51C55250}" type="presOf" srcId="{EA830A83-3BF6-804F-8456-0502BDE9B9E4}" destId="{AC43C4CE-DCA9-B643-B56D-6D3267AC4162}" srcOrd="0" destOrd="0" presId="urn:microsoft.com/office/officeart/2008/layout/HorizontalMultiLevelHierarchy#3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DF866D4C-CDAC-41A3-8ED0-91700DDC9B3C}" type="presOf" srcId="{DF34D91C-ABC2-4A49-8F3A-8B9FFF846AC9}" destId="{74DA094F-0307-614B-959C-26023C2D3903}" srcOrd="0" destOrd="0" presId="urn:microsoft.com/office/officeart/2008/layout/HorizontalMultiLevelHierarchy#3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A39A657-D645-4E2E-97A8-25EE9B3D2374}" type="presOf" srcId="{CC678DF5-E1AE-644F-8960-F78C47A12790}" destId="{E11EC410-C9D2-7842-9151-901C183BFE72}" srcOrd="0" destOrd="0" presId="urn:microsoft.com/office/officeart/2008/layout/HorizontalMultiLevelHierarchy#3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0575725B-B09B-418C-BC60-42DD2114C6BB}" type="presOf" srcId="{B5CA23E0-C392-7246-8A7B-EBB7A8220443}" destId="{67F6D517-56C9-564C-BD9C-0FC1F68B1A86}" srcOrd="0" destOrd="0" presId="urn:microsoft.com/office/officeart/2008/layout/HorizontalMultiLevelHierarchy#3"/>
    <dgm:cxn modelId="{DBD43D5D-0CE4-4E2B-9872-5B46D4E1BE10}" type="presOf" srcId="{93A2F367-084F-3F40-8EE4-BB39A8967191}" destId="{6591C6B0-DC2C-AD49-96D2-D87C5C5FAD9F}" srcOrd="0" destOrd="0" presId="urn:microsoft.com/office/officeart/2008/layout/HorizontalMultiLevelHierarchy#3"/>
    <dgm:cxn modelId="{ADDF385E-6028-430D-BBFA-E813E2420EBA}" type="presOf" srcId="{F0920825-0643-C149-B536-4B73BF642585}" destId="{CA79CA29-E2A4-3F48-8455-82EC484206E9}" srcOrd="1" destOrd="0" presId="urn:microsoft.com/office/officeart/2008/layout/HorizontalMultiLevelHierarchy#3"/>
    <dgm:cxn modelId="{8B6C2B63-97E3-4AFA-902D-F64607621840}" type="presOf" srcId="{EE30AC98-BF80-3C4F-805A-03F7F8799A4B}" destId="{1E1AAF78-B6BA-2046-B708-A5ECA2FC4500}" srcOrd="1" destOrd="0" presId="urn:microsoft.com/office/officeart/2008/layout/HorizontalMultiLevelHierarchy#3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68D9ED68-D40D-475D-8090-51A2F4FB2DFB}" type="presOf" srcId="{AB8E62BF-79B7-704E-8D0D-7FA833D158BA}" destId="{9BE4047D-93A5-8D46-AD51-F0579DD01878}" srcOrd="1" destOrd="0" presId="urn:microsoft.com/office/officeart/2008/layout/HorizontalMultiLevelHierarchy#3"/>
    <dgm:cxn modelId="{1B239C6B-B5B8-4B9E-A39D-C3F6EC887522}" type="presOf" srcId="{8C5497DD-2AFA-1649-8D58-B37B46C30D99}" destId="{265D6E33-194B-CE4C-BC31-E9DCAA24CE10}" srcOrd="1" destOrd="0" presId="urn:microsoft.com/office/officeart/2008/layout/HorizontalMultiLevelHierarchy#3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CADBB37D-4498-497A-B0CA-EDF12B046E65}" type="presOf" srcId="{D27EA597-2950-E04E-81FB-0E100854A458}" destId="{A3BB4AEC-682C-4548-8A88-249B0E402C4C}" srcOrd="0" destOrd="0" presId="urn:microsoft.com/office/officeart/2008/layout/HorizontalMultiLevelHierarchy#3"/>
    <dgm:cxn modelId="{96738D80-AC38-4D4F-ACFB-28D8C0106B89}" type="presOf" srcId="{6ACFEB0B-ADF8-6B49-BAF8-E21918EC3D9A}" destId="{6B336431-AF28-BB4F-9F8B-877DBE5D310F}" srcOrd="0" destOrd="0" presId="urn:microsoft.com/office/officeart/2008/layout/HorizontalMultiLevelHierarchy#3"/>
    <dgm:cxn modelId="{584A2981-70E5-4747-8F8C-D045CE63A166}" type="presOf" srcId="{8C5497DD-2AFA-1649-8D58-B37B46C30D99}" destId="{F66AA32C-CBE0-1B44-B4F8-A5CFCE0DB844}" srcOrd="0" destOrd="0" presId="urn:microsoft.com/office/officeart/2008/layout/HorizontalMultiLevelHierarchy#3"/>
    <dgm:cxn modelId="{49B80384-B583-45CB-8B1D-045EE1771505}" type="presOf" srcId="{15511992-A99F-4C42-884E-A00A7DB82447}" destId="{E10BE7AE-F2C6-3547-A810-A668C990D4D9}" srcOrd="1" destOrd="0" presId="urn:microsoft.com/office/officeart/2008/layout/HorizontalMultiLevelHierarchy#3"/>
    <dgm:cxn modelId="{180F8786-45B7-41EF-AF19-2B723103CE49}" type="presOf" srcId="{93FA0CE4-2BD5-1443-A5A5-0BDD32C884E2}" destId="{A685725C-E8F1-5F45-A063-E0902695CBAB}" srcOrd="0" destOrd="0" presId="urn:microsoft.com/office/officeart/2008/layout/HorizontalMultiLevelHierarchy#3"/>
    <dgm:cxn modelId="{64E3E688-77DD-420B-870F-3434F7741F83}" type="presOf" srcId="{0542D5E1-312C-7648-B2FE-4A3164A4B7F8}" destId="{438402E4-9E4D-404C-98A2-C11C017EA1E1}" srcOrd="1" destOrd="0" presId="urn:microsoft.com/office/officeart/2008/layout/HorizontalMultiLevelHierarchy#3"/>
    <dgm:cxn modelId="{AD30908A-3720-4B16-A8B4-C6F019478F34}" type="presOf" srcId="{AB8E62BF-79B7-704E-8D0D-7FA833D158BA}" destId="{91472777-99FA-7446-91FF-D4E53800DC4C}" srcOrd="0" destOrd="0" presId="urn:microsoft.com/office/officeart/2008/layout/HorizontalMultiLevelHierarchy#3"/>
    <dgm:cxn modelId="{EEAFA58A-7802-4F36-B320-9E414FDDF702}" type="presOf" srcId="{F064C6C7-9D0D-544C-9358-0F29A2F112F7}" destId="{11F6FF4E-A1BF-F84E-A7B2-9DC7E03EB326}" srcOrd="0" destOrd="0" presId="urn:microsoft.com/office/officeart/2008/layout/HorizontalMultiLevelHierarchy#3"/>
    <dgm:cxn modelId="{5BE24894-749D-435C-869E-20A369BE17FF}" type="presOf" srcId="{C5E015EF-D84F-5241-BE3C-E365AF64515E}" destId="{188C760D-2A77-9A4B-8E0F-25C35BC21305}" srcOrd="0" destOrd="0" presId="urn:microsoft.com/office/officeart/2008/layout/HorizontalMultiLevelHierarchy#3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019EEC94-9E63-4204-9F00-5914BC2FD88F}" type="presOf" srcId="{D27EA597-2950-E04E-81FB-0E100854A458}" destId="{94FA533A-902A-D343-ACB0-499AD9860B30}" srcOrd="1" destOrd="0" presId="urn:microsoft.com/office/officeart/2008/layout/HorizontalMultiLevelHierarchy#3"/>
    <dgm:cxn modelId="{CA8A5499-ACE8-4E1B-B727-8F5A204C5CED}" type="presOf" srcId="{89820523-ACDA-E442-87DC-86C574C23C90}" destId="{9EFBC842-11D0-3F4A-BC3B-A5BF10CC52AF}" srcOrd="0" destOrd="0" presId="urn:microsoft.com/office/officeart/2008/layout/HorizontalMultiLevelHierarchy#3"/>
    <dgm:cxn modelId="{E38F079A-97D1-4614-B8EA-2B8021EB5030}" type="presOf" srcId="{6758F006-727B-6D47-8005-D46D4182BE09}" destId="{21F5530C-7209-2948-B254-F08C4A639685}" srcOrd="0" destOrd="0" presId="urn:microsoft.com/office/officeart/2008/layout/HorizontalMultiLevelHierarchy#3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BE172FA1-E716-4622-BE2D-3DFAB6745F71}" type="presOf" srcId="{89820523-ACDA-E442-87DC-86C574C23C90}" destId="{EA843A6A-AC62-D144-A758-692906012A8C}" srcOrd="1" destOrd="0" presId="urn:microsoft.com/office/officeart/2008/layout/HorizontalMultiLevelHierarchy#3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86E049A3-FDF1-4B1D-943F-B1B537D7D88C}" type="presOf" srcId="{7B2A4F94-070D-DF42-B851-38120E132488}" destId="{C2F0F292-4252-6E44-AF98-EF82A6BA603B}" srcOrd="0" destOrd="0" presId="urn:microsoft.com/office/officeart/2008/layout/HorizontalMultiLevelHierarchy#3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55A4D2AB-EDF0-4301-B94B-ACB7C22595FA}" type="presOf" srcId="{425EB2F1-517C-6C4B-B8F7-7A860CAAC9D0}" destId="{A91099DE-0D36-2642-81A5-A3EC17D5038C}" srcOrd="0" destOrd="0" presId="urn:microsoft.com/office/officeart/2008/layout/HorizontalMultiLevelHierarchy#3"/>
    <dgm:cxn modelId="{1DD8D5AB-5279-4052-8952-D4207A70A17E}" type="presOf" srcId="{0542D5E1-312C-7648-B2FE-4A3164A4B7F8}" destId="{E65E5127-F2D8-7B49-B6BC-DE87670F0700}" srcOrd="0" destOrd="0" presId="urn:microsoft.com/office/officeart/2008/layout/HorizontalMultiLevelHierarchy#3"/>
    <dgm:cxn modelId="{5E87BFB0-FBB6-4475-9051-91ABCB953292}" type="presOf" srcId="{723DE1CE-0EA7-3E45-8BE7-09577C093E5B}" destId="{B74C5E65-8063-7242-B3DC-C187BB3ABDF5}" srcOrd="0" destOrd="0" presId="urn:microsoft.com/office/officeart/2008/layout/HorizontalMultiLevelHierarchy#3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1768CFB4-1DD1-4F67-861D-839DE5763CC6}" type="presOf" srcId="{224A02CA-2BA4-3A43-ACB4-D4A8FBAB67B9}" destId="{A1D9BD09-3A3E-6F4D-82D9-2DEF4FEB7F28}" srcOrd="0" destOrd="0" presId="urn:microsoft.com/office/officeart/2008/layout/HorizontalMultiLevelHierarchy#3"/>
    <dgm:cxn modelId="{87DF04B7-6B31-4B46-B2B2-41E3D207E892}" type="presOf" srcId="{03D45581-D5A5-3E44-92CC-DA5A6451A972}" destId="{2908B201-8E44-414D-A815-EC8ADA170554}" srcOrd="0" destOrd="0" presId="urn:microsoft.com/office/officeart/2008/layout/HorizontalMultiLevelHierarchy#3"/>
    <dgm:cxn modelId="{36B95CB7-D288-4370-82CD-E233D4A2BB06}" type="presOf" srcId="{BE440002-2BA8-324D-8D26-EFB79F4068F9}" destId="{2E7CE335-5243-9B4C-BAA2-0878A3CA0B65}" srcOrd="0" destOrd="0" presId="urn:microsoft.com/office/officeart/2008/layout/HorizontalMultiLevelHierarchy#3"/>
    <dgm:cxn modelId="{4347E6BA-35BF-4309-800B-A048AFDA3145}" type="presOf" srcId="{1F395F9A-6A87-7D4F-9C25-A7E0884B259C}" destId="{A2E25D4D-7A52-CF4A-8B2E-5B0840A65F39}" srcOrd="0" destOrd="0" presId="urn:microsoft.com/office/officeart/2008/layout/HorizontalMultiLevelHierarchy#3"/>
    <dgm:cxn modelId="{631336BF-9C50-423A-AE2E-A6916EB958A0}" type="presOf" srcId="{6EDB052D-379B-B44E-9BBE-F4ED39792813}" destId="{090D056C-DE3D-7641-A729-D41D91713786}" srcOrd="0" destOrd="0" presId="urn:microsoft.com/office/officeart/2008/layout/HorizontalMultiLevelHierarchy#3"/>
    <dgm:cxn modelId="{4EBC52C3-E063-40B1-BAE1-F7662DED481E}" type="presOf" srcId="{668CF786-5F6E-0F46-86AD-A04DEE246D0B}" destId="{40BAF3F0-B465-5644-B30E-8280E49487ED}" srcOrd="1" destOrd="0" presId="urn:microsoft.com/office/officeart/2008/layout/HorizontalMultiLevelHierarchy#3"/>
    <dgm:cxn modelId="{ED60B5C3-6040-4ED4-AE0D-6B4065CF4B9B}" type="presOf" srcId="{696D783E-EB97-C341-A13C-509F948AA399}" destId="{1FA5A6E9-8400-9546-9EE3-E03C795ACF81}" srcOrd="0" destOrd="0" presId="urn:microsoft.com/office/officeart/2008/layout/HorizontalMultiLevelHierarchy#3"/>
    <dgm:cxn modelId="{FC0D76C5-7DD9-409E-9BAE-439659DD1FA8}" type="presOf" srcId="{E5DA2FFC-B6DB-084C-A643-ED0AC48308E8}" destId="{AD047A02-690D-C345-8DD4-36359F367DF0}" srcOrd="0" destOrd="0" presId="urn:microsoft.com/office/officeart/2008/layout/HorizontalMultiLevelHierarchy#3"/>
    <dgm:cxn modelId="{A10E3DC7-3003-4578-BAF8-5227345E1337}" type="presOf" srcId="{9A42E426-E3F6-344F-A2AE-211058B454E4}" destId="{540B54F0-184E-B443-B0E8-9C9A744CB9D0}" srcOrd="1" destOrd="0" presId="urn:microsoft.com/office/officeart/2008/layout/HorizontalMultiLevelHierarchy#3"/>
    <dgm:cxn modelId="{9C2A02C9-8A94-4CE5-B539-1D7432C448B7}" type="presOf" srcId="{DEF6FE6E-EF3E-8944-BD3E-6C31EA1E94D6}" destId="{197421BD-93A2-2049-9E76-8F2F901F64D5}" srcOrd="0" destOrd="0" presId="urn:microsoft.com/office/officeart/2008/layout/HorizontalMultiLevelHierarchy#3"/>
    <dgm:cxn modelId="{E1723ACB-23D2-4FE0-BC37-6961FC3DF389}" type="presOf" srcId="{8D371F14-F32D-C84C-A529-25577525E8E2}" destId="{2C3B4643-E0F3-7946-8BC4-634572B54228}" srcOrd="0" destOrd="0" presId="urn:microsoft.com/office/officeart/2008/layout/HorizontalMultiLevelHierarchy#3"/>
    <dgm:cxn modelId="{0C6B6FCF-6111-4B5D-B0CA-182CD25E53E4}" type="presOf" srcId="{424C3B2A-5FE2-9447-AFE5-43E6185D62C7}" destId="{305E8BBE-5D21-6E4B-AC25-1A559351E765}" srcOrd="0" destOrd="0" presId="urn:microsoft.com/office/officeart/2008/layout/HorizontalMultiLevelHierarchy#3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497E35E2-EC7A-4391-ADAB-3C6EEBC19D7F}" type="presOf" srcId="{BE440002-2BA8-324D-8D26-EFB79F4068F9}" destId="{184CD925-51C4-BA48-9CD5-AB900AF67E5D}" srcOrd="1" destOrd="0" presId="urn:microsoft.com/office/officeart/2008/layout/HorizontalMultiLevelHierarchy#3"/>
    <dgm:cxn modelId="{947ED1E4-72CB-4FD5-9693-E423FB4AA017}" type="presOf" srcId="{7944796C-0C3A-0245-80DA-17BD1BFCD4FC}" destId="{0D044C2A-F01C-3E4F-89D0-43E3CA36F200}" srcOrd="0" destOrd="0" presId="urn:microsoft.com/office/officeart/2008/layout/HorizontalMultiLevelHierarchy#3"/>
    <dgm:cxn modelId="{093E22E7-18AC-47C5-BB66-0DF340AF3F41}" type="presOf" srcId="{FE6B4E92-818D-AE48-A570-19A4A05D989E}" destId="{5B59DF0F-74E9-F742-A978-E6D1A03ABEB2}" srcOrd="0" destOrd="0" presId="urn:microsoft.com/office/officeart/2008/layout/HorizontalMultiLevelHierarchy#3"/>
    <dgm:cxn modelId="{0603C2F0-BA58-42EF-B7B7-85E3F332A0C2}" type="presOf" srcId="{EA830A83-3BF6-804F-8456-0502BDE9B9E4}" destId="{4881DD8B-BD0D-B743-9D9B-380AD0200C2A}" srcOrd="1" destOrd="0" presId="urn:microsoft.com/office/officeart/2008/layout/HorizontalMultiLevelHierarchy#3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BB9A5FF7-EA6F-4C32-9522-B0069A4FD93E}" type="presOf" srcId="{524FA69F-A58C-534D-B9F0-05ABE956DBE3}" destId="{D283542C-2691-2A48-84A2-5FB8D4F9F553}" srcOrd="0" destOrd="0" presId="urn:microsoft.com/office/officeart/2008/layout/HorizontalMultiLevelHierarchy#3"/>
    <dgm:cxn modelId="{00326EFD-362E-49F0-9D5B-F99C76C52E56}" type="presOf" srcId="{512B35C4-4FB3-A047-83CB-B7FA1EC12134}" destId="{018AF1D9-3BB9-D247-BB2E-808A75AFCF4B}" srcOrd="0" destOrd="0" presId="urn:microsoft.com/office/officeart/2008/layout/HorizontalMultiLevelHierarchy#3"/>
    <dgm:cxn modelId="{EF8755A6-BBB7-4695-93F5-98DE529F1874}" type="presParOf" srcId="{E11EC410-C9D2-7842-9151-901C183BFE72}" destId="{3F2A323B-D8C2-964B-BD4D-983AE05CED5B}" srcOrd="0" destOrd="0" presId="urn:microsoft.com/office/officeart/2008/layout/HorizontalMultiLevelHierarchy#3"/>
    <dgm:cxn modelId="{A6F066E5-F1E7-430F-A79B-1C1E4CBBD110}" type="presParOf" srcId="{3F2A323B-D8C2-964B-BD4D-983AE05CED5B}" destId="{A2E25D4D-7A52-CF4A-8B2E-5B0840A65F39}" srcOrd="0" destOrd="0" presId="urn:microsoft.com/office/officeart/2008/layout/HorizontalMultiLevelHierarchy#3"/>
    <dgm:cxn modelId="{7AEA51F5-950D-4B53-BC2C-52C53C7F4B28}" type="presParOf" srcId="{3F2A323B-D8C2-964B-BD4D-983AE05CED5B}" destId="{839AD4E3-A978-9A41-8B25-E93605484D77}" srcOrd="1" destOrd="0" presId="urn:microsoft.com/office/officeart/2008/layout/HorizontalMultiLevelHierarchy#3"/>
    <dgm:cxn modelId="{570DA290-9682-4AF1-A4C8-04B8D2063A54}" type="presParOf" srcId="{839AD4E3-A978-9A41-8B25-E93605484D77}" destId="{9EFBC842-11D0-3F4A-BC3B-A5BF10CC52AF}" srcOrd="0" destOrd="0" presId="urn:microsoft.com/office/officeart/2008/layout/HorizontalMultiLevelHierarchy#3"/>
    <dgm:cxn modelId="{AADDAF2F-4047-481E-BBF7-02C2B62E1C4D}" type="presParOf" srcId="{9EFBC842-11D0-3F4A-BC3B-A5BF10CC52AF}" destId="{EA843A6A-AC62-D144-A758-692906012A8C}" srcOrd="0" destOrd="0" presId="urn:microsoft.com/office/officeart/2008/layout/HorizontalMultiLevelHierarchy#3"/>
    <dgm:cxn modelId="{09066FB8-7BA0-4BD9-A5A1-B1C2FCD6AAB0}" type="presParOf" srcId="{839AD4E3-A978-9A41-8B25-E93605484D77}" destId="{BE65F70E-1DF6-304D-92E4-6F46CA4E7D2F}" srcOrd="1" destOrd="0" presId="urn:microsoft.com/office/officeart/2008/layout/HorizontalMultiLevelHierarchy#3"/>
    <dgm:cxn modelId="{81831741-C648-49E0-A396-CBCBA6D17FBC}" type="presParOf" srcId="{BE65F70E-1DF6-304D-92E4-6F46CA4E7D2F}" destId="{090D056C-DE3D-7641-A729-D41D91713786}" srcOrd="0" destOrd="0" presId="urn:microsoft.com/office/officeart/2008/layout/HorizontalMultiLevelHierarchy#3"/>
    <dgm:cxn modelId="{556917C4-169D-4022-8C65-C2E70DAC3ED4}" type="presParOf" srcId="{BE65F70E-1DF6-304D-92E4-6F46CA4E7D2F}" destId="{0D1AC617-9B3F-7849-AE59-A650B51796A0}" srcOrd="1" destOrd="0" presId="urn:microsoft.com/office/officeart/2008/layout/HorizontalMultiLevelHierarchy#3"/>
    <dgm:cxn modelId="{4253270D-5EA2-45CF-899F-B23B7DAB3744}" type="presParOf" srcId="{0D1AC617-9B3F-7849-AE59-A650B51796A0}" destId="{A91099DE-0D36-2642-81A5-A3EC17D5038C}" srcOrd="0" destOrd="0" presId="urn:microsoft.com/office/officeart/2008/layout/HorizontalMultiLevelHierarchy#3"/>
    <dgm:cxn modelId="{05438D38-63F8-461E-BF1D-42C12008B260}" type="presParOf" srcId="{A91099DE-0D36-2642-81A5-A3EC17D5038C}" destId="{827BE1F4-221B-874E-A7C6-F43320153DCA}" srcOrd="0" destOrd="0" presId="urn:microsoft.com/office/officeart/2008/layout/HorizontalMultiLevelHierarchy#3"/>
    <dgm:cxn modelId="{88A3A431-5D7F-4187-97A2-CFEFC8F56C88}" type="presParOf" srcId="{0D1AC617-9B3F-7849-AE59-A650B51796A0}" destId="{D4D66240-3016-6E43-9009-3E715B65C134}" srcOrd="1" destOrd="0" presId="urn:microsoft.com/office/officeart/2008/layout/HorizontalMultiLevelHierarchy#3"/>
    <dgm:cxn modelId="{946A9053-6476-4591-BA39-3CAE03FB9815}" type="presParOf" srcId="{D4D66240-3016-6E43-9009-3E715B65C134}" destId="{EE8E07A1-8BBA-A147-B849-BFA33FE9FD2D}" srcOrd="0" destOrd="0" presId="urn:microsoft.com/office/officeart/2008/layout/HorizontalMultiLevelHierarchy#3"/>
    <dgm:cxn modelId="{B5E8E563-1262-4A72-A60E-2D544AAF80D4}" type="presParOf" srcId="{D4D66240-3016-6E43-9009-3E715B65C134}" destId="{60C58B87-DFCE-4649-BFA5-DB6AD4DF037C}" srcOrd="1" destOrd="0" presId="urn:microsoft.com/office/officeart/2008/layout/HorizontalMultiLevelHierarchy#3"/>
    <dgm:cxn modelId="{AE44D1AC-6034-4B4E-B329-28EC37589654}" type="presParOf" srcId="{60C58B87-DFCE-4649-BFA5-DB6AD4DF037C}" destId="{AC43C4CE-DCA9-B643-B56D-6D3267AC4162}" srcOrd="0" destOrd="0" presId="urn:microsoft.com/office/officeart/2008/layout/HorizontalMultiLevelHierarchy#3"/>
    <dgm:cxn modelId="{B8B16327-4FFE-40DB-AF04-B517BFFE13AB}" type="presParOf" srcId="{AC43C4CE-DCA9-B643-B56D-6D3267AC4162}" destId="{4881DD8B-BD0D-B743-9D9B-380AD0200C2A}" srcOrd="0" destOrd="0" presId="urn:microsoft.com/office/officeart/2008/layout/HorizontalMultiLevelHierarchy#3"/>
    <dgm:cxn modelId="{572CE45B-93CF-4E43-8335-9793EA0A7C0D}" type="presParOf" srcId="{60C58B87-DFCE-4649-BFA5-DB6AD4DF037C}" destId="{6688ED98-4C61-CA4F-BA7F-E25692C3E098}" srcOrd="1" destOrd="0" presId="urn:microsoft.com/office/officeart/2008/layout/HorizontalMultiLevelHierarchy#3"/>
    <dgm:cxn modelId="{8C0896BA-C0BA-42F3-8B81-1B561F0FC8AD}" type="presParOf" srcId="{6688ED98-4C61-CA4F-BA7F-E25692C3E098}" destId="{1FA5A6E9-8400-9546-9EE3-E03C795ACF81}" srcOrd="0" destOrd="0" presId="urn:microsoft.com/office/officeart/2008/layout/HorizontalMultiLevelHierarchy#3"/>
    <dgm:cxn modelId="{7ACE6FCE-5698-46DA-81AA-7CAD42A3CF35}" type="presParOf" srcId="{6688ED98-4C61-CA4F-BA7F-E25692C3E098}" destId="{9E7C4B70-0521-5B47-B4EB-083B5E86A147}" srcOrd="1" destOrd="0" presId="urn:microsoft.com/office/officeart/2008/layout/HorizontalMultiLevelHierarchy#3"/>
    <dgm:cxn modelId="{A115B5DF-2C87-46BE-86F7-30DD59701C28}" type="presParOf" srcId="{0D1AC617-9B3F-7849-AE59-A650B51796A0}" destId="{A685725C-E8F1-5F45-A063-E0902695CBAB}" srcOrd="2" destOrd="0" presId="urn:microsoft.com/office/officeart/2008/layout/HorizontalMultiLevelHierarchy#3"/>
    <dgm:cxn modelId="{69C58D24-FDDD-466B-9F53-91A40C8F5E5D}" type="presParOf" srcId="{A685725C-E8F1-5F45-A063-E0902695CBAB}" destId="{BCC9EB6B-3E74-5B4C-BA0F-792CAC64CF8C}" srcOrd="0" destOrd="0" presId="urn:microsoft.com/office/officeart/2008/layout/HorizontalMultiLevelHierarchy#3"/>
    <dgm:cxn modelId="{359AD0AB-110F-4CC8-8C22-71FD71BD96FB}" type="presParOf" srcId="{0D1AC617-9B3F-7849-AE59-A650B51796A0}" destId="{003D8E29-2DC5-C442-9301-1FBB5C341FCA}" srcOrd="3" destOrd="0" presId="urn:microsoft.com/office/officeart/2008/layout/HorizontalMultiLevelHierarchy#3"/>
    <dgm:cxn modelId="{CBCF0BBF-5AEE-4750-9495-CC52D3A7B327}" type="presParOf" srcId="{003D8E29-2DC5-C442-9301-1FBB5C341FCA}" destId="{305E8BBE-5D21-6E4B-AC25-1A559351E765}" srcOrd="0" destOrd="0" presId="urn:microsoft.com/office/officeart/2008/layout/HorizontalMultiLevelHierarchy#3"/>
    <dgm:cxn modelId="{1861B01F-D43A-4B8D-8625-111BFB30E704}" type="presParOf" srcId="{003D8E29-2DC5-C442-9301-1FBB5C341FCA}" destId="{FBD21C0F-A78F-F14B-9448-AE84876B50C7}" srcOrd="1" destOrd="0" presId="urn:microsoft.com/office/officeart/2008/layout/HorizontalMultiLevelHierarchy#3"/>
    <dgm:cxn modelId="{628EF6AD-CB54-46AA-B07C-6C1462B4B7C5}" type="presParOf" srcId="{FBD21C0F-A78F-F14B-9448-AE84876B50C7}" destId="{A1D9BD09-3A3E-6F4D-82D9-2DEF4FEB7F28}" srcOrd="0" destOrd="0" presId="urn:microsoft.com/office/officeart/2008/layout/HorizontalMultiLevelHierarchy#3"/>
    <dgm:cxn modelId="{FD1DCC5D-07DB-4676-9E38-AD4FD181C5F2}" type="presParOf" srcId="{A1D9BD09-3A3E-6F4D-82D9-2DEF4FEB7F28}" destId="{92ACDFE1-5BFA-3C42-8F00-D88040BB610C}" srcOrd="0" destOrd="0" presId="urn:microsoft.com/office/officeart/2008/layout/HorizontalMultiLevelHierarchy#3"/>
    <dgm:cxn modelId="{B5BE0A26-B2F0-4189-B410-69AC6CD3DD69}" type="presParOf" srcId="{FBD21C0F-A78F-F14B-9448-AE84876B50C7}" destId="{7BA2B41C-1D3A-E346-BFF5-0CC5548BC9F5}" srcOrd="1" destOrd="0" presId="urn:microsoft.com/office/officeart/2008/layout/HorizontalMultiLevelHierarchy#3"/>
    <dgm:cxn modelId="{3B51146E-7E26-4593-98E8-4705CFAB1AB1}" type="presParOf" srcId="{7BA2B41C-1D3A-E346-BFF5-0CC5548BC9F5}" destId="{018AF1D9-3BB9-D247-BB2E-808A75AFCF4B}" srcOrd="0" destOrd="0" presId="urn:microsoft.com/office/officeart/2008/layout/HorizontalMultiLevelHierarchy#3"/>
    <dgm:cxn modelId="{D5C9284C-7B17-4038-BBE8-E4AC09C187B5}" type="presParOf" srcId="{7BA2B41C-1D3A-E346-BFF5-0CC5548BC9F5}" destId="{28D65E12-2852-984B-A2F5-5577A5145FA0}" srcOrd="1" destOrd="0" presId="urn:microsoft.com/office/officeart/2008/layout/HorizontalMultiLevelHierarchy#3"/>
    <dgm:cxn modelId="{62D5B52C-831F-4CC3-9186-8A3F22DDFD85}" type="presParOf" srcId="{839AD4E3-A978-9A41-8B25-E93605484D77}" destId="{AD047A02-690D-C345-8DD4-36359F367DF0}" srcOrd="2" destOrd="0" presId="urn:microsoft.com/office/officeart/2008/layout/HorizontalMultiLevelHierarchy#3"/>
    <dgm:cxn modelId="{51A12910-734C-4794-AF0B-3FD79F4D60A1}" type="presParOf" srcId="{AD047A02-690D-C345-8DD4-36359F367DF0}" destId="{F622BF87-A3F1-BE4A-80B9-A024BE5BABA0}" srcOrd="0" destOrd="0" presId="urn:microsoft.com/office/officeart/2008/layout/HorizontalMultiLevelHierarchy#3"/>
    <dgm:cxn modelId="{61E35D13-2E72-4C09-A226-D69FC8B7EFC5}" type="presParOf" srcId="{839AD4E3-A978-9A41-8B25-E93605484D77}" destId="{B3FE725A-B093-6240-87F6-F2FCC34491E2}" srcOrd="3" destOrd="0" presId="urn:microsoft.com/office/officeart/2008/layout/HorizontalMultiLevelHierarchy#3"/>
    <dgm:cxn modelId="{6E6022A5-C3D8-40FF-9AD0-7CF69BDE3284}" type="presParOf" srcId="{B3FE725A-B093-6240-87F6-F2FCC34491E2}" destId="{7718664E-7731-BF4F-A279-8175C885AF09}" srcOrd="0" destOrd="0" presId="urn:microsoft.com/office/officeart/2008/layout/HorizontalMultiLevelHierarchy#3"/>
    <dgm:cxn modelId="{04515A0F-3795-47ED-8C33-8A7A5CE80D2C}" type="presParOf" srcId="{B3FE725A-B093-6240-87F6-F2FCC34491E2}" destId="{FA37906C-9E11-794B-B4AA-3755551DECF5}" srcOrd="1" destOrd="0" presId="urn:microsoft.com/office/officeart/2008/layout/HorizontalMultiLevelHierarchy#3"/>
    <dgm:cxn modelId="{C21368AC-0BCB-46A5-AD27-89A8BCE9B8B9}" type="presParOf" srcId="{FA37906C-9E11-794B-B4AA-3755551DECF5}" destId="{680D8FC2-BD60-E143-B7B2-CC7FFC319CBB}" srcOrd="0" destOrd="0" presId="urn:microsoft.com/office/officeart/2008/layout/HorizontalMultiLevelHierarchy#3"/>
    <dgm:cxn modelId="{5BCD1BA0-364A-499A-9B64-D6DC4DFEFCB1}" type="presParOf" srcId="{680D8FC2-BD60-E143-B7B2-CC7FFC319CBB}" destId="{40BAF3F0-B465-5644-B30E-8280E49487ED}" srcOrd="0" destOrd="0" presId="urn:microsoft.com/office/officeart/2008/layout/HorizontalMultiLevelHierarchy#3"/>
    <dgm:cxn modelId="{F75D1884-5E05-4F1A-A0B9-566197A07271}" type="presParOf" srcId="{FA37906C-9E11-794B-B4AA-3755551DECF5}" destId="{DC4054D1-65D5-F84E-A956-84B5EC84CFE2}" srcOrd="1" destOrd="0" presId="urn:microsoft.com/office/officeart/2008/layout/HorizontalMultiLevelHierarchy#3"/>
    <dgm:cxn modelId="{C7252F95-1C58-4995-A967-060F3A751AA9}" type="presParOf" srcId="{DC4054D1-65D5-F84E-A956-84B5EC84CFE2}" destId="{57E8C0BA-B206-0F43-886D-5A6467E1F105}" srcOrd="0" destOrd="0" presId="urn:microsoft.com/office/officeart/2008/layout/HorizontalMultiLevelHierarchy#3"/>
    <dgm:cxn modelId="{2A223DBB-2277-46C0-9F01-5F9A6C7D2A2A}" type="presParOf" srcId="{DC4054D1-65D5-F84E-A956-84B5EC84CFE2}" destId="{F19693ED-65BB-9D43-A8F7-B5FBB5751E44}" srcOrd="1" destOrd="0" presId="urn:microsoft.com/office/officeart/2008/layout/HorizontalMultiLevelHierarchy#3"/>
    <dgm:cxn modelId="{5BE42088-0B20-4E2E-828D-C1D2419F6685}" type="presParOf" srcId="{F19693ED-65BB-9D43-A8F7-B5FBB5751E44}" destId="{D283542C-2691-2A48-84A2-5FB8D4F9F553}" srcOrd="0" destOrd="0" presId="urn:microsoft.com/office/officeart/2008/layout/HorizontalMultiLevelHierarchy#3"/>
    <dgm:cxn modelId="{9339C80C-7EC9-48BE-91E8-6087BB2C598D}" type="presParOf" srcId="{D283542C-2691-2A48-84A2-5FB8D4F9F553}" destId="{EA1A6143-1455-ED4F-A21E-B418B4074DE4}" srcOrd="0" destOrd="0" presId="urn:microsoft.com/office/officeart/2008/layout/HorizontalMultiLevelHierarchy#3"/>
    <dgm:cxn modelId="{205D05E1-52F4-4F59-9187-14140ECD9FEB}" type="presParOf" srcId="{F19693ED-65BB-9D43-A8F7-B5FBB5751E44}" destId="{96DC0EDE-F7A0-984D-BEE2-8A2AEE5584F4}" srcOrd="1" destOrd="0" presId="urn:microsoft.com/office/officeart/2008/layout/HorizontalMultiLevelHierarchy#3"/>
    <dgm:cxn modelId="{89BDB0DD-F0B8-4CAC-A9CD-F2FCDF66A3D3}" type="presParOf" srcId="{96DC0EDE-F7A0-984D-BEE2-8A2AEE5584F4}" destId="{21F5530C-7209-2948-B254-F08C4A639685}" srcOrd="0" destOrd="0" presId="urn:microsoft.com/office/officeart/2008/layout/HorizontalMultiLevelHierarchy#3"/>
    <dgm:cxn modelId="{8A92163D-0B90-48EE-8911-7E08C31CE006}" type="presParOf" srcId="{96DC0EDE-F7A0-984D-BEE2-8A2AEE5584F4}" destId="{957C555D-AA68-DF41-9316-537BD48400E3}" srcOrd="1" destOrd="0" presId="urn:microsoft.com/office/officeart/2008/layout/HorizontalMultiLevelHierarchy#3"/>
    <dgm:cxn modelId="{1AD22FF1-FC5E-4901-9B1C-E7FEA95DA8E1}" type="presParOf" srcId="{FA37906C-9E11-794B-B4AA-3755551DECF5}" destId="{4BC6ABFB-CFED-B04B-9590-B1F6659260FF}" srcOrd="2" destOrd="0" presId="urn:microsoft.com/office/officeart/2008/layout/HorizontalMultiLevelHierarchy#3"/>
    <dgm:cxn modelId="{F18E6DB2-6825-4B20-A7BD-A516381E7F90}" type="presParOf" srcId="{4BC6ABFB-CFED-B04B-9590-B1F6659260FF}" destId="{540B54F0-184E-B443-B0E8-9C9A744CB9D0}" srcOrd="0" destOrd="0" presId="urn:microsoft.com/office/officeart/2008/layout/HorizontalMultiLevelHierarchy#3"/>
    <dgm:cxn modelId="{6C07FCA6-BFF7-4512-B397-2353C8B37E90}" type="presParOf" srcId="{FA37906C-9E11-794B-B4AA-3755551DECF5}" destId="{5E2EB21F-FE6A-A54D-AD1E-5FD8B3090CFE}" srcOrd="3" destOrd="0" presId="urn:microsoft.com/office/officeart/2008/layout/HorizontalMultiLevelHierarchy#3"/>
    <dgm:cxn modelId="{CCE06338-4553-4DCC-B331-7AF25B76857E}" type="presParOf" srcId="{5E2EB21F-FE6A-A54D-AD1E-5FD8B3090CFE}" destId="{0D044C2A-F01C-3E4F-89D0-43E3CA36F200}" srcOrd="0" destOrd="0" presId="urn:microsoft.com/office/officeart/2008/layout/HorizontalMultiLevelHierarchy#3"/>
    <dgm:cxn modelId="{0F24A02D-CB64-44B3-B575-042F9E970F48}" type="presParOf" srcId="{5E2EB21F-FE6A-A54D-AD1E-5FD8B3090CFE}" destId="{635A30FB-7111-DE4F-8BBB-0B0BE2C06245}" srcOrd="1" destOrd="0" presId="urn:microsoft.com/office/officeart/2008/layout/HorizontalMultiLevelHierarchy#3"/>
    <dgm:cxn modelId="{F2296B2E-F10E-45B7-9408-9A3DFC13B762}" type="presParOf" srcId="{635A30FB-7111-DE4F-8BBB-0B0BE2C06245}" destId="{3FBD6A99-A30C-1B43-A0F7-2F94E7454B39}" srcOrd="0" destOrd="0" presId="urn:microsoft.com/office/officeart/2008/layout/HorizontalMultiLevelHierarchy#3"/>
    <dgm:cxn modelId="{14F3B97E-D2F6-4498-87CA-24F00D270048}" type="presParOf" srcId="{3FBD6A99-A30C-1B43-A0F7-2F94E7454B39}" destId="{1E1AAF78-B6BA-2046-B708-A5ECA2FC4500}" srcOrd="0" destOrd="0" presId="urn:microsoft.com/office/officeart/2008/layout/HorizontalMultiLevelHierarchy#3"/>
    <dgm:cxn modelId="{0653B2DF-D031-4C8A-A4D9-3E6BD48CC4F8}" type="presParOf" srcId="{635A30FB-7111-DE4F-8BBB-0B0BE2C06245}" destId="{561BB617-B760-A64C-9C36-5051300848A2}" srcOrd="1" destOrd="0" presId="urn:microsoft.com/office/officeart/2008/layout/HorizontalMultiLevelHierarchy#3"/>
    <dgm:cxn modelId="{893A02AF-3512-4ACE-923E-CD8FC1886052}" type="presParOf" srcId="{561BB617-B760-A64C-9C36-5051300848A2}" destId="{C2F0F292-4252-6E44-AF98-EF82A6BA603B}" srcOrd="0" destOrd="0" presId="urn:microsoft.com/office/officeart/2008/layout/HorizontalMultiLevelHierarchy#3"/>
    <dgm:cxn modelId="{5E926629-2BA9-443A-87FE-0B775C27BCAB}" type="presParOf" srcId="{561BB617-B760-A64C-9C36-5051300848A2}" destId="{574E51C4-9F8A-564E-B42E-41F373D96C8F}" srcOrd="1" destOrd="0" presId="urn:microsoft.com/office/officeart/2008/layout/HorizontalMultiLevelHierarchy#3"/>
    <dgm:cxn modelId="{14D5D8A0-B689-4DB7-A9EE-220020EE37CB}" type="presParOf" srcId="{FA37906C-9E11-794B-B4AA-3755551DECF5}" destId="{6591C6B0-DC2C-AD49-96D2-D87C5C5FAD9F}" srcOrd="4" destOrd="0" presId="urn:microsoft.com/office/officeart/2008/layout/HorizontalMultiLevelHierarchy#3"/>
    <dgm:cxn modelId="{4F2FBE01-8DF6-4A65-984D-B4283EA7096A}" type="presParOf" srcId="{6591C6B0-DC2C-AD49-96D2-D87C5C5FAD9F}" destId="{33ED8983-B656-4F48-B850-145EFDD60C1A}" srcOrd="0" destOrd="0" presId="urn:microsoft.com/office/officeart/2008/layout/HorizontalMultiLevelHierarchy#3"/>
    <dgm:cxn modelId="{9756053B-A8D0-45BC-87FE-902FAC81DA41}" type="presParOf" srcId="{FA37906C-9E11-794B-B4AA-3755551DECF5}" destId="{AF6B46F0-0A87-D041-8366-63DC810ECD04}" srcOrd="5" destOrd="0" presId="urn:microsoft.com/office/officeart/2008/layout/HorizontalMultiLevelHierarchy#3"/>
    <dgm:cxn modelId="{12D6AAB6-B8CF-4D7D-BCCB-C981514ADF13}" type="presParOf" srcId="{AF6B46F0-0A87-D041-8366-63DC810ECD04}" destId="{5B59DF0F-74E9-F742-A978-E6D1A03ABEB2}" srcOrd="0" destOrd="0" presId="urn:microsoft.com/office/officeart/2008/layout/HorizontalMultiLevelHierarchy#3"/>
    <dgm:cxn modelId="{A5B98929-2CC1-4156-BA2F-CF1F1CCBAE65}" type="presParOf" srcId="{AF6B46F0-0A87-D041-8366-63DC810ECD04}" destId="{41FF0BC2-93F3-644A-914F-D84125883019}" srcOrd="1" destOrd="0" presId="urn:microsoft.com/office/officeart/2008/layout/HorizontalMultiLevelHierarchy#3"/>
    <dgm:cxn modelId="{06C8C7C5-4241-4587-A809-76BE789AC878}" type="presParOf" srcId="{41FF0BC2-93F3-644A-914F-D84125883019}" destId="{A3BB4AEC-682C-4548-8A88-249B0E402C4C}" srcOrd="0" destOrd="0" presId="urn:microsoft.com/office/officeart/2008/layout/HorizontalMultiLevelHierarchy#3"/>
    <dgm:cxn modelId="{F037D27B-E0E9-42FD-ABC6-48BF910792EC}" type="presParOf" srcId="{A3BB4AEC-682C-4548-8A88-249B0E402C4C}" destId="{94FA533A-902A-D343-ACB0-499AD9860B30}" srcOrd="0" destOrd="0" presId="urn:microsoft.com/office/officeart/2008/layout/HorizontalMultiLevelHierarchy#3"/>
    <dgm:cxn modelId="{86F2FA96-5E63-4CBB-B6EB-E25DA451ACEA}" type="presParOf" srcId="{41FF0BC2-93F3-644A-914F-D84125883019}" destId="{590EA392-0AEE-EE42-91C9-29A5CF56D7D7}" srcOrd="1" destOrd="0" presId="urn:microsoft.com/office/officeart/2008/layout/HorizontalMultiLevelHierarchy#3"/>
    <dgm:cxn modelId="{A043C8CA-C5F5-4847-B490-1FEFD327B02E}" type="presParOf" srcId="{590EA392-0AEE-EE42-91C9-29A5CF56D7D7}" destId="{67D2AF14-685C-CB49-AD76-31057ED36023}" srcOrd="0" destOrd="0" presId="urn:microsoft.com/office/officeart/2008/layout/HorizontalMultiLevelHierarchy#3"/>
    <dgm:cxn modelId="{06FF2D29-210F-408D-83C7-ACFBF12A1FE1}" type="presParOf" srcId="{590EA392-0AEE-EE42-91C9-29A5CF56D7D7}" destId="{9CAC98C1-138F-C543-A337-DBF41468C3CF}" srcOrd="1" destOrd="0" presId="urn:microsoft.com/office/officeart/2008/layout/HorizontalMultiLevelHierarchy#3"/>
    <dgm:cxn modelId="{27CA26B2-AB0E-4CEB-B3B6-FCDC8E5C0FF6}" type="presParOf" srcId="{839AD4E3-A978-9A41-8B25-E93605484D77}" destId="{188C760D-2A77-9A4B-8E0F-25C35BC21305}" srcOrd="4" destOrd="0" presId="urn:microsoft.com/office/officeart/2008/layout/HorizontalMultiLevelHierarchy#3"/>
    <dgm:cxn modelId="{646A19E4-3516-407F-AF2A-93F3F84F06A7}" type="presParOf" srcId="{188C760D-2A77-9A4B-8E0F-25C35BC21305}" destId="{3FA9C7E7-BB12-8544-AAE0-22CE3EBA4885}" srcOrd="0" destOrd="0" presId="urn:microsoft.com/office/officeart/2008/layout/HorizontalMultiLevelHierarchy#3"/>
    <dgm:cxn modelId="{023AC02F-0725-45CA-9F28-7F251CC8DCF6}" type="presParOf" srcId="{839AD4E3-A978-9A41-8B25-E93605484D77}" destId="{AF8E6F4F-FB5C-5645-AF3C-6EF5AED66929}" srcOrd="5" destOrd="0" presId="urn:microsoft.com/office/officeart/2008/layout/HorizontalMultiLevelHierarchy#3"/>
    <dgm:cxn modelId="{5181A4CB-14EE-4D60-8F34-A672DA7A4532}" type="presParOf" srcId="{AF8E6F4F-FB5C-5645-AF3C-6EF5AED66929}" destId="{197421BD-93A2-2049-9E76-8F2F901F64D5}" srcOrd="0" destOrd="0" presId="urn:microsoft.com/office/officeart/2008/layout/HorizontalMultiLevelHierarchy#3"/>
    <dgm:cxn modelId="{0AA13916-A7EF-4B9D-9F09-FD999A0F689A}" type="presParOf" srcId="{AF8E6F4F-FB5C-5645-AF3C-6EF5AED66929}" destId="{B2227939-39F2-9843-97A3-A75EBC2391B6}" srcOrd="1" destOrd="0" presId="urn:microsoft.com/office/officeart/2008/layout/HorizontalMultiLevelHierarchy#3"/>
    <dgm:cxn modelId="{E66826DC-2725-4A64-8874-26EB75A1B4A5}" type="presParOf" srcId="{B2227939-39F2-9843-97A3-A75EBC2391B6}" destId="{F66AA32C-CBE0-1B44-B4F8-A5CFCE0DB844}" srcOrd="0" destOrd="0" presId="urn:microsoft.com/office/officeart/2008/layout/HorizontalMultiLevelHierarchy#3"/>
    <dgm:cxn modelId="{928FDACB-232E-40C0-9389-AC09D327ADAE}" type="presParOf" srcId="{F66AA32C-CBE0-1B44-B4F8-A5CFCE0DB844}" destId="{265D6E33-194B-CE4C-BC31-E9DCAA24CE10}" srcOrd="0" destOrd="0" presId="urn:microsoft.com/office/officeart/2008/layout/HorizontalMultiLevelHierarchy#3"/>
    <dgm:cxn modelId="{368ED645-7866-4620-96F4-975D1738F7D8}" type="presParOf" srcId="{B2227939-39F2-9843-97A3-A75EBC2391B6}" destId="{86FA8E1E-12D9-0747-A8DF-0F67ECC49B6A}" srcOrd="1" destOrd="0" presId="urn:microsoft.com/office/officeart/2008/layout/HorizontalMultiLevelHierarchy#3"/>
    <dgm:cxn modelId="{4967908E-B8C4-4708-B485-9F5A5FBFCFEE}" type="presParOf" srcId="{86FA8E1E-12D9-0747-A8DF-0F67ECC49B6A}" destId="{6DD4BAF3-AAD5-6446-A683-8AD0796AC683}" srcOrd="0" destOrd="0" presId="urn:microsoft.com/office/officeart/2008/layout/HorizontalMultiLevelHierarchy#3"/>
    <dgm:cxn modelId="{995F5CF8-74BC-45F4-8CA0-4DA178715F66}" type="presParOf" srcId="{86FA8E1E-12D9-0747-A8DF-0F67ECC49B6A}" destId="{803E8D7D-1454-D440-B69A-CEEFBB783342}" srcOrd="1" destOrd="0" presId="urn:microsoft.com/office/officeart/2008/layout/HorizontalMultiLevelHierarchy#3"/>
    <dgm:cxn modelId="{4B01AD27-9DBD-41AC-BC53-748BE8AF1181}" type="presParOf" srcId="{803E8D7D-1454-D440-B69A-CEEFBB783342}" destId="{74DA094F-0307-614B-959C-26023C2D3903}" srcOrd="0" destOrd="0" presId="urn:microsoft.com/office/officeart/2008/layout/HorizontalMultiLevelHierarchy#3"/>
    <dgm:cxn modelId="{BF70F3BA-949F-4977-8058-B6D3AB35F746}" type="presParOf" srcId="{74DA094F-0307-614B-959C-26023C2D3903}" destId="{D658EE8D-DFF8-7A45-9C02-ECDA0F51D379}" srcOrd="0" destOrd="0" presId="urn:microsoft.com/office/officeart/2008/layout/HorizontalMultiLevelHierarchy#3"/>
    <dgm:cxn modelId="{8801507D-8A5B-4CFB-8048-4289FB884769}" type="presParOf" srcId="{803E8D7D-1454-D440-B69A-CEEFBB783342}" destId="{A10BA796-C761-E346-8DE5-04835C38CDD6}" srcOrd="1" destOrd="0" presId="urn:microsoft.com/office/officeart/2008/layout/HorizontalMultiLevelHierarchy#3"/>
    <dgm:cxn modelId="{1DD0D890-37F6-47BD-B286-4A6DE7977982}" type="presParOf" srcId="{A10BA796-C761-E346-8DE5-04835C38CDD6}" destId="{2C3B4643-E0F3-7946-8BC4-634572B54228}" srcOrd="0" destOrd="0" presId="urn:microsoft.com/office/officeart/2008/layout/HorizontalMultiLevelHierarchy#3"/>
    <dgm:cxn modelId="{23538DFE-4F58-4704-A821-E5895DAA04D8}" type="presParOf" srcId="{A10BA796-C761-E346-8DE5-04835C38CDD6}" destId="{D98A738F-1144-474C-936C-57361B6BE382}" srcOrd="1" destOrd="0" presId="urn:microsoft.com/office/officeart/2008/layout/HorizontalMultiLevelHierarchy#3"/>
    <dgm:cxn modelId="{5DB5440F-E0F3-4985-AF5B-3A8B70CFD1F3}" type="presParOf" srcId="{B2227939-39F2-9843-97A3-A75EBC2391B6}" destId="{91472777-99FA-7446-91FF-D4E53800DC4C}" srcOrd="2" destOrd="0" presId="urn:microsoft.com/office/officeart/2008/layout/HorizontalMultiLevelHierarchy#3"/>
    <dgm:cxn modelId="{24480A57-F1D6-4C3A-99A0-04838F0429F3}" type="presParOf" srcId="{91472777-99FA-7446-91FF-D4E53800DC4C}" destId="{9BE4047D-93A5-8D46-AD51-F0579DD01878}" srcOrd="0" destOrd="0" presId="urn:microsoft.com/office/officeart/2008/layout/HorizontalMultiLevelHierarchy#3"/>
    <dgm:cxn modelId="{45046BAA-22B3-4F6E-814C-97EF711E1630}" type="presParOf" srcId="{B2227939-39F2-9843-97A3-A75EBC2391B6}" destId="{9AF4E5AE-790F-114F-9719-F20866E3E6AB}" srcOrd="3" destOrd="0" presId="urn:microsoft.com/office/officeart/2008/layout/HorizontalMultiLevelHierarchy#3"/>
    <dgm:cxn modelId="{37BF2B69-160A-4CAD-A061-2BCAB949122F}" type="presParOf" srcId="{9AF4E5AE-790F-114F-9719-F20866E3E6AB}" destId="{6A9D7CD2-5068-FB41-B8F3-679291AF0082}" srcOrd="0" destOrd="0" presId="urn:microsoft.com/office/officeart/2008/layout/HorizontalMultiLevelHierarchy#3"/>
    <dgm:cxn modelId="{9335CCCC-CF15-4170-90D3-F429D0531477}" type="presParOf" srcId="{9AF4E5AE-790F-114F-9719-F20866E3E6AB}" destId="{0D2C2E33-59CF-D447-8A79-EACE27F601CD}" srcOrd="1" destOrd="0" presId="urn:microsoft.com/office/officeart/2008/layout/HorizontalMultiLevelHierarchy#3"/>
    <dgm:cxn modelId="{9C30A843-3059-4576-B810-651117606D75}" type="presParOf" srcId="{0D2C2E33-59CF-D447-8A79-EACE27F601CD}" destId="{8A139B50-A9A2-F440-81B1-1DF8AD4D3682}" srcOrd="0" destOrd="0" presId="urn:microsoft.com/office/officeart/2008/layout/HorizontalMultiLevelHierarchy#3"/>
    <dgm:cxn modelId="{5543BA0B-DCC5-45A7-9782-00B162C491B4}" type="presParOf" srcId="{8A139B50-A9A2-F440-81B1-1DF8AD4D3682}" destId="{CA79CA29-E2A4-3F48-8455-82EC484206E9}" srcOrd="0" destOrd="0" presId="urn:microsoft.com/office/officeart/2008/layout/HorizontalMultiLevelHierarchy#3"/>
    <dgm:cxn modelId="{3BFBB5C0-C82B-4457-9DC8-E9A1679A328E}" type="presParOf" srcId="{0D2C2E33-59CF-D447-8A79-EACE27F601CD}" destId="{DC15202E-5E4C-014D-A85C-4C72482EB50A}" srcOrd="1" destOrd="0" presId="urn:microsoft.com/office/officeart/2008/layout/HorizontalMultiLevelHierarchy#3"/>
    <dgm:cxn modelId="{11FD8299-E8FB-4758-BA18-E92BD6B0D15F}" type="presParOf" srcId="{DC15202E-5E4C-014D-A85C-4C72482EB50A}" destId="{FB10EACA-B079-544A-9067-A4DCCCD4A924}" srcOrd="0" destOrd="0" presId="urn:microsoft.com/office/officeart/2008/layout/HorizontalMultiLevelHierarchy#3"/>
    <dgm:cxn modelId="{9BDAF213-6F2C-4573-9FCD-1F268C9EB9D0}" type="presParOf" srcId="{DC15202E-5E4C-014D-A85C-4C72482EB50A}" destId="{F8315998-2659-9148-9FC2-E3F36D522471}" srcOrd="1" destOrd="0" presId="urn:microsoft.com/office/officeart/2008/layout/HorizontalMultiLevelHierarchy#3"/>
    <dgm:cxn modelId="{720905BB-0CF8-450A-8F61-B203260AE86C}" type="presParOf" srcId="{839AD4E3-A978-9A41-8B25-E93605484D77}" destId="{11F6FF4E-A1BF-F84E-A7B2-9DC7E03EB326}" srcOrd="6" destOrd="0" presId="urn:microsoft.com/office/officeart/2008/layout/HorizontalMultiLevelHierarchy#3"/>
    <dgm:cxn modelId="{7F6B6F09-7C93-4797-AABC-A7C747396A74}" type="presParOf" srcId="{11F6FF4E-A1BF-F84E-A7B2-9DC7E03EB326}" destId="{46D44B51-15B4-8F42-9128-63069345D01C}" srcOrd="0" destOrd="0" presId="urn:microsoft.com/office/officeart/2008/layout/HorizontalMultiLevelHierarchy#3"/>
    <dgm:cxn modelId="{FCE3E715-0652-4230-BE15-F897F78126E7}" type="presParOf" srcId="{839AD4E3-A978-9A41-8B25-E93605484D77}" destId="{67313FC6-953B-3E45-90E3-4D6F00843119}" srcOrd="7" destOrd="0" presId="urn:microsoft.com/office/officeart/2008/layout/HorizontalMultiLevelHierarchy#3"/>
    <dgm:cxn modelId="{B252C915-2C55-4FC3-AB8E-E17A02E50429}" type="presParOf" srcId="{67313FC6-953B-3E45-90E3-4D6F00843119}" destId="{B74C5E65-8063-7242-B3DC-C187BB3ABDF5}" srcOrd="0" destOrd="0" presId="urn:microsoft.com/office/officeart/2008/layout/HorizontalMultiLevelHierarchy#3"/>
    <dgm:cxn modelId="{59D20F04-3739-46F9-98D4-450BD0BE49BE}" type="presParOf" srcId="{67313FC6-953B-3E45-90E3-4D6F00843119}" destId="{4A76C948-B037-5442-B78B-1B9C47A55D91}" srcOrd="1" destOrd="0" presId="urn:microsoft.com/office/officeart/2008/layout/HorizontalMultiLevelHierarchy#3"/>
    <dgm:cxn modelId="{A92B5829-8952-4CCA-A2BD-52DB54911ED6}" type="presParOf" srcId="{4A76C948-B037-5442-B78B-1B9C47A55D91}" destId="{67F6D517-56C9-564C-BD9C-0FC1F68B1A86}" srcOrd="0" destOrd="0" presId="urn:microsoft.com/office/officeart/2008/layout/HorizontalMultiLevelHierarchy#3"/>
    <dgm:cxn modelId="{751B40CE-19CA-46CF-A6A6-8365B408334C}" type="presParOf" srcId="{67F6D517-56C9-564C-BD9C-0FC1F68B1A86}" destId="{56EBDA28-B5D8-994B-9BDF-01EC31EC28AD}" srcOrd="0" destOrd="0" presId="urn:microsoft.com/office/officeart/2008/layout/HorizontalMultiLevelHierarchy#3"/>
    <dgm:cxn modelId="{181E1411-54E7-4C5F-B7F6-7352CDD2DE3D}" type="presParOf" srcId="{4A76C948-B037-5442-B78B-1B9C47A55D91}" destId="{C392D77F-D1F5-744F-9F29-A1789F83192E}" srcOrd="1" destOrd="0" presId="urn:microsoft.com/office/officeart/2008/layout/HorizontalMultiLevelHierarchy#3"/>
    <dgm:cxn modelId="{BD93C2E8-36B9-4736-841B-01F6B4E1AD53}" type="presParOf" srcId="{C392D77F-D1F5-744F-9F29-A1789F83192E}" destId="{6B336431-AF28-BB4F-9F8B-877DBE5D310F}" srcOrd="0" destOrd="0" presId="urn:microsoft.com/office/officeart/2008/layout/HorizontalMultiLevelHierarchy#3"/>
    <dgm:cxn modelId="{FA835C79-6F90-44CB-9C60-0D0143CEEB25}" type="presParOf" srcId="{C392D77F-D1F5-744F-9F29-A1789F83192E}" destId="{1BFEC54E-F5D1-D643-958A-76A201E6EBA3}" srcOrd="1" destOrd="0" presId="urn:microsoft.com/office/officeart/2008/layout/HorizontalMultiLevelHierarchy#3"/>
    <dgm:cxn modelId="{31A447EB-A9FF-487B-9B01-E62D9B219FBD}" type="presParOf" srcId="{1BFEC54E-F5D1-D643-958A-76A201E6EBA3}" destId="{E65E5127-F2D8-7B49-B6BC-DE87670F0700}" srcOrd="0" destOrd="0" presId="urn:microsoft.com/office/officeart/2008/layout/HorizontalMultiLevelHierarchy#3"/>
    <dgm:cxn modelId="{DBC0C099-3E22-473D-9292-2DEC56A17641}" type="presParOf" srcId="{E65E5127-F2D8-7B49-B6BC-DE87670F0700}" destId="{438402E4-9E4D-404C-98A2-C11C017EA1E1}" srcOrd="0" destOrd="0" presId="urn:microsoft.com/office/officeart/2008/layout/HorizontalMultiLevelHierarchy#3"/>
    <dgm:cxn modelId="{6EF87979-C587-442C-BEE6-BCD8FFF21DB2}" type="presParOf" srcId="{1BFEC54E-F5D1-D643-958A-76A201E6EBA3}" destId="{752510D6-71BE-A946-B0C4-286941F66F64}" srcOrd="1" destOrd="0" presId="urn:microsoft.com/office/officeart/2008/layout/HorizontalMultiLevelHierarchy#3"/>
    <dgm:cxn modelId="{B47C59D0-FD49-4DEB-9EC3-DA07EBEDEA8D}" type="presParOf" srcId="{752510D6-71BE-A946-B0C4-286941F66F64}" destId="{2908B201-8E44-414D-A815-EC8ADA170554}" srcOrd="0" destOrd="0" presId="urn:microsoft.com/office/officeart/2008/layout/HorizontalMultiLevelHierarchy#3"/>
    <dgm:cxn modelId="{7D094947-FC50-4B26-A373-FE4B7E36BF7C}" type="presParOf" srcId="{752510D6-71BE-A946-B0C4-286941F66F64}" destId="{8AD75D4D-559D-0744-B71D-F3A47DF4C0EB}" srcOrd="1" destOrd="0" presId="urn:microsoft.com/office/officeart/2008/layout/HorizontalMultiLevelHierarchy#3"/>
    <dgm:cxn modelId="{12B98E98-0A96-406B-B89F-B05FAA70D54C}" type="presParOf" srcId="{4A76C948-B037-5442-B78B-1B9C47A55D91}" destId="{0649E10D-6A35-0C4C-A115-ABF882E7F31F}" srcOrd="2" destOrd="0" presId="urn:microsoft.com/office/officeart/2008/layout/HorizontalMultiLevelHierarchy#3"/>
    <dgm:cxn modelId="{D845C50C-51A6-4CEB-A5D2-E63B11B0FAB5}" type="presParOf" srcId="{0649E10D-6A35-0C4C-A115-ABF882E7F31F}" destId="{E10BE7AE-F2C6-3547-A810-A668C990D4D9}" srcOrd="0" destOrd="0" presId="urn:microsoft.com/office/officeart/2008/layout/HorizontalMultiLevelHierarchy#3"/>
    <dgm:cxn modelId="{70CB2763-0C8F-4358-8A0E-7C70F5101448}" type="presParOf" srcId="{4A76C948-B037-5442-B78B-1B9C47A55D91}" destId="{901D85D0-AE3F-6342-91BA-1F3796C17322}" srcOrd="3" destOrd="0" presId="urn:microsoft.com/office/officeart/2008/layout/HorizontalMultiLevelHierarchy#3"/>
    <dgm:cxn modelId="{6DE96F86-508F-489C-9185-4BB659DD5016}" type="presParOf" srcId="{901D85D0-AE3F-6342-91BA-1F3796C17322}" destId="{1987AED3-27F1-4841-8BDB-1248503594C6}" srcOrd="0" destOrd="0" presId="urn:microsoft.com/office/officeart/2008/layout/HorizontalMultiLevelHierarchy#3"/>
    <dgm:cxn modelId="{DA7BED8B-0F8B-4169-8491-379E1566C541}" type="presParOf" srcId="{901D85D0-AE3F-6342-91BA-1F3796C17322}" destId="{3839942F-0E13-8744-83DE-05535D25481E}" srcOrd="1" destOrd="0" presId="urn:microsoft.com/office/officeart/2008/layout/HorizontalMultiLevelHierarchy#3"/>
    <dgm:cxn modelId="{08CCAEF7-97E7-45E3-9BA7-8122D3B45B3C}" type="presParOf" srcId="{3839942F-0E13-8744-83DE-05535D25481E}" destId="{2E7CE335-5243-9B4C-BAA2-0878A3CA0B65}" srcOrd="0" destOrd="0" presId="urn:microsoft.com/office/officeart/2008/layout/HorizontalMultiLevelHierarchy#3"/>
    <dgm:cxn modelId="{697F74DD-6EC7-4308-BC5D-5633307DFEAE}" type="presParOf" srcId="{2E7CE335-5243-9B4C-BAA2-0878A3CA0B65}" destId="{184CD925-51C4-BA48-9CD5-AB900AF67E5D}" srcOrd="0" destOrd="0" presId="urn:microsoft.com/office/officeart/2008/layout/HorizontalMultiLevelHierarchy#3"/>
    <dgm:cxn modelId="{CCE74140-0A02-4ED3-A9A0-B4E06175C1F2}" type="presParOf" srcId="{3839942F-0E13-8744-83DE-05535D25481E}" destId="{7682D306-0A62-6548-94B5-9F9DB949AD7C}" srcOrd="1" destOrd="0" presId="urn:microsoft.com/office/officeart/2008/layout/HorizontalMultiLevelHierarchy#3"/>
    <dgm:cxn modelId="{2B4E6230-D24B-409E-AD7D-CDE6F50DB591}" type="presParOf" srcId="{7682D306-0A62-6548-94B5-9F9DB949AD7C}" destId="{3F662172-615B-2148-8B2C-FA0A36E1B6BB}" srcOrd="0" destOrd="0" presId="urn:microsoft.com/office/officeart/2008/layout/HorizontalMultiLevelHierarchy#3"/>
    <dgm:cxn modelId="{FC246199-436C-4406-BF35-84ED840BC821}" type="presParOf" srcId="{7682D306-0A62-6548-94B5-9F9DB949AD7C}" destId="{A8F364AF-CCD1-AD48-B38F-0CD3847FB442}" srcOrd="1" destOrd="0" presId="urn:microsoft.com/office/officeart/2008/layout/HorizontalMultiLevelHierarchy#3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5328285" cy="8465820"/>
        <a:chOff x="0" y="0"/>
        <a:chExt cx="5328285" cy="8465820"/>
      </a:xfrm>
    </dsp:grpSpPr>
    <dsp:sp modelId="{9EFBC842-11D0-3F4A-BC3B-A5BF10CC52AF}">
      <dsp:nvSpPr>
        <dsp:cNvPr id="4" name="任意多边形 3"/>
        <dsp:cNvSpPr/>
      </dsp:nvSpPr>
      <dsp:spPr bwMode="white">
        <a:xfrm>
          <a:off x="499591" y="1233641"/>
          <a:ext cx="294978" cy="3215010"/>
        </a:xfrm>
        <a:custGeom>
          <a:avLst/>
          <a:gdLst/>
          <a:ahLst/>
          <a:cxnLst/>
          <a:pathLst>
            <a:path w="465" h="5063">
              <a:moveTo>
                <a:pt x="0" y="5063"/>
              </a:moveTo>
              <a:lnTo>
                <a:pt x="232" y="5063"/>
              </a:lnTo>
              <a:lnTo>
                <a:pt x="232" y="0"/>
              </a:lnTo>
              <a:lnTo>
                <a:pt x="465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499591" y="1233641"/>
        <a:ext cx="294978" cy="3215010"/>
      </dsp:txXfrm>
    </dsp:sp>
    <dsp:sp modelId="{A91099DE-0D36-2642-81A5-A3EC17D5038C}">
      <dsp:nvSpPr>
        <dsp:cNvPr id="6" name="任意多边形 5"/>
        <dsp:cNvSpPr/>
      </dsp:nvSpPr>
      <dsp:spPr bwMode="white">
        <a:xfrm>
          <a:off x="1195651" y="710012"/>
          <a:ext cx="294978" cy="523629"/>
        </a:xfrm>
        <a:custGeom>
          <a:avLst/>
          <a:gdLst/>
          <a:ahLst/>
          <a:cxnLst/>
          <a:pathLst>
            <a:path w="465" h="825">
              <a:moveTo>
                <a:pt x="0" y="825"/>
              </a:moveTo>
              <a:lnTo>
                <a:pt x="232" y="825"/>
              </a:lnTo>
              <a:lnTo>
                <a:pt x="232" y="0"/>
              </a:ln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400"/>
          </a:lvl1pPr>
          <a:lvl2pPr marL="228600" indent="-228600" algn="ctr">
            <a:defRPr sz="2700"/>
          </a:lvl2pPr>
          <a:lvl3pPr marL="457200" indent="-228600" algn="ctr">
            <a:defRPr sz="2700"/>
          </a:lvl3pPr>
          <a:lvl4pPr marL="685800" indent="-228600" algn="ctr">
            <a:defRPr sz="2700"/>
          </a:lvl4pPr>
          <a:lvl5pPr marL="914400" indent="-228600" algn="ctr">
            <a:defRPr sz="2700"/>
          </a:lvl5pPr>
          <a:lvl6pPr marL="1143000" indent="-228600" algn="ctr">
            <a:defRPr sz="2700"/>
          </a:lvl6pPr>
          <a:lvl7pPr marL="1371600" indent="-228600" algn="ctr">
            <a:defRPr sz="2700"/>
          </a:lvl7pPr>
          <a:lvl8pPr marL="1600200" indent="-228600" algn="ctr">
            <a:defRPr sz="2700"/>
          </a:lvl8pPr>
          <a:lvl9pPr marL="1828800" indent="-228600" algn="ctr">
            <a:defRPr sz="2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95651" y="710012"/>
        <a:ext cx="294978" cy="523629"/>
      </dsp:txXfrm>
    </dsp:sp>
    <dsp:sp modelId="{AC43C4CE-DCA9-B643-B56D-6D3267AC4162}">
      <dsp:nvSpPr>
        <dsp:cNvPr id="8" name="任意多边形 7"/>
        <dsp:cNvSpPr/>
      </dsp:nvSpPr>
      <dsp:spPr bwMode="white">
        <a:xfrm>
          <a:off x="2190981" y="710012"/>
          <a:ext cx="294978" cy="0"/>
        </a:xfrm>
        <a:custGeom>
          <a:avLst/>
          <a:gdLst/>
          <a:ahLst/>
          <a:cxnLst/>
          <a:pathLst>
            <a:path w="465">
              <a:moveTo>
                <a:pt x="0" y="0"/>
              </a:move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90981" y="710012"/>
        <a:ext cx="294978" cy="0"/>
      </dsp:txXfrm>
    </dsp:sp>
    <dsp:sp modelId="{A685725C-E8F1-5F45-A063-E0902695CBAB}">
      <dsp:nvSpPr>
        <dsp:cNvPr id="10" name="任意多边形 9"/>
        <dsp:cNvSpPr/>
      </dsp:nvSpPr>
      <dsp:spPr bwMode="white">
        <a:xfrm>
          <a:off x="1195651" y="1233641"/>
          <a:ext cx="294978" cy="623994"/>
        </a:xfrm>
        <a:custGeom>
          <a:avLst/>
          <a:gdLst/>
          <a:ahLst/>
          <a:cxnLst/>
          <a:pathLst>
            <a:path w="465" h="983">
              <a:moveTo>
                <a:pt x="0" y="0"/>
              </a:moveTo>
              <a:lnTo>
                <a:pt x="232" y="0"/>
              </a:lnTo>
              <a:lnTo>
                <a:pt x="232" y="983"/>
              </a:lnTo>
              <a:lnTo>
                <a:pt x="465" y="983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4000"/>
          </a:lvl1pPr>
          <a:lvl2pPr marL="285750" indent="-285750" algn="ctr">
            <a:defRPr sz="3100"/>
          </a:lvl2pPr>
          <a:lvl3pPr marL="571500" indent="-285750" algn="ctr">
            <a:defRPr sz="3100"/>
          </a:lvl3pPr>
          <a:lvl4pPr marL="857250" indent="-285750" algn="ctr">
            <a:defRPr sz="3100"/>
          </a:lvl4pPr>
          <a:lvl5pPr marL="1143000" indent="-285750" algn="ctr">
            <a:defRPr sz="3100"/>
          </a:lvl5pPr>
          <a:lvl6pPr marL="1428750" indent="-285750" algn="ctr">
            <a:defRPr sz="3100"/>
          </a:lvl6pPr>
          <a:lvl7pPr marL="1714500" indent="-285750" algn="ctr">
            <a:defRPr sz="3100"/>
          </a:lvl7pPr>
          <a:lvl8pPr marL="2000250" indent="-285750" algn="ctr">
            <a:defRPr sz="3100"/>
          </a:lvl8pPr>
          <a:lvl9pPr marL="2286000" indent="-285750" algn="ctr">
            <a:defRPr sz="31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95651" y="1233641"/>
        <a:ext cx="294978" cy="623994"/>
      </dsp:txXfrm>
    </dsp:sp>
    <dsp:sp modelId="{A1D9BD09-3A3E-6F4D-82D9-2DEF4FEB7F28}">
      <dsp:nvSpPr>
        <dsp:cNvPr id="12" name="任意多边形 11"/>
        <dsp:cNvSpPr/>
      </dsp:nvSpPr>
      <dsp:spPr bwMode="white">
        <a:xfrm>
          <a:off x="2190981" y="1857635"/>
          <a:ext cx="294978" cy="0"/>
        </a:xfrm>
        <a:custGeom>
          <a:avLst/>
          <a:gdLst/>
          <a:ahLst/>
          <a:cxnLst/>
          <a:pathLst>
            <a:path w="465">
              <a:moveTo>
                <a:pt x="0" y="0"/>
              </a:move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90981" y="1857635"/>
        <a:ext cx="294978" cy="0"/>
      </dsp:txXfrm>
    </dsp:sp>
    <dsp:sp modelId="{AD047A02-690D-C345-8DD4-36359F367DF0}">
      <dsp:nvSpPr>
        <dsp:cNvPr id="14" name="任意多边形 13"/>
        <dsp:cNvSpPr/>
      </dsp:nvSpPr>
      <dsp:spPr bwMode="white">
        <a:xfrm>
          <a:off x="499591" y="3136490"/>
          <a:ext cx="294978" cy="1312161"/>
        </a:xfrm>
        <a:custGeom>
          <a:avLst/>
          <a:gdLst/>
          <a:ahLst/>
          <a:cxnLst/>
          <a:pathLst>
            <a:path w="465" h="2066">
              <a:moveTo>
                <a:pt x="0" y="2066"/>
              </a:moveTo>
              <a:lnTo>
                <a:pt x="232" y="2066"/>
              </a:lnTo>
              <a:lnTo>
                <a:pt x="232" y="0"/>
              </a:lnTo>
              <a:lnTo>
                <a:pt x="465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499591" y="3136490"/>
        <a:ext cx="294978" cy="1312161"/>
      </dsp:txXfrm>
    </dsp:sp>
    <dsp:sp modelId="{680D8FC2-BD60-E143-B7B2-CC7FFC319CBB}">
      <dsp:nvSpPr>
        <dsp:cNvPr id="16" name="任意多边形 15"/>
        <dsp:cNvSpPr/>
      </dsp:nvSpPr>
      <dsp:spPr bwMode="white">
        <a:xfrm>
          <a:off x="1195651" y="2319348"/>
          <a:ext cx="294978" cy="817143"/>
        </a:xfrm>
        <a:custGeom>
          <a:avLst/>
          <a:gdLst/>
          <a:ahLst/>
          <a:cxnLst/>
          <a:pathLst>
            <a:path w="465" h="1287">
              <a:moveTo>
                <a:pt x="0" y="1287"/>
              </a:moveTo>
              <a:lnTo>
                <a:pt x="232" y="1287"/>
              </a:lnTo>
              <a:lnTo>
                <a:pt x="232" y="0"/>
              </a:ln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95651" y="2319348"/>
        <a:ext cx="294978" cy="817143"/>
      </dsp:txXfrm>
    </dsp:sp>
    <dsp:sp modelId="{D283542C-2691-2A48-84A2-5FB8D4F9F553}">
      <dsp:nvSpPr>
        <dsp:cNvPr id="18" name="任意多边形 17"/>
        <dsp:cNvSpPr/>
      </dsp:nvSpPr>
      <dsp:spPr bwMode="white">
        <a:xfrm>
          <a:off x="2190981" y="2319348"/>
          <a:ext cx="294978" cy="0"/>
        </a:xfrm>
        <a:custGeom>
          <a:avLst/>
          <a:gdLst/>
          <a:ahLst/>
          <a:cxnLst/>
          <a:pathLst>
            <a:path w="465">
              <a:moveTo>
                <a:pt x="0" y="0"/>
              </a:moveTo>
              <a:lnTo>
                <a:pt x="232" y="0"/>
              </a:lnTo>
              <a:lnTo>
                <a:pt x="232" y="0"/>
              </a:ln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90981" y="2319348"/>
        <a:ext cx="294978" cy="0"/>
      </dsp:txXfrm>
    </dsp:sp>
    <dsp:sp modelId="{4BC6ABFB-CFED-B04B-9590-B1F6659260FF}">
      <dsp:nvSpPr>
        <dsp:cNvPr id="20" name="任意多边形 19"/>
        <dsp:cNvSpPr/>
      </dsp:nvSpPr>
      <dsp:spPr bwMode="white">
        <a:xfrm>
          <a:off x="1195651" y="2990043"/>
          <a:ext cx="294978" cy="146447"/>
        </a:xfrm>
        <a:custGeom>
          <a:avLst/>
          <a:gdLst/>
          <a:ahLst/>
          <a:cxnLst/>
          <a:pathLst>
            <a:path w="465" h="231">
              <a:moveTo>
                <a:pt x="0" y="231"/>
              </a:moveTo>
              <a:lnTo>
                <a:pt x="232" y="231"/>
              </a:lnTo>
              <a:lnTo>
                <a:pt x="232" y="0"/>
              </a:ln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900"/>
          </a:lvl1pPr>
          <a:lvl2pPr marL="57150" indent="-57150" algn="ctr">
            <a:defRPr sz="700"/>
          </a:lvl2pPr>
          <a:lvl3pPr marL="114300" indent="-57150" algn="ctr">
            <a:defRPr sz="700"/>
          </a:lvl3pPr>
          <a:lvl4pPr marL="171450" indent="-57150" algn="ctr">
            <a:defRPr sz="700"/>
          </a:lvl4pPr>
          <a:lvl5pPr marL="228600" indent="-57150" algn="ctr">
            <a:defRPr sz="700"/>
          </a:lvl5pPr>
          <a:lvl6pPr marL="285750" indent="-57150" algn="ctr">
            <a:defRPr sz="700"/>
          </a:lvl6pPr>
          <a:lvl7pPr marL="342900" indent="-57150" algn="ctr">
            <a:defRPr sz="700"/>
          </a:lvl7pPr>
          <a:lvl8pPr marL="400050" indent="-57150" algn="ctr">
            <a:defRPr sz="700"/>
          </a:lvl8pPr>
          <a:lvl9pPr marL="457200" indent="-57150" algn="ctr">
            <a:defRPr sz="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95651" y="2990043"/>
        <a:ext cx="294978" cy="146447"/>
      </dsp:txXfrm>
    </dsp:sp>
    <dsp:sp modelId="{3FBD6A99-A30C-1B43-A0F7-2F94E7454B39}">
      <dsp:nvSpPr>
        <dsp:cNvPr id="22" name="任意多边形 21"/>
        <dsp:cNvSpPr/>
      </dsp:nvSpPr>
      <dsp:spPr bwMode="white">
        <a:xfrm>
          <a:off x="2190981" y="2990043"/>
          <a:ext cx="274123" cy="40843"/>
        </a:xfrm>
        <a:custGeom>
          <a:avLst/>
          <a:gdLst/>
          <a:ahLst/>
          <a:cxnLst/>
          <a:pathLst>
            <a:path w="432" h="64">
              <a:moveTo>
                <a:pt x="0" y="0"/>
              </a:moveTo>
              <a:lnTo>
                <a:pt x="216" y="0"/>
              </a:lnTo>
              <a:lnTo>
                <a:pt x="216" y="64"/>
              </a:lnTo>
              <a:lnTo>
                <a:pt x="432" y="64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90981" y="2990043"/>
        <a:ext cx="274123" cy="40843"/>
      </dsp:txXfrm>
    </dsp:sp>
    <dsp:sp modelId="{6591C6B0-DC2C-AD49-96D2-D87C5C5FAD9F}">
      <dsp:nvSpPr>
        <dsp:cNvPr id="24" name="任意多边形 23"/>
        <dsp:cNvSpPr/>
      </dsp:nvSpPr>
      <dsp:spPr bwMode="white">
        <a:xfrm>
          <a:off x="1195651" y="3136490"/>
          <a:ext cx="288076" cy="956542"/>
        </a:xfrm>
        <a:custGeom>
          <a:avLst/>
          <a:gdLst/>
          <a:ahLst/>
          <a:cxnLst/>
          <a:pathLst>
            <a:path w="454" h="1506">
              <a:moveTo>
                <a:pt x="0" y="0"/>
              </a:moveTo>
              <a:lnTo>
                <a:pt x="227" y="0"/>
              </a:lnTo>
              <a:lnTo>
                <a:pt x="227" y="1506"/>
              </a:lnTo>
              <a:lnTo>
                <a:pt x="454" y="1506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95651" y="3136490"/>
        <a:ext cx="288076" cy="956542"/>
      </dsp:txXfrm>
    </dsp:sp>
    <dsp:sp modelId="{A3BB4AEC-682C-4548-8A88-249B0E402C4C}">
      <dsp:nvSpPr>
        <dsp:cNvPr id="26" name="任意多边形 25"/>
        <dsp:cNvSpPr/>
      </dsp:nvSpPr>
      <dsp:spPr bwMode="white">
        <a:xfrm>
          <a:off x="2184079" y="4071471"/>
          <a:ext cx="285790" cy="21561"/>
        </a:xfrm>
        <a:custGeom>
          <a:avLst/>
          <a:gdLst/>
          <a:ahLst/>
          <a:cxnLst/>
          <a:pathLst>
            <a:path w="450" h="34">
              <a:moveTo>
                <a:pt x="0" y="34"/>
              </a:moveTo>
              <a:lnTo>
                <a:pt x="225" y="34"/>
              </a:lnTo>
              <a:lnTo>
                <a:pt x="225" y="0"/>
              </a:lnTo>
              <a:lnTo>
                <a:pt x="450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84079" y="4071471"/>
        <a:ext cx="285790" cy="21561"/>
      </dsp:txXfrm>
    </dsp:sp>
    <dsp:sp modelId="{188C760D-2A77-9A4B-8E0F-25C35BC21305}">
      <dsp:nvSpPr>
        <dsp:cNvPr id="28" name="任意多边形 27"/>
        <dsp:cNvSpPr/>
      </dsp:nvSpPr>
      <dsp:spPr bwMode="white">
        <a:xfrm>
          <a:off x="499591" y="4448651"/>
          <a:ext cx="294978" cy="1208034"/>
        </a:xfrm>
        <a:custGeom>
          <a:avLst/>
          <a:gdLst/>
          <a:ahLst/>
          <a:cxnLst/>
          <a:pathLst>
            <a:path w="465" h="1902">
              <a:moveTo>
                <a:pt x="0" y="0"/>
              </a:moveTo>
              <a:lnTo>
                <a:pt x="232" y="0"/>
              </a:lnTo>
              <a:lnTo>
                <a:pt x="232" y="1902"/>
              </a:lnTo>
              <a:lnTo>
                <a:pt x="465" y="1902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499591" y="4448651"/>
        <a:ext cx="294978" cy="1208034"/>
      </dsp:txXfrm>
    </dsp:sp>
    <dsp:sp modelId="{F66AA32C-CBE0-1B44-B4F8-A5CFCE0DB844}">
      <dsp:nvSpPr>
        <dsp:cNvPr id="30" name="任意多边形 29"/>
        <dsp:cNvSpPr/>
      </dsp:nvSpPr>
      <dsp:spPr bwMode="white">
        <a:xfrm>
          <a:off x="1195651" y="5157302"/>
          <a:ext cx="294978" cy="499383"/>
        </a:xfrm>
        <a:custGeom>
          <a:avLst/>
          <a:gdLst/>
          <a:ahLst/>
          <a:cxnLst/>
          <a:pathLst>
            <a:path w="465" h="786">
              <a:moveTo>
                <a:pt x="0" y="786"/>
              </a:moveTo>
              <a:lnTo>
                <a:pt x="232" y="786"/>
              </a:lnTo>
              <a:lnTo>
                <a:pt x="232" y="0"/>
              </a:ln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200"/>
          </a:lvl1pPr>
          <a:lvl2pPr marL="228600" indent="-228600" algn="ctr">
            <a:defRPr sz="2500"/>
          </a:lvl2pPr>
          <a:lvl3pPr marL="457200" indent="-228600" algn="ctr">
            <a:defRPr sz="2500"/>
          </a:lvl3pPr>
          <a:lvl4pPr marL="685800" indent="-228600" algn="ctr">
            <a:defRPr sz="2500"/>
          </a:lvl4pPr>
          <a:lvl5pPr marL="914400" indent="-228600" algn="ctr">
            <a:defRPr sz="2500"/>
          </a:lvl5pPr>
          <a:lvl6pPr marL="1143000" indent="-228600" algn="ctr">
            <a:defRPr sz="2500"/>
          </a:lvl6pPr>
          <a:lvl7pPr marL="1371600" indent="-228600" algn="ctr">
            <a:defRPr sz="2500"/>
          </a:lvl7pPr>
          <a:lvl8pPr marL="1600200" indent="-228600" algn="ctr">
            <a:defRPr sz="2500"/>
          </a:lvl8pPr>
          <a:lvl9pPr marL="1828800" indent="-228600" algn="ctr">
            <a:defRPr sz="2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95651" y="5157302"/>
        <a:ext cx="294978" cy="499383"/>
      </dsp:txXfrm>
    </dsp:sp>
    <dsp:sp modelId="{74DA094F-0307-614B-959C-26023C2D3903}">
      <dsp:nvSpPr>
        <dsp:cNvPr id="32" name="任意多边形 31"/>
        <dsp:cNvSpPr/>
      </dsp:nvSpPr>
      <dsp:spPr bwMode="white">
        <a:xfrm>
          <a:off x="2190981" y="5157302"/>
          <a:ext cx="294978" cy="0"/>
        </a:xfrm>
        <a:custGeom>
          <a:avLst/>
          <a:gdLst/>
          <a:ahLst/>
          <a:cxnLst/>
          <a:pathLst>
            <a:path w="465">
              <a:moveTo>
                <a:pt x="0" y="0"/>
              </a:move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90981" y="5157302"/>
        <a:ext cx="294978" cy="0"/>
      </dsp:txXfrm>
    </dsp:sp>
    <dsp:sp modelId="{91472777-99FA-7446-91FF-D4E53800DC4C}">
      <dsp:nvSpPr>
        <dsp:cNvPr id="34" name="任意多边形 33"/>
        <dsp:cNvSpPr/>
      </dsp:nvSpPr>
      <dsp:spPr bwMode="white">
        <a:xfrm>
          <a:off x="1195651" y="5656685"/>
          <a:ext cx="294978" cy="780395"/>
        </a:xfrm>
        <a:custGeom>
          <a:avLst/>
          <a:gdLst/>
          <a:ahLst/>
          <a:cxnLst/>
          <a:pathLst>
            <a:path w="465" h="1229">
              <a:moveTo>
                <a:pt x="0" y="0"/>
              </a:moveTo>
              <a:lnTo>
                <a:pt x="232" y="0"/>
              </a:lnTo>
              <a:lnTo>
                <a:pt x="232" y="1229"/>
              </a:lnTo>
              <a:lnTo>
                <a:pt x="465" y="1229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95651" y="5656685"/>
        <a:ext cx="294978" cy="780395"/>
      </dsp:txXfrm>
    </dsp:sp>
    <dsp:sp modelId="{8A139B50-A9A2-F440-81B1-1DF8AD4D3682}">
      <dsp:nvSpPr>
        <dsp:cNvPr id="36" name="任意多边形 35"/>
        <dsp:cNvSpPr/>
      </dsp:nvSpPr>
      <dsp:spPr bwMode="white">
        <a:xfrm>
          <a:off x="2190981" y="6437080"/>
          <a:ext cx="294978" cy="0"/>
        </a:xfrm>
        <a:custGeom>
          <a:avLst/>
          <a:gdLst/>
          <a:ahLst/>
          <a:cxnLst/>
          <a:pathLst>
            <a:path w="465">
              <a:moveTo>
                <a:pt x="0" y="0"/>
              </a:move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90981" y="6437080"/>
        <a:ext cx="294978" cy="0"/>
      </dsp:txXfrm>
    </dsp:sp>
    <dsp:sp modelId="{11F6FF4E-A1BF-F84E-A7B2-9DC7E03EB326}">
      <dsp:nvSpPr>
        <dsp:cNvPr id="38" name="任意多边形 37"/>
        <dsp:cNvSpPr/>
      </dsp:nvSpPr>
      <dsp:spPr bwMode="white">
        <a:xfrm>
          <a:off x="499591" y="4448651"/>
          <a:ext cx="294978" cy="3215010"/>
        </a:xfrm>
        <a:custGeom>
          <a:avLst/>
          <a:gdLst/>
          <a:ahLst/>
          <a:cxnLst/>
          <a:pathLst>
            <a:path w="465" h="5063">
              <a:moveTo>
                <a:pt x="0" y="0"/>
              </a:moveTo>
              <a:lnTo>
                <a:pt x="232" y="0"/>
              </a:lnTo>
              <a:lnTo>
                <a:pt x="232" y="5063"/>
              </a:lnTo>
              <a:lnTo>
                <a:pt x="465" y="5063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499591" y="4448651"/>
        <a:ext cx="294978" cy="3215010"/>
      </dsp:txXfrm>
    </dsp:sp>
    <dsp:sp modelId="{67F6D517-56C9-564C-BD9C-0FC1F68B1A86}">
      <dsp:nvSpPr>
        <dsp:cNvPr id="40" name="任意多边形 39"/>
        <dsp:cNvSpPr/>
      </dsp:nvSpPr>
      <dsp:spPr bwMode="white">
        <a:xfrm>
          <a:off x="1195651" y="7293763"/>
          <a:ext cx="294978" cy="369899"/>
        </a:xfrm>
        <a:custGeom>
          <a:avLst/>
          <a:gdLst/>
          <a:ahLst/>
          <a:cxnLst/>
          <a:pathLst>
            <a:path w="465" h="583">
              <a:moveTo>
                <a:pt x="0" y="583"/>
              </a:moveTo>
              <a:lnTo>
                <a:pt x="232" y="583"/>
              </a:lnTo>
              <a:lnTo>
                <a:pt x="232" y="0"/>
              </a:ln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400"/>
          </a:lvl1pPr>
          <a:lvl2pPr marL="171450" indent="-171450" algn="ctr">
            <a:defRPr sz="1900"/>
          </a:lvl2pPr>
          <a:lvl3pPr marL="342900" indent="-171450" algn="ctr">
            <a:defRPr sz="1900"/>
          </a:lvl3pPr>
          <a:lvl4pPr marL="514350" indent="-171450" algn="ctr">
            <a:defRPr sz="1900"/>
          </a:lvl4pPr>
          <a:lvl5pPr marL="685800" indent="-171450" algn="ctr">
            <a:defRPr sz="1900"/>
          </a:lvl5pPr>
          <a:lvl6pPr marL="857250" indent="-171450" algn="ctr">
            <a:defRPr sz="1900"/>
          </a:lvl6pPr>
          <a:lvl7pPr marL="1028700" indent="-171450" algn="ctr">
            <a:defRPr sz="1900"/>
          </a:lvl7pPr>
          <a:lvl8pPr marL="1200150" indent="-171450" algn="ctr">
            <a:defRPr sz="1900"/>
          </a:lvl8pPr>
          <a:lvl9pPr marL="1371600" indent="-171450" algn="ctr">
            <a:defRPr sz="1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95651" y="7293763"/>
        <a:ext cx="294978" cy="369899"/>
      </dsp:txXfrm>
    </dsp:sp>
    <dsp:sp modelId="{E65E5127-F2D8-7B49-B6BC-DE87670F0700}">
      <dsp:nvSpPr>
        <dsp:cNvPr id="42" name="任意多边形 41"/>
        <dsp:cNvSpPr/>
      </dsp:nvSpPr>
      <dsp:spPr bwMode="white">
        <a:xfrm>
          <a:off x="2190981" y="7293763"/>
          <a:ext cx="294978" cy="0"/>
        </a:xfrm>
        <a:custGeom>
          <a:avLst/>
          <a:gdLst/>
          <a:ahLst/>
          <a:cxnLst/>
          <a:pathLst>
            <a:path w="465">
              <a:moveTo>
                <a:pt x="0" y="0"/>
              </a:move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90981" y="7293763"/>
        <a:ext cx="294978" cy="0"/>
      </dsp:txXfrm>
    </dsp:sp>
    <dsp:sp modelId="{0649E10D-6A35-0C4C-A115-ABF882E7F31F}">
      <dsp:nvSpPr>
        <dsp:cNvPr id="44" name="任意多边形 43"/>
        <dsp:cNvSpPr/>
      </dsp:nvSpPr>
      <dsp:spPr bwMode="white">
        <a:xfrm>
          <a:off x="1195651" y="7663661"/>
          <a:ext cx="294978" cy="369899"/>
        </a:xfrm>
        <a:custGeom>
          <a:avLst/>
          <a:gdLst/>
          <a:ahLst/>
          <a:cxnLst/>
          <a:pathLst>
            <a:path w="465" h="583">
              <a:moveTo>
                <a:pt x="0" y="0"/>
              </a:moveTo>
              <a:lnTo>
                <a:pt x="232" y="0"/>
              </a:lnTo>
              <a:lnTo>
                <a:pt x="232" y="583"/>
              </a:lnTo>
              <a:lnTo>
                <a:pt x="465" y="583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400"/>
          </a:lvl1pPr>
          <a:lvl2pPr marL="171450" indent="-171450" algn="ctr">
            <a:defRPr sz="1900"/>
          </a:lvl2pPr>
          <a:lvl3pPr marL="342900" indent="-171450" algn="ctr">
            <a:defRPr sz="1900"/>
          </a:lvl3pPr>
          <a:lvl4pPr marL="514350" indent="-171450" algn="ctr">
            <a:defRPr sz="1900"/>
          </a:lvl4pPr>
          <a:lvl5pPr marL="685800" indent="-171450" algn="ctr">
            <a:defRPr sz="1900"/>
          </a:lvl5pPr>
          <a:lvl6pPr marL="857250" indent="-171450" algn="ctr">
            <a:defRPr sz="1900"/>
          </a:lvl6pPr>
          <a:lvl7pPr marL="1028700" indent="-171450" algn="ctr">
            <a:defRPr sz="1900"/>
          </a:lvl7pPr>
          <a:lvl8pPr marL="1200150" indent="-171450" algn="ctr">
            <a:defRPr sz="1900"/>
          </a:lvl8pPr>
          <a:lvl9pPr marL="1371600" indent="-171450" algn="ctr">
            <a:defRPr sz="1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95651" y="7663661"/>
        <a:ext cx="294978" cy="369899"/>
      </dsp:txXfrm>
    </dsp:sp>
    <dsp:sp modelId="{2E7CE335-5243-9B4C-BAA2-0878A3CA0B65}">
      <dsp:nvSpPr>
        <dsp:cNvPr id="46" name="任意多边形 45"/>
        <dsp:cNvSpPr/>
      </dsp:nvSpPr>
      <dsp:spPr bwMode="white">
        <a:xfrm>
          <a:off x="2190981" y="8033560"/>
          <a:ext cx="294978" cy="0"/>
        </a:xfrm>
        <a:custGeom>
          <a:avLst/>
          <a:gdLst/>
          <a:ahLst/>
          <a:cxnLst/>
          <a:pathLst>
            <a:path w="465">
              <a:moveTo>
                <a:pt x="0" y="0"/>
              </a:moveTo>
              <a:lnTo>
                <a:pt x="232" y="0"/>
              </a:lnTo>
              <a:lnTo>
                <a:pt x="232" y="0"/>
              </a:lnTo>
              <a:lnTo>
                <a:pt x="46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90981" y="8033560"/>
        <a:ext cx="294978" cy="0"/>
      </dsp:txXfrm>
    </dsp:sp>
    <dsp:sp modelId="{A2E25D4D-7A52-CF4A-8B2E-5B0840A65F39}">
      <dsp:nvSpPr>
        <dsp:cNvPr id="3" name="矩形 2"/>
        <dsp:cNvSpPr/>
      </dsp:nvSpPr>
      <dsp:spPr bwMode="white">
        <a:xfrm rot="16200000">
          <a:off x="-908561" y="4223820"/>
          <a:ext cx="236664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 anchorCtr="0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sz="1050" b="1">
              <a:solidFill>
                <a:schemeClr val="dk1"/>
              </a:solidFill>
            </a:rPr>
            <a:t>课程体系结构图</a:t>
          </a:r>
          <a:endParaRPr lang="zh-CN" altLang="en-US" sz="1050" b="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</dsp:txBody>
      <dsp:txXfrm rot="16200000">
        <a:off x="-908561" y="4223820"/>
        <a:ext cx="2366642" cy="449662"/>
      </dsp:txXfrm>
    </dsp:sp>
    <dsp:sp modelId="{090D056C-DE3D-7641-A729-D41D91713786}">
      <dsp:nvSpPr>
        <dsp:cNvPr id="5" name="矩形 4"/>
        <dsp:cNvSpPr/>
      </dsp:nvSpPr>
      <dsp:spPr bwMode="white">
        <a:xfrm>
          <a:off x="794569" y="431482"/>
          <a:ext cx="401082" cy="160431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通识教育课程</a:t>
          </a:r>
          <a:endParaRPr>
            <a:solidFill>
              <a:schemeClr val="dk1"/>
            </a:solidFill>
          </a:endParaRPr>
        </a:p>
      </dsp:txBody>
      <dsp:txXfrm>
        <a:off x="794569" y="431482"/>
        <a:ext cx="401082" cy="1604318"/>
      </dsp:txXfrm>
    </dsp:sp>
    <dsp:sp modelId="{EE8E07A1-8BBA-A147-B849-BFA33FE9FD2D}">
      <dsp:nvSpPr>
        <dsp:cNvPr id="7" name="矩形 6"/>
        <dsp:cNvSpPr/>
      </dsp:nvSpPr>
      <dsp:spPr bwMode="white">
        <a:xfrm>
          <a:off x="1490629" y="485181"/>
          <a:ext cx="70035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490629" y="485181"/>
        <a:ext cx="700352" cy="449662"/>
      </dsp:txXfrm>
    </dsp:sp>
    <dsp:sp modelId="{1FA5A6E9-8400-9546-9EE3-E03C795ACF81}">
      <dsp:nvSpPr>
        <dsp:cNvPr id="9" name="矩形 8"/>
        <dsp:cNvSpPr/>
      </dsp:nvSpPr>
      <dsp:spPr bwMode="white">
        <a:xfrm>
          <a:off x="2485959" y="0"/>
          <a:ext cx="2792397" cy="1420024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、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数据分析与可视化基础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创新创业基础</a:t>
          </a:r>
          <a:endParaRPr>
            <a:solidFill>
              <a:schemeClr val="dk1"/>
            </a:solidFill>
          </a:endParaRPr>
        </a:p>
      </dsp:txBody>
      <dsp:txXfrm>
        <a:off x="2485959" y="0"/>
        <a:ext cx="2792397" cy="1420024"/>
      </dsp:txXfrm>
    </dsp:sp>
    <dsp:sp modelId="{305E8BBE-5D21-6E4B-AC25-1A559351E765}">
      <dsp:nvSpPr>
        <dsp:cNvPr id="11" name="矩形 10"/>
        <dsp:cNvSpPr/>
      </dsp:nvSpPr>
      <dsp:spPr bwMode="white">
        <a:xfrm>
          <a:off x="1490629" y="1632804"/>
          <a:ext cx="70035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490629" y="1632804"/>
        <a:ext cx="700352" cy="449662"/>
      </dsp:txXfrm>
    </dsp:sp>
    <dsp:sp modelId="{018AF1D9-3BB9-D247-BB2E-808A75AFCF4B}">
      <dsp:nvSpPr>
        <dsp:cNvPr id="13" name="矩形 12"/>
        <dsp:cNvSpPr/>
      </dsp:nvSpPr>
      <dsp:spPr bwMode="white">
        <a:xfrm>
          <a:off x="2485959" y="1632804"/>
          <a:ext cx="2792397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综合素质选修课（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核心素养类选修课、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创新创业类选修课、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公共艺术类选修课）</a:t>
          </a:r>
          <a:endParaRPr>
            <a:solidFill>
              <a:schemeClr val="dk1"/>
            </a:solidFill>
          </a:endParaRPr>
        </a:p>
      </dsp:txBody>
      <dsp:txXfrm>
        <a:off x="2485959" y="1632804"/>
        <a:ext cx="2792397" cy="449662"/>
      </dsp:txXfrm>
    </dsp:sp>
    <dsp:sp modelId="{7718664E-7731-BF4F-A279-8175C885AF09}">
      <dsp:nvSpPr>
        <dsp:cNvPr id="15" name="矩形 14"/>
        <dsp:cNvSpPr/>
      </dsp:nvSpPr>
      <dsp:spPr bwMode="white">
        <a:xfrm>
          <a:off x="794569" y="2334331"/>
          <a:ext cx="401082" cy="160431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学科基础课程</a:t>
          </a:r>
          <a:endParaRPr>
            <a:solidFill>
              <a:schemeClr val="dk1"/>
            </a:solidFill>
          </a:endParaRPr>
        </a:p>
      </dsp:txBody>
      <dsp:txXfrm>
        <a:off x="794569" y="2334331"/>
        <a:ext cx="401082" cy="1604318"/>
      </dsp:txXfrm>
    </dsp:sp>
    <dsp:sp modelId="{57E8C0BA-B206-0F43-886D-5A6467E1F105}">
      <dsp:nvSpPr>
        <dsp:cNvPr id="17" name="矩形 16"/>
        <dsp:cNvSpPr/>
      </dsp:nvSpPr>
      <dsp:spPr bwMode="white">
        <a:xfrm>
          <a:off x="1490629" y="2094517"/>
          <a:ext cx="70035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公共基础课</a:t>
          </a:r>
          <a:endParaRPr>
            <a:solidFill>
              <a:schemeClr val="dk1"/>
            </a:solidFill>
          </a:endParaRPr>
        </a:p>
      </dsp:txBody>
      <dsp:txXfrm>
        <a:off x="1490629" y="2094517"/>
        <a:ext cx="700352" cy="449662"/>
      </dsp:txXfrm>
    </dsp:sp>
    <dsp:sp modelId="{21F5530C-7209-2948-B254-F08C4A639685}">
      <dsp:nvSpPr>
        <dsp:cNvPr id="19" name="矩形 18"/>
        <dsp:cNvSpPr/>
      </dsp:nvSpPr>
      <dsp:spPr bwMode="white">
        <a:xfrm>
          <a:off x="2485959" y="2181850"/>
          <a:ext cx="2792397" cy="27499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高等数学</a:t>
          </a:r>
          <a:endParaRPr>
            <a:solidFill>
              <a:schemeClr val="dk1"/>
            </a:solidFill>
          </a:endParaRPr>
        </a:p>
      </dsp:txBody>
      <dsp:txXfrm>
        <a:off x="2485959" y="2181850"/>
        <a:ext cx="2792397" cy="274995"/>
      </dsp:txXfrm>
    </dsp:sp>
    <dsp:sp modelId="{0D044C2A-F01C-3E4F-89D0-43E3CA36F200}">
      <dsp:nvSpPr>
        <dsp:cNvPr id="21" name="矩形 20"/>
        <dsp:cNvSpPr/>
      </dsp:nvSpPr>
      <dsp:spPr bwMode="white">
        <a:xfrm>
          <a:off x="1490629" y="2765212"/>
          <a:ext cx="70035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专业基础必修课</a:t>
          </a:r>
          <a:endParaRPr>
            <a:solidFill>
              <a:schemeClr val="dk1"/>
            </a:solidFill>
          </a:endParaRPr>
        </a:p>
      </dsp:txBody>
      <dsp:txXfrm>
        <a:off x="1490629" y="2765212"/>
        <a:ext cx="700352" cy="449662"/>
      </dsp:txXfrm>
    </dsp:sp>
    <dsp:sp modelId="{C2F0F292-4252-6E44-AF98-EF82A6BA603B}">
      <dsp:nvSpPr>
        <dsp:cNvPr id="23" name="矩形 22"/>
        <dsp:cNvSpPr/>
      </dsp:nvSpPr>
      <dsp:spPr bwMode="white">
        <a:xfrm>
          <a:off x="2465104" y="2610103"/>
          <a:ext cx="2792397" cy="84156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正常人体结构学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正常人体功能学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疾病学基础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药理学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医学统学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临床医学概论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流行病学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职业卫生与职业医学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中医学基础  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健康营养学</a:t>
          </a: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2465104" y="2610103"/>
        <a:ext cx="2792397" cy="841565"/>
      </dsp:txXfrm>
    </dsp:sp>
    <dsp:sp modelId="{5B59DF0F-74E9-F742-A978-E6D1A03ABEB2}">
      <dsp:nvSpPr>
        <dsp:cNvPr id="25" name="矩形 24"/>
        <dsp:cNvSpPr/>
      </dsp:nvSpPr>
      <dsp:spPr bwMode="white">
        <a:xfrm>
          <a:off x="1483727" y="3868202"/>
          <a:ext cx="70035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专业基础选修课</a:t>
          </a:r>
          <a:endParaRPr>
            <a:solidFill>
              <a:schemeClr val="dk1"/>
            </a:solidFill>
          </a:endParaRPr>
        </a:p>
      </dsp:txBody>
      <dsp:txXfrm>
        <a:off x="1483727" y="3868202"/>
        <a:ext cx="700352" cy="449662"/>
      </dsp:txXfrm>
    </dsp:sp>
    <dsp:sp modelId="{67D2AF14-685C-CB49-AD76-31057ED36023}">
      <dsp:nvSpPr>
        <dsp:cNvPr id="27" name="矩形 26"/>
        <dsp:cNvSpPr/>
      </dsp:nvSpPr>
      <dsp:spPr bwMode="white">
        <a:xfrm>
          <a:off x="2469868" y="3641080"/>
          <a:ext cx="2792397" cy="86078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健康产品营销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妇幼保健学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医学伦理学 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中医养生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保险医学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医疗保险实务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康复医学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公共卫生概论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环境卫生学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社会学概论</a:t>
          </a: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2469868" y="3641080"/>
        <a:ext cx="2792397" cy="860783"/>
      </dsp:txXfrm>
    </dsp:sp>
    <dsp:sp modelId="{197421BD-93A2-2049-9E76-8F2F901F64D5}">
      <dsp:nvSpPr>
        <dsp:cNvPr id="29" name="矩形 28"/>
        <dsp:cNvSpPr/>
      </dsp:nvSpPr>
      <dsp:spPr bwMode="white">
        <a:xfrm>
          <a:off x="794569" y="4854526"/>
          <a:ext cx="401082" cy="160431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</dsp:txBody>
      <dsp:txXfrm>
        <a:off x="794569" y="4854526"/>
        <a:ext cx="401082" cy="1604318"/>
      </dsp:txXfrm>
    </dsp:sp>
    <dsp:sp modelId="{6DD4BAF3-AAD5-6446-A683-8AD0796AC683}">
      <dsp:nvSpPr>
        <dsp:cNvPr id="31" name="矩形 30"/>
        <dsp:cNvSpPr/>
      </dsp:nvSpPr>
      <dsp:spPr bwMode="white">
        <a:xfrm>
          <a:off x="1490629" y="4932471"/>
          <a:ext cx="70035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490629" y="4932471"/>
        <a:ext cx="700352" cy="449662"/>
      </dsp:txXfrm>
    </dsp:sp>
    <dsp:sp modelId="{2C3B4643-E0F3-7946-8BC4-634572B54228}">
      <dsp:nvSpPr>
        <dsp:cNvPr id="33" name="矩形 32"/>
        <dsp:cNvSpPr/>
      </dsp:nvSpPr>
      <dsp:spPr bwMode="white">
        <a:xfrm>
          <a:off x="2485959" y="4636946"/>
          <a:ext cx="2792397" cy="104071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健康管理学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健康经济学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健康状况与风险评估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健康心理学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健康服务与管理技能   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健康信息管理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管理沟通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管理学基础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健康教育学</a:t>
          </a: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2485959" y="4636946"/>
        <a:ext cx="2792397" cy="1040711"/>
      </dsp:txXfrm>
    </dsp:sp>
    <dsp:sp modelId="{6A9D7CD2-5068-FB41-B8F3-679291AF0082}">
      <dsp:nvSpPr>
        <dsp:cNvPr id="35" name="矩形 34"/>
        <dsp:cNvSpPr/>
      </dsp:nvSpPr>
      <dsp:spPr bwMode="white">
        <a:xfrm>
          <a:off x="1490629" y="6212249"/>
          <a:ext cx="70035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490629" y="6212249"/>
        <a:ext cx="700352" cy="449662"/>
      </dsp:txXfrm>
    </dsp:sp>
    <dsp:sp modelId="{FB10EACA-B079-544A-9067-A4DCCCD4A924}">
      <dsp:nvSpPr>
        <dsp:cNvPr id="37" name="矩形 36"/>
        <dsp:cNvSpPr/>
      </dsp:nvSpPr>
      <dsp:spPr bwMode="white">
        <a:xfrm>
          <a:off x="2485959" y="5790073"/>
          <a:ext cx="2792397" cy="129401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健康保障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卫生事业管理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健康管理政策与法规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老年医学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运动保健与健康管理 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运动医学基础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慢病管理理论与实践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社区健康服务与管理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推拿与理疗 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急救医学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全科医学概论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健康信息检索与利用</a:t>
          </a: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2485959" y="5790073"/>
        <a:ext cx="2792397" cy="1294015"/>
      </dsp:txXfrm>
    </dsp:sp>
    <dsp:sp modelId="{B74C5E65-8063-7242-B3DC-C187BB3ABDF5}">
      <dsp:nvSpPr>
        <dsp:cNvPr id="39" name="矩形 38"/>
        <dsp:cNvSpPr/>
      </dsp:nvSpPr>
      <dsp:spPr bwMode="white">
        <a:xfrm>
          <a:off x="794569" y="6861502"/>
          <a:ext cx="401082" cy="160431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集中实践环节</a:t>
          </a:r>
          <a:endParaRPr>
            <a:solidFill>
              <a:schemeClr val="dk1"/>
            </a:solidFill>
          </a:endParaRPr>
        </a:p>
      </dsp:txBody>
      <dsp:txXfrm>
        <a:off x="794569" y="6861502"/>
        <a:ext cx="401082" cy="1604318"/>
      </dsp:txXfrm>
    </dsp:sp>
    <dsp:sp modelId="{6B336431-AF28-BB4F-9F8B-877DBE5D310F}">
      <dsp:nvSpPr>
        <dsp:cNvPr id="41" name="矩形 40"/>
        <dsp:cNvSpPr/>
      </dsp:nvSpPr>
      <dsp:spPr bwMode="white">
        <a:xfrm>
          <a:off x="1490629" y="7068932"/>
          <a:ext cx="70035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综合实践</a:t>
          </a:r>
          <a:endParaRPr>
            <a:solidFill>
              <a:schemeClr val="dk1"/>
            </a:solidFill>
          </a:endParaRPr>
        </a:p>
      </dsp:txBody>
      <dsp:txXfrm>
        <a:off x="1490629" y="7068932"/>
        <a:ext cx="700352" cy="449662"/>
      </dsp:txXfrm>
    </dsp:sp>
    <dsp:sp modelId="{2908B201-8E44-414D-A815-EC8ADA170554}">
      <dsp:nvSpPr>
        <dsp:cNvPr id="43" name="矩形 42"/>
        <dsp:cNvSpPr/>
      </dsp:nvSpPr>
      <dsp:spPr bwMode="white">
        <a:xfrm>
          <a:off x="2485959" y="7055997"/>
          <a:ext cx="2792397" cy="47553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劳动教育</a:t>
          </a:r>
          <a:endParaRPr>
            <a:solidFill>
              <a:schemeClr val="dk1"/>
            </a:solidFill>
          </a:endParaRPr>
        </a:p>
      </dsp:txBody>
      <dsp:txXfrm>
        <a:off x="2485959" y="7055997"/>
        <a:ext cx="2792397" cy="475531"/>
      </dsp:txXfrm>
    </dsp:sp>
    <dsp:sp modelId="{1987AED3-27F1-4841-8BDB-1248503594C6}">
      <dsp:nvSpPr>
        <dsp:cNvPr id="45" name="矩形 44"/>
        <dsp:cNvSpPr/>
      </dsp:nvSpPr>
      <dsp:spPr bwMode="white">
        <a:xfrm>
          <a:off x="1490629" y="7808729"/>
          <a:ext cx="700352" cy="44966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集中实践</a:t>
          </a:r>
          <a:endParaRPr>
            <a:solidFill>
              <a:schemeClr val="dk1"/>
            </a:solidFill>
          </a:endParaRPr>
        </a:p>
      </dsp:txBody>
      <dsp:txXfrm>
        <a:off x="1490629" y="7808729"/>
        <a:ext cx="700352" cy="449662"/>
      </dsp:txXfrm>
    </dsp:sp>
    <dsp:sp modelId="{3F662172-615B-2148-8B2C-FA0A36E1B6BB}">
      <dsp:nvSpPr>
        <dsp:cNvPr id="47" name="矩形 46"/>
        <dsp:cNvSpPr/>
      </dsp:nvSpPr>
      <dsp:spPr bwMode="white">
        <a:xfrm>
          <a:off x="2485959" y="7643944"/>
          <a:ext cx="2792397" cy="77923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课程实践教学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集中实践教学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专业实践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综合实践及职业技能考证 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毕业实习与论文</a:t>
          </a: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2485959" y="7643944"/>
        <a:ext cx="2792397" cy="77923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3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type="rect" r:blip="" rot="270">
                  <dgm:adjLst/>
                </dgm:shape>
              </dgm:if>
              <dgm:else name="Name11">
                <dgm:shape xmlns:r="http://schemas.openxmlformats.org/officeDocument/2006/relationships" type="rect" r:blip="" rot="90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2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04E70-9AB3-4354-975F-07E0B659CD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1003</Words>
  <Characters>5720</Characters>
  <Lines>47</Lines>
  <Paragraphs>13</Paragraphs>
  <TotalTime>1</TotalTime>
  <ScaleCrop>false</ScaleCrop>
  <LinksUpToDate>false</LinksUpToDate>
  <CharactersWithSpaces>6710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2020-05-22T05:23:00Z</dcterms:created>
  <dc:creator>JQ-1011</dc:creator>
  <cp:lastModifiedBy>姚美芳</cp:lastModifiedBy>
  <cp:lastPrinted>2023-07-07T11:09:00Z</cp:lastPrinted>
  <dcterms:modified xsi:type="dcterms:W3CDTF">2023-07-27T09:28:22Z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7D7DFBD0B5644F8CA728567940094C71</vt:lpwstr>
  </property>
</Properties>
</file>