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911" w:type="dxa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37"/>
        <w:gridCol w:w="998"/>
        <w:gridCol w:w="1134"/>
        <w:gridCol w:w="1559"/>
        <w:gridCol w:w="1171"/>
        <w:gridCol w:w="1652"/>
      </w:tblGrid>
      <w:tr w:rsidR="003224FD" w14:paraId="70BD78FE" w14:textId="77777777">
        <w:trPr>
          <w:trHeight w:val="454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969CD6" w14:textId="77777777" w:rsidR="003224FD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修订日期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0B73EA" w14:textId="77777777" w:rsidR="003224FD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修订章节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6ABE5D" w14:textId="77777777" w:rsidR="003224FD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页次</w:t>
            </w:r>
          </w:p>
        </w:tc>
        <w:tc>
          <w:tcPr>
            <w:tcW w:w="55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15ADE9" w14:textId="77777777" w:rsidR="003224FD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修订内容摘要</w:t>
            </w:r>
          </w:p>
        </w:tc>
      </w:tr>
      <w:tr w:rsidR="003224FD" w14:paraId="4B9E994F" w14:textId="77777777" w:rsidTr="001B092B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D78EB4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2024.12.16</w:t>
            </w: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8A4E8D" w14:textId="408E357B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99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F47C26" w14:textId="11622880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54B7A45" w14:textId="0192FF9E" w:rsidR="003224FD" w:rsidRPr="001B092B" w:rsidRDefault="00000000" w:rsidP="001B092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实验室设置、调整与撤销</w:t>
            </w:r>
            <w:r w:rsidRPr="001B092B">
              <w:rPr>
                <w:rFonts w:ascii="宋体" w:eastAsia="宋体" w:hAnsi="宋体" w:cs="宋体" w:hint="eastAsia"/>
                <w:sz w:val="24"/>
                <w:szCs w:val="24"/>
              </w:rPr>
              <w:t>的审批流程做了新的明确；</w:t>
            </w:r>
          </w:p>
        </w:tc>
      </w:tr>
      <w:tr w:rsidR="003224FD" w14:paraId="385DAAD0" w14:textId="77777777" w:rsidTr="001B092B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C4949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2024.12.16</w:t>
            </w: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44A57" w14:textId="21F2F536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5.3.3</w:t>
            </w: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4B6C2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44116E" w14:textId="00B5E26D" w:rsidR="003224FD" w:rsidRPr="001B092B" w:rsidRDefault="00000000" w:rsidP="001B092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1B092B">
              <w:rPr>
                <w:rFonts w:ascii="宋体" w:eastAsia="宋体" w:hAnsi="宋体" w:cs="宋体" w:hint="eastAsia"/>
                <w:sz w:val="24"/>
                <w:szCs w:val="24"/>
              </w:rPr>
              <w:t>实验室的任务提出新的要求，目的在于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积极创造条件开放共享，配合本科生的科技能力训练计划、毕业设计（论文）等任务。</w:t>
            </w:r>
          </w:p>
        </w:tc>
      </w:tr>
      <w:tr w:rsidR="003224FD" w14:paraId="2A2EB7F7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5E8BF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EDB27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A32FE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3339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6A7BF3C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9EE87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F6A9D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DBE4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E18D7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2218E72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6B1D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2EB20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DB827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063C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BC4925A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2CF2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2131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C48B0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CD8AC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0890B323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17FAF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C1D0C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4546F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1954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C72A29C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842C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A119A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9E3E3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F50D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716F5F00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66034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452B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648BD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16A14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340065D3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9930E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37EB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CAC4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57D82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4843991E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BC84A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FE2D4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610A3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2FFC6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5B9C6267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80A72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2F09C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CC288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2E278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39D8BD5B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1B615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96A55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71765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86C38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B136F8C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813B4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8868B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E256A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E1FB7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759C661A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B0CF3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C9DDE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13474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601B5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0FFC29A3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5DC20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A61A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1666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2B811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257D3829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6144D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5AFC1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5A88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1B799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54AA3B16" w14:textId="77777777">
        <w:trPr>
          <w:trHeight w:val="454"/>
          <w:jc w:val="center"/>
        </w:trPr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FE043A0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98F3CF2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721F85D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  <w:gridSpan w:val="4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D41E991" w14:textId="77777777" w:rsidR="003224FD" w:rsidRDefault="003224FD">
            <w:pPr>
              <w:jc w:val="center"/>
              <w:rPr>
                <w:sz w:val="24"/>
                <w:szCs w:val="24"/>
              </w:rPr>
            </w:pPr>
          </w:p>
        </w:tc>
      </w:tr>
      <w:tr w:rsidR="003224FD" w14:paraId="48232A32" w14:textId="77777777">
        <w:trPr>
          <w:trHeight w:val="652"/>
          <w:jc w:val="center"/>
        </w:trPr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9ABE9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编制部门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E0F6F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230A37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4BA13E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张萍华</w:t>
            </w:r>
            <w:proofErr w:type="gramEnd"/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75A961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1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EFD09E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赵雷洪</w:t>
            </w:r>
            <w:proofErr w:type="gramEnd"/>
          </w:p>
        </w:tc>
      </w:tr>
      <w:tr w:rsidR="003224FD" w14:paraId="406F63CF" w14:textId="77777777">
        <w:trPr>
          <w:trHeight w:val="652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16901E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规划质量办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A37B1B" w14:textId="77777777" w:rsidR="003224F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施红霞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B69B17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首席质量官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68AADA" w14:textId="77777777" w:rsidR="003224F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陈峥</w:t>
            </w:r>
          </w:p>
        </w:tc>
      </w:tr>
    </w:tbl>
    <w:p w14:paraId="0C54C45C" w14:textId="77777777" w:rsidR="003224FD" w:rsidRDefault="003224FD"/>
    <w:tbl>
      <w:tblPr>
        <w:tblStyle w:val="ab"/>
        <w:tblW w:w="991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7434"/>
      </w:tblGrid>
      <w:tr w:rsidR="003224FD" w14:paraId="32F149F2" w14:textId="77777777">
        <w:trPr>
          <w:trHeight w:val="487"/>
          <w:jc w:val="center"/>
        </w:trPr>
        <w:tc>
          <w:tcPr>
            <w:tcW w:w="2477" w:type="dxa"/>
            <w:vAlign w:val="center"/>
          </w:tcPr>
          <w:p w14:paraId="2AFDADD4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发放范围</w:t>
            </w:r>
          </w:p>
        </w:tc>
        <w:tc>
          <w:tcPr>
            <w:tcW w:w="7434" w:type="dxa"/>
            <w:vAlign w:val="center"/>
          </w:tcPr>
          <w:p w14:paraId="61025E87" w14:textId="77777777" w:rsidR="003224FD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各二级学院、职能和业务部门</w:t>
            </w:r>
          </w:p>
        </w:tc>
      </w:tr>
    </w:tbl>
    <w:p w14:paraId="6DAE87C7" w14:textId="77777777" w:rsidR="003224FD" w:rsidRDefault="003224FD"/>
    <w:tbl>
      <w:tblPr>
        <w:tblStyle w:val="ab"/>
        <w:tblW w:w="991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7434"/>
      </w:tblGrid>
      <w:tr w:rsidR="003224FD" w14:paraId="7785281D" w14:textId="77777777">
        <w:trPr>
          <w:trHeight w:val="851"/>
          <w:jc w:val="center"/>
        </w:trPr>
        <w:tc>
          <w:tcPr>
            <w:tcW w:w="2477" w:type="dxa"/>
            <w:vAlign w:val="center"/>
          </w:tcPr>
          <w:p w14:paraId="5B9BC657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批准人</w:t>
            </w:r>
          </w:p>
        </w:tc>
        <w:tc>
          <w:tcPr>
            <w:tcW w:w="7434" w:type="dxa"/>
            <w:vAlign w:val="center"/>
          </w:tcPr>
          <w:p w14:paraId="0214EAED" w14:textId="77777777" w:rsidR="003224FD" w:rsidRDefault="000000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朱瑞庭</w:t>
            </w:r>
            <w:proofErr w:type="gramEnd"/>
          </w:p>
        </w:tc>
      </w:tr>
    </w:tbl>
    <w:p w14:paraId="4A60CC36" w14:textId="77777777" w:rsidR="003224FD" w:rsidRDefault="00000000">
      <w:pPr>
        <w:pStyle w:val="4"/>
        <w:spacing w:line="360" w:lineRule="auto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此文件为最新正式文件，此文件复印及印刷后属于非受控文件范畴。</w:t>
      </w:r>
    </w:p>
    <w:p w14:paraId="1BE8AC87" w14:textId="5CBC1FDA" w:rsidR="003224FD" w:rsidRDefault="00000000">
      <w:pPr>
        <w:widowControl/>
        <w:tabs>
          <w:tab w:val="right" w:pos="9921"/>
        </w:tabs>
        <w:jc w:val="left"/>
      </w:pPr>
      <w:r>
        <w:lastRenderedPageBreak/>
        <w:br w:type="page"/>
      </w:r>
    </w:p>
    <w:p w14:paraId="482F6C51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>
        <w:rPr>
          <w:rFonts w:hint="eastAsia"/>
          <w:b/>
          <w:sz w:val="24"/>
          <w:szCs w:val="24"/>
        </w:rPr>
        <w:t>．目的</w:t>
      </w:r>
    </w:p>
    <w:p w14:paraId="6D884DAC" w14:textId="77777777" w:rsidR="003224FD" w:rsidRDefault="00000000">
      <w:pPr>
        <w:spacing w:before="182" w:line="313" w:lineRule="auto"/>
        <w:ind w:firstLine="420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为加强我校实验室的建设和管理，保障实验室的教学质量和科学研究水平，提高学校办学， 根据《高等学校实验室工作规程》(原国家教委第 20 号令)，结合 我校实际情况，特制定本管理办法。</w:t>
      </w:r>
    </w:p>
    <w:p w14:paraId="4BB648B1" w14:textId="77777777" w:rsidR="003224FD" w:rsidRDefault="003224FD">
      <w:pPr>
        <w:spacing w:before="182" w:line="313" w:lineRule="auto"/>
        <w:ind w:firstLine="420"/>
        <w:rPr>
          <w:rFonts w:ascii="宋体" w:eastAsia="宋体" w:hAnsi="宋体" w:cs="宋体" w:hint="eastAsia"/>
          <w:spacing w:val="-12"/>
          <w:sz w:val="24"/>
          <w:szCs w:val="24"/>
        </w:rPr>
      </w:pPr>
    </w:p>
    <w:p w14:paraId="2118BD11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．适用范围</w:t>
      </w:r>
    </w:p>
    <w:p w14:paraId="787783E3" w14:textId="77777777" w:rsidR="003224FD" w:rsidRDefault="00000000">
      <w:pPr>
        <w:spacing w:before="182" w:line="313" w:lineRule="auto"/>
        <w:ind w:firstLine="420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适用于全校范围。</w:t>
      </w:r>
    </w:p>
    <w:p w14:paraId="3536EB0B" w14:textId="77777777" w:rsidR="003224FD" w:rsidRDefault="003224FD">
      <w:pPr>
        <w:spacing w:before="182" w:line="313" w:lineRule="auto"/>
        <w:ind w:firstLine="420"/>
        <w:rPr>
          <w:rFonts w:ascii="宋体" w:eastAsia="宋体" w:hAnsi="宋体" w:cs="宋体" w:hint="eastAsia"/>
          <w:spacing w:val="-12"/>
          <w:sz w:val="24"/>
          <w:szCs w:val="24"/>
        </w:rPr>
      </w:pPr>
    </w:p>
    <w:p w14:paraId="1C0B82F1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．定义</w:t>
      </w:r>
    </w:p>
    <w:p w14:paraId="41B26516" w14:textId="77777777" w:rsidR="003224FD" w:rsidRDefault="00000000">
      <w:pPr>
        <w:spacing w:before="182" w:line="313" w:lineRule="auto"/>
        <w:ind w:firstLine="420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无。</w:t>
      </w:r>
    </w:p>
    <w:p w14:paraId="73DCE4EB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．职责</w:t>
      </w:r>
    </w:p>
    <w:p w14:paraId="6655A2C1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4.1 体制</w:t>
      </w:r>
    </w:p>
    <w:p w14:paraId="7E51BF7E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4.1.1 教务处协助主管校长负责实验室建设、运行和管理工作。</w:t>
      </w:r>
    </w:p>
    <w:p w14:paraId="212C4EDE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4.1.2 校内各实验室实行校、院分级管理的体制。各院(系、部) 教学副院长分管实验室建设和 管理工作，并根据本单位实验室的规模和数量，设立相应的实验室管理工作岗位或机构。</w:t>
      </w:r>
    </w:p>
    <w:p w14:paraId="3BDA6B7F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4..1.3 实行实验中心主任负责制，负责实验室的全面工作。</w:t>
      </w:r>
    </w:p>
    <w:p w14:paraId="455AC09A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 职责</w:t>
      </w:r>
    </w:p>
    <w:p w14:paraId="459BA924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4.2.1 贯彻执行国家有关的方针、政策、法令和法规，结合实验室工作实际，拟定实施办法；</w:t>
      </w:r>
    </w:p>
    <w:p w14:paraId="7FB491B5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4.2.2 实验室按照实践教学体系实施实验室建设项目， 根据学校需求建设一批校级、市级、国家 级实验教学示范中心。</w:t>
      </w:r>
    </w:p>
    <w:p w14:paraId="4D46BF78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4.2.3 组织协调全校的实验实训实习教学任务，检查督促实验室完成各项工作任务；</w:t>
      </w:r>
    </w:p>
    <w:p w14:paraId="2E2C3C08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 xml:space="preserve">4.2.4 完善实验室管理制度，包括实验教学、科研、开放服务情况的审核评估制度、实验室工 </w:t>
      </w:r>
      <w:proofErr w:type="gramStart"/>
      <w:r>
        <w:rPr>
          <w:rFonts w:ascii="宋体" w:eastAsia="宋体" w:hAnsi="宋体" w:cs="宋体"/>
          <w:spacing w:val="-12"/>
          <w:sz w:val="24"/>
          <w:szCs w:val="24"/>
        </w:rPr>
        <w:t>作人</w:t>
      </w:r>
      <w:proofErr w:type="gramEnd"/>
      <w:r>
        <w:rPr>
          <w:rFonts w:ascii="宋体" w:eastAsia="宋体" w:hAnsi="宋体" w:cs="宋体"/>
          <w:spacing w:val="-12"/>
          <w:sz w:val="24"/>
          <w:szCs w:val="24"/>
        </w:rPr>
        <w:t>员的管理制度、实验室在用物资的管理制度等；</w:t>
      </w:r>
    </w:p>
    <w:p w14:paraId="7207C5C9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4.2.5 拟定并审查仪器设备配备方案， 负责实验室大型精密贵重仪器设备的效益评估； 加强实验 室仪器设备、材料等物资的管理，提高其使用效益；</w:t>
      </w:r>
    </w:p>
    <w:p w14:paraId="0305E51A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12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4.2.6 加强实验室队伍建设， 与人事部门一起做好实验室人员岗位设置、岗位培训、考核、奖惩</w:t>
      </w:r>
      <w:r>
        <w:rPr>
          <w:rFonts w:ascii="宋体" w:eastAsia="宋体" w:hAnsi="宋体" w:cs="宋体" w:hint="eastAsia"/>
          <w:spacing w:val="-12"/>
          <w:sz w:val="24"/>
          <w:szCs w:val="24"/>
        </w:rPr>
        <w:t>等工作。</w:t>
      </w:r>
    </w:p>
    <w:p w14:paraId="7FC5CDC9" w14:textId="77777777" w:rsidR="003224FD" w:rsidRDefault="003224FD" w:rsidP="001B092B">
      <w:pPr>
        <w:spacing w:before="182"/>
        <w:rPr>
          <w:rFonts w:ascii="宋体" w:eastAsia="宋体" w:hAnsi="宋体" w:cs="宋体" w:hint="eastAsia"/>
          <w:spacing w:val="-12"/>
          <w:sz w:val="24"/>
          <w:szCs w:val="24"/>
        </w:rPr>
      </w:pPr>
    </w:p>
    <w:p w14:paraId="1432C7C0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．管理内容</w:t>
      </w:r>
    </w:p>
    <w:p w14:paraId="746C0DDC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4"/>
          <w:sz w:val="24"/>
          <w:szCs w:val="24"/>
        </w:rPr>
        <w:lastRenderedPageBreak/>
        <w:t>5</w:t>
      </w:r>
      <w:r>
        <w:rPr>
          <w:rFonts w:ascii="宋体" w:eastAsia="宋体" w:hAnsi="宋体" w:cs="宋体"/>
          <w:spacing w:val="-11"/>
          <w:sz w:val="24"/>
          <w:szCs w:val="24"/>
        </w:rPr>
        <w:t>.1 总则</w:t>
      </w:r>
    </w:p>
    <w:p w14:paraId="705CAB80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5.1</w:t>
      </w:r>
      <w:r>
        <w:rPr>
          <w:rFonts w:ascii="宋体" w:eastAsia="宋体" w:hAnsi="宋体" w:cs="宋体"/>
          <w:spacing w:val="-7"/>
          <w:sz w:val="24"/>
          <w:szCs w:val="24"/>
        </w:rPr>
        <w:t>.</w:t>
      </w:r>
      <w:r>
        <w:rPr>
          <w:rFonts w:ascii="宋体" w:eastAsia="宋体" w:hAnsi="宋体" w:cs="宋体"/>
          <w:spacing w:val="-6"/>
          <w:sz w:val="24"/>
          <w:szCs w:val="24"/>
        </w:rPr>
        <w:t>1 实验室是以从事实验实</w:t>
      </w:r>
      <w:proofErr w:type="gramStart"/>
      <w:r>
        <w:rPr>
          <w:rFonts w:ascii="宋体" w:eastAsia="宋体" w:hAnsi="宋体" w:cs="宋体"/>
          <w:spacing w:val="-6"/>
          <w:sz w:val="24"/>
          <w:szCs w:val="24"/>
        </w:rPr>
        <w:t>训教学</w:t>
      </w:r>
      <w:proofErr w:type="gramEnd"/>
      <w:r>
        <w:rPr>
          <w:rFonts w:ascii="宋体" w:eastAsia="宋体" w:hAnsi="宋体" w:cs="宋体"/>
          <w:spacing w:val="-6"/>
          <w:sz w:val="24"/>
          <w:szCs w:val="24"/>
        </w:rPr>
        <w:t>为主， 并开展科学研究、生产实践、技术开发和社会服务等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活动的基本教学实体。实验室工作必须努力贯彻国家的教育方针，保</w:t>
      </w:r>
      <w:r>
        <w:rPr>
          <w:rFonts w:ascii="宋体" w:eastAsia="宋体" w:hAnsi="宋体" w:cs="宋体"/>
          <w:spacing w:val="1"/>
          <w:sz w:val="24"/>
          <w:szCs w:val="24"/>
        </w:rPr>
        <w:t>证完成所承担的实验实训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教学、科学研究、生产实践、技术开发和社会</w:t>
      </w:r>
      <w:r>
        <w:rPr>
          <w:rFonts w:ascii="宋体" w:eastAsia="宋体" w:hAnsi="宋体" w:cs="宋体"/>
          <w:spacing w:val="-1"/>
          <w:sz w:val="24"/>
          <w:szCs w:val="24"/>
        </w:rPr>
        <w:t>服务任务。</w:t>
      </w:r>
    </w:p>
    <w:p w14:paraId="2E2C53FF" w14:textId="0A16A1A6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6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5.1.2 实验室建设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必须坚持勤俭办学的方针，</w:t>
      </w:r>
      <w:r>
        <w:rPr>
          <w:rFonts w:ascii="宋体" w:eastAsia="宋体" w:hAnsi="宋体" w:cs="宋体"/>
          <w:spacing w:val="-6"/>
          <w:sz w:val="24"/>
          <w:szCs w:val="24"/>
        </w:rPr>
        <w:t>要从实际出发，统筹规划，合理设置，加强科学管理。要做到建筑设施、 仪器设备、技术队伍与科学管理协调发展，提高投资效益。实验室建设规划、项目立项、验收和奖励按照《实验室建设项目管理办法》执行。</w:t>
      </w:r>
    </w:p>
    <w:p w14:paraId="759F3945" w14:textId="4C4D0E6E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5.</w:t>
      </w:r>
      <w:r>
        <w:rPr>
          <w:rFonts w:ascii="宋体" w:eastAsia="宋体" w:hAnsi="宋体" w:cs="宋体"/>
          <w:spacing w:val="-1"/>
          <w:sz w:val="24"/>
          <w:szCs w:val="24"/>
        </w:rPr>
        <w:t xml:space="preserve">2 </w:t>
      </w:r>
      <w:r>
        <w:rPr>
          <w:rFonts w:ascii="宋体" w:eastAsia="宋体" w:hAnsi="宋体" w:cs="宋体"/>
          <w:spacing w:val="-6"/>
          <w:sz w:val="24"/>
          <w:szCs w:val="24"/>
        </w:rPr>
        <w:t>实验室设置、调整与撤销</w:t>
      </w:r>
    </w:p>
    <w:p w14:paraId="786511E3" w14:textId="0DE2A22A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6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 xml:space="preserve">5.2.1 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必须根据教学或科研的实际情况，由各</w:t>
      </w:r>
      <w:r>
        <w:rPr>
          <w:rFonts w:ascii="宋体" w:eastAsia="宋体" w:hAnsi="宋体" w:cs="宋体"/>
          <w:spacing w:val="-6"/>
          <w:sz w:val="24"/>
          <w:szCs w:val="24"/>
        </w:rPr>
        <w:t>院（系、部）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提出申请，经教务处审核后，报学校审批。各级各类省部级及以上实验室（中心）的设置、调整与撤销，还需经上级主管部门批准。</w:t>
      </w:r>
    </w:p>
    <w:p w14:paraId="586C1B30" w14:textId="4A73DFED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0"/>
          <w:sz w:val="24"/>
          <w:szCs w:val="24"/>
        </w:rPr>
        <w:t>5.</w:t>
      </w:r>
      <w:r>
        <w:rPr>
          <w:rFonts w:ascii="宋体" w:eastAsia="宋体" w:hAnsi="宋体" w:cs="宋体"/>
          <w:spacing w:val="-6"/>
          <w:sz w:val="24"/>
          <w:szCs w:val="24"/>
        </w:rPr>
        <w:t>2</w:t>
      </w:r>
      <w:r>
        <w:rPr>
          <w:rFonts w:ascii="宋体" w:eastAsia="宋体" w:hAnsi="宋体" w:cs="宋体"/>
          <w:spacing w:val="-5"/>
          <w:sz w:val="24"/>
          <w:szCs w:val="24"/>
        </w:rPr>
        <w:t>.2 实验室的设置必须符合以下基本条件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。</w:t>
      </w:r>
    </w:p>
    <w:p w14:paraId="465BE5AA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5.2</w:t>
      </w:r>
      <w:r>
        <w:rPr>
          <w:rFonts w:ascii="宋体" w:eastAsia="宋体" w:hAnsi="宋体" w:cs="宋体"/>
          <w:spacing w:val="-5"/>
          <w:sz w:val="24"/>
          <w:szCs w:val="24"/>
        </w:rPr>
        <w:t>.</w:t>
      </w:r>
      <w:r>
        <w:rPr>
          <w:rFonts w:ascii="宋体" w:eastAsia="宋体" w:hAnsi="宋体" w:cs="宋体"/>
          <w:spacing w:val="-3"/>
          <w:sz w:val="24"/>
          <w:szCs w:val="24"/>
        </w:rPr>
        <w:t>2.1 有稳定的学科发展方向和饱满的实验实</w:t>
      </w:r>
      <w:proofErr w:type="gramStart"/>
      <w:r>
        <w:rPr>
          <w:rFonts w:ascii="宋体" w:eastAsia="宋体" w:hAnsi="宋体" w:cs="宋体"/>
          <w:spacing w:val="-3"/>
          <w:sz w:val="24"/>
          <w:szCs w:val="24"/>
        </w:rPr>
        <w:t>训教学</w:t>
      </w:r>
      <w:proofErr w:type="gramEnd"/>
      <w:r>
        <w:rPr>
          <w:rFonts w:ascii="宋体" w:eastAsia="宋体" w:hAnsi="宋体" w:cs="宋体"/>
          <w:spacing w:val="-3"/>
          <w:sz w:val="24"/>
          <w:szCs w:val="24"/>
        </w:rPr>
        <w:t>和科研、技术开发任务；</w:t>
      </w:r>
    </w:p>
    <w:p w14:paraId="4E8693CF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5.</w:t>
      </w:r>
      <w:r>
        <w:rPr>
          <w:rFonts w:ascii="宋体" w:eastAsia="宋体" w:hAnsi="宋体" w:cs="宋体"/>
          <w:spacing w:val="-7"/>
          <w:sz w:val="24"/>
          <w:szCs w:val="24"/>
        </w:rPr>
        <w:t>2</w:t>
      </w:r>
      <w:r>
        <w:rPr>
          <w:rFonts w:ascii="宋体" w:eastAsia="宋体" w:hAnsi="宋体" w:cs="宋体"/>
          <w:spacing w:val="-4"/>
          <w:sz w:val="24"/>
          <w:szCs w:val="24"/>
        </w:rPr>
        <w:t>.2.2 有符合实验技术工作要求的房屋、设施及环境；</w:t>
      </w:r>
    </w:p>
    <w:p w14:paraId="1BE13901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5.2.2.3 足够数量、配套的仪器设备</w:t>
      </w:r>
      <w:r>
        <w:rPr>
          <w:rFonts w:ascii="宋体" w:eastAsia="宋体" w:hAnsi="宋体" w:cs="宋体"/>
          <w:spacing w:val="-5"/>
          <w:sz w:val="24"/>
          <w:szCs w:val="24"/>
        </w:rPr>
        <w:t>；</w:t>
      </w:r>
    </w:p>
    <w:p w14:paraId="2A5495CF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5.2.2.4</w:t>
      </w:r>
      <w:r>
        <w:rPr>
          <w:rFonts w:ascii="宋体" w:eastAsia="宋体" w:hAnsi="宋体" w:cs="宋体"/>
          <w:spacing w:val="-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有合格的实验室主任和一定数量的专职教师和实验技术人员；</w:t>
      </w:r>
    </w:p>
    <w:p w14:paraId="0A03F3C1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6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5.</w:t>
      </w:r>
      <w:r>
        <w:rPr>
          <w:rFonts w:ascii="宋体" w:eastAsia="宋体" w:hAnsi="宋体" w:cs="宋体"/>
          <w:spacing w:val="-6"/>
          <w:sz w:val="24"/>
          <w:szCs w:val="24"/>
        </w:rPr>
        <w:t>2</w:t>
      </w:r>
      <w:r>
        <w:rPr>
          <w:rFonts w:ascii="宋体" w:eastAsia="宋体" w:hAnsi="宋体" w:cs="宋体"/>
          <w:spacing w:val="-4"/>
          <w:sz w:val="24"/>
          <w:szCs w:val="24"/>
        </w:rPr>
        <w:t xml:space="preserve">.2.5 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有</w:t>
      </w:r>
      <w:r>
        <w:rPr>
          <w:rFonts w:ascii="宋体" w:eastAsia="宋体" w:hAnsi="宋体" w:cs="宋体"/>
          <w:spacing w:val="-6"/>
          <w:sz w:val="24"/>
          <w:szCs w:val="24"/>
        </w:rPr>
        <w:t>科学的工作规范和完善的管理制度。</w:t>
      </w:r>
    </w:p>
    <w:p w14:paraId="54AAE683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6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5.3 实验室任务</w:t>
      </w:r>
    </w:p>
    <w:p w14:paraId="3B5A20A8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5.3</w:t>
      </w:r>
      <w:r>
        <w:rPr>
          <w:rFonts w:ascii="宋体" w:eastAsia="宋体" w:hAnsi="宋体" w:cs="宋体"/>
          <w:spacing w:val="-8"/>
          <w:sz w:val="24"/>
          <w:szCs w:val="24"/>
        </w:rPr>
        <w:t>.</w:t>
      </w:r>
      <w:r>
        <w:rPr>
          <w:rFonts w:ascii="宋体" w:eastAsia="宋体" w:hAnsi="宋体" w:cs="宋体"/>
          <w:spacing w:val="-6"/>
          <w:sz w:val="24"/>
          <w:szCs w:val="24"/>
        </w:rPr>
        <w:t>1 实验室应按照教务处下达的计划， 统筹安排学校和由学院承担开课的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实验</w:t>
      </w:r>
      <w:r>
        <w:rPr>
          <w:rFonts w:ascii="宋体" w:eastAsia="宋体" w:hAnsi="宋体" w:cs="宋体"/>
          <w:spacing w:val="-6"/>
          <w:sz w:val="24"/>
          <w:szCs w:val="24"/>
        </w:rPr>
        <w:t>实践教学任务、学生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第二课堂科技活动、实习和毕业设计及教师科研等各项任务。实验实训项目数据库建</w:t>
      </w:r>
      <w:r>
        <w:rPr>
          <w:rFonts w:ascii="宋体" w:eastAsia="宋体" w:hAnsi="宋体" w:cs="宋体"/>
          <w:spacing w:val="1"/>
          <w:sz w:val="24"/>
          <w:szCs w:val="24"/>
        </w:rPr>
        <w:t>设</w:t>
      </w:r>
      <w:r>
        <w:rPr>
          <w:rFonts w:ascii="宋体" w:eastAsia="宋体" w:hAnsi="宋体" w:cs="宋体"/>
          <w:sz w:val="24"/>
          <w:szCs w:val="24"/>
        </w:rPr>
        <w:t xml:space="preserve">和实验 </w:t>
      </w:r>
      <w:r>
        <w:rPr>
          <w:rFonts w:ascii="宋体" w:eastAsia="宋体" w:hAnsi="宋体" w:cs="宋体"/>
          <w:spacing w:val="-2"/>
          <w:sz w:val="24"/>
          <w:szCs w:val="24"/>
        </w:rPr>
        <w:t>室排课发布</w:t>
      </w:r>
      <w:r>
        <w:rPr>
          <w:rFonts w:ascii="宋体" w:eastAsia="宋体" w:hAnsi="宋体" w:cs="宋体"/>
          <w:spacing w:val="-1"/>
          <w:sz w:val="24"/>
          <w:szCs w:val="24"/>
        </w:rPr>
        <w:t>和时间节点等按《实验实训项目数据库建设和实验室排课管理办法》办理。</w:t>
      </w:r>
    </w:p>
    <w:p w14:paraId="69CA6367" w14:textId="0C7839FE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5.3.2 实验室要</w:t>
      </w:r>
      <w:r>
        <w:rPr>
          <w:rFonts w:ascii="宋体" w:eastAsia="宋体" w:hAnsi="宋体" w:cs="宋体"/>
          <w:spacing w:val="-5"/>
          <w:sz w:val="24"/>
          <w:szCs w:val="24"/>
        </w:rPr>
        <w:t>着</w:t>
      </w:r>
      <w:r>
        <w:rPr>
          <w:rFonts w:ascii="宋体" w:eastAsia="宋体" w:hAnsi="宋体" w:cs="宋体"/>
          <w:spacing w:val="-3"/>
          <w:sz w:val="24"/>
          <w:szCs w:val="24"/>
        </w:rPr>
        <w:t>力提高实验实</w:t>
      </w:r>
      <w:proofErr w:type="gramStart"/>
      <w:r>
        <w:rPr>
          <w:rFonts w:ascii="宋体" w:eastAsia="宋体" w:hAnsi="宋体" w:cs="宋体"/>
          <w:spacing w:val="-3"/>
          <w:sz w:val="24"/>
          <w:szCs w:val="24"/>
        </w:rPr>
        <w:t>训教学</w:t>
      </w:r>
      <w:proofErr w:type="gramEnd"/>
      <w:r>
        <w:rPr>
          <w:rFonts w:ascii="宋体" w:eastAsia="宋体" w:hAnsi="宋体" w:cs="宋体"/>
          <w:spacing w:val="-3"/>
          <w:sz w:val="24"/>
          <w:szCs w:val="24"/>
        </w:rPr>
        <w:t>质量。要根据实践教学体系的需要， 与院(系、部) 一起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承担实验室建设任务。不断汲取教学、科研新成果，改进、更新实验内容，改革教学</w:t>
      </w:r>
      <w:r>
        <w:rPr>
          <w:rFonts w:ascii="宋体" w:eastAsia="宋体" w:hAnsi="宋体" w:cs="宋体"/>
          <w:sz w:val="24"/>
          <w:szCs w:val="24"/>
        </w:rPr>
        <w:t xml:space="preserve">方法，在 </w:t>
      </w:r>
      <w:r>
        <w:rPr>
          <w:rFonts w:ascii="宋体" w:eastAsia="宋体" w:hAnsi="宋体" w:cs="宋体"/>
          <w:spacing w:val="2"/>
          <w:sz w:val="24"/>
          <w:szCs w:val="24"/>
        </w:rPr>
        <w:t>加强基本实验方法和技能训练的基础上，逐步减少验证性实验，增加设计性实验、综</w:t>
      </w:r>
      <w:r>
        <w:rPr>
          <w:rFonts w:ascii="宋体" w:eastAsia="宋体" w:hAnsi="宋体" w:cs="宋体"/>
          <w:sz w:val="24"/>
          <w:szCs w:val="24"/>
        </w:rPr>
        <w:t>合性实验</w:t>
      </w:r>
      <w:r>
        <w:rPr>
          <w:rFonts w:ascii="宋体" w:eastAsia="宋体" w:hAnsi="宋体" w:cs="宋体"/>
          <w:spacing w:val="-2"/>
          <w:sz w:val="24"/>
          <w:szCs w:val="24"/>
        </w:rPr>
        <w:t>和创</w:t>
      </w:r>
      <w:r>
        <w:rPr>
          <w:rFonts w:ascii="宋体" w:eastAsia="宋体" w:hAnsi="宋体" w:cs="宋体"/>
          <w:spacing w:val="-6"/>
          <w:sz w:val="24"/>
          <w:szCs w:val="24"/>
        </w:rPr>
        <w:t>新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性</w:t>
      </w:r>
      <w:r>
        <w:rPr>
          <w:rFonts w:ascii="宋体" w:eastAsia="宋体" w:hAnsi="宋体" w:cs="宋体"/>
          <w:spacing w:val="-6"/>
          <w:sz w:val="24"/>
          <w:szCs w:val="24"/>
        </w:rPr>
        <w:t>实验，</w:t>
      </w:r>
      <w:r w:rsidRPr="001B092B">
        <w:rPr>
          <w:rFonts w:ascii="宋体" w:eastAsia="宋体" w:hAnsi="宋体" w:cs="宋体" w:hint="eastAsia"/>
          <w:spacing w:val="-6"/>
          <w:sz w:val="24"/>
          <w:szCs w:val="24"/>
        </w:rPr>
        <w:t>通过实验</w:t>
      </w:r>
      <w:r>
        <w:rPr>
          <w:rFonts w:ascii="宋体" w:eastAsia="宋体" w:hAnsi="宋体" w:cs="宋体"/>
          <w:spacing w:val="-6"/>
          <w:sz w:val="24"/>
          <w:szCs w:val="24"/>
        </w:rPr>
        <w:t>培养学生理</w:t>
      </w:r>
      <w:r>
        <w:rPr>
          <w:rFonts w:ascii="宋体" w:eastAsia="宋体" w:hAnsi="宋体" w:cs="宋体"/>
          <w:spacing w:val="-1"/>
          <w:sz w:val="24"/>
          <w:szCs w:val="24"/>
        </w:rPr>
        <w:t>论联系实际的学风， 严谨的科学态度和分析问题、解决问题的能力，</w:t>
      </w:r>
      <w:r>
        <w:rPr>
          <w:rFonts w:ascii="宋体" w:eastAsia="宋体" w:hAnsi="宋体" w:cs="宋体"/>
          <w:spacing w:val="-8"/>
          <w:sz w:val="24"/>
          <w:szCs w:val="24"/>
        </w:rPr>
        <w:t>树</w:t>
      </w:r>
      <w:r>
        <w:rPr>
          <w:rFonts w:ascii="宋体" w:eastAsia="宋体" w:hAnsi="宋体" w:cs="宋体"/>
          <w:spacing w:val="-5"/>
          <w:sz w:val="24"/>
          <w:szCs w:val="24"/>
        </w:rPr>
        <w:t>立创新意识。</w:t>
      </w:r>
    </w:p>
    <w:p w14:paraId="29DCB2A5" w14:textId="16ECA79C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9"/>
          <w:sz w:val="24"/>
          <w:szCs w:val="24"/>
        </w:rPr>
        <w:t xml:space="preserve">5.3.3 </w:t>
      </w:r>
      <w:r w:rsidRPr="001B092B">
        <w:rPr>
          <w:rFonts w:ascii="宋体" w:eastAsia="宋体" w:hAnsi="宋体" w:cs="宋体" w:hint="eastAsia"/>
          <w:spacing w:val="-6"/>
          <w:sz w:val="24"/>
          <w:szCs w:val="24"/>
        </w:rPr>
        <w:t>实验室要积极创造条件开放共享，使学生</w:t>
      </w:r>
      <w:proofErr w:type="gramStart"/>
      <w:r w:rsidRPr="001B092B">
        <w:rPr>
          <w:rFonts w:ascii="宋体" w:eastAsia="宋体" w:hAnsi="宋体" w:cs="宋体" w:hint="eastAsia"/>
          <w:spacing w:val="-6"/>
          <w:sz w:val="24"/>
          <w:szCs w:val="24"/>
        </w:rPr>
        <w:t>课余有</w:t>
      </w:r>
      <w:proofErr w:type="gramEnd"/>
      <w:r w:rsidRPr="001B092B">
        <w:rPr>
          <w:rFonts w:ascii="宋体" w:eastAsia="宋体" w:hAnsi="宋体" w:cs="宋体" w:hint="eastAsia"/>
          <w:spacing w:val="-6"/>
          <w:sz w:val="24"/>
          <w:szCs w:val="24"/>
        </w:rPr>
        <w:t>更多的时间在实验室自己动手实验，积极配合本科生的科技能力训练计划、毕业设计（论文）等任务。实验室逐步做到实验网上预约和全天候向学生开放。</w:t>
      </w:r>
    </w:p>
    <w:p w14:paraId="12BE2402" w14:textId="0FE6C226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lastRenderedPageBreak/>
        <w:t>5.3</w:t>
      </w:r>
      <w:r>
        <w:rPr>
          <w:rFonts w:ascii="宋体" w:eastAsia="宋体" w:hAnsi="宋体" w:cs="宋体"/>
          <w:spacing w:val="-8"/>
          <w:sz w:val="24"/>
          <w:szCs w:val="24"/>
        </w:rPr>
        <w:t>.</w:t>
      </w:r>
      <w:r>
        <w:rPr>
          <w:rFonts w:ascii="宋体" w:eastAsia="宋体" w:hAnsi="宋体" w:cs="宋体"/>
          <w:spacing w:val="-6"/>
          <w:sz w:val="24"/>
          <w:szCs w:val="24"/>
        </w:rPr>
        <w:t>4 在保证完成教学任务的前提下， 有条件的实验室应积极开展科学研究、技术开发和社会服</w:t>
      </w:r>
      <w:r>
        <w:rPr>
          <w:rFonts w:ascii="宋体" w:eastAsia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/>
          <w:spacing w:val="2"/>
          <w:sz w:val="24"/>
          <w:szCs w:val="24"/>
        </w:rPr>
        <w:t>务</w:t>
      </w:r>
      <w:proofErr w:type="gramEnd"/>
      <w:r>
        <w:rPr>
          <w:rFonts w:ascii="宋体" w:eastAsia="宋体" w:hAnsi="宋体" w:cs="宋体"/>
          <w:spacing w:val="2"/>
          <w:sz w:val="24"/>
          <w:szCs w:val="24"/>
        </w:rPr>
        <w:t>，充分发挥学术、技术优势，增强实验室活力；实验室所开发、服务的项目应严格</w:t>
      </w:r>
      <w:r>
        <w:rPr>
          <w:rFonts w:ascii="宋体" w:eastAsia="宋体" w:hAnsi="宋体" w:cs="宋体"/>
          <w:spacing w:val="1"/>
          <w:sz w:val="24"/>
          <w:szCs w:val="24"/>
        </w:rPr>
        <w:t>按</w:t>
      </w:r>
      <w:r>
        <w:rPr>
          <w:rFonts w:ascii="宋体" w:eastAsia="宋体" w:hAnsi="宋体" w:cs="宋体"/>
          <w:sz w:val="24"/>
          <w:szCs w:val="24"/>
        </w:rPr>
        <w:t>照《实</w:t>
      </w:r>
      <w:r>
        <w:rPr>
          <w:rFonts w:ascii="宋体" w:eastAsia="宋体" w:hAnsi="宋体" w:cs="宋体"/>
          <w:spacing w:val="-3"/>
          <w:sz w:val="24"/>
          <w:szCs w:val="24"/>
        </w:rPr>
        <w:t>验室社会服务管理办法》执行</w:t>
      </w:r>
      <w:r>
        <w:rPr>
          <w:rFonts w:ascii="宋体" w:eastAsia="宋体" w:hAnsi="宋体" w:cs="宋体"/>
          <w:spacing w:val="-1"/>
          <w:sz w:val="24"/>
          <w:szCs w:val="24"/>
        </w:rPr>
        <w:t>。</w:t>
      </w:r>
    </w:p>
    <w:p w14:paraId="23781FD1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5.3.5 各实验室</w:t>
      </w:r>
      <w:proofErr w:type="gramStart"/>
      <w:r>
        <w:rPr>
          <w:rFonts w:ascii="宋体" w:eastAsia="宋体" w:hAnsi="宋体" w:cs="宋体"/>
          <w:spacing w:val="-4"/>
          <w:sz w:val="24"/>
          <w:szCs w:val="24"/>
        </w:rPr>
        <w:t>应承担本室</w:t>
      </w:r>
      <w:proofErr w:type="gramEnd"/>
      <w:r>
        <w:rPr>
          <w:rFonts w:ascii="宋体" w:eastAsia="宋体" w:hAnsi="宋体" w:cs="宋体"/>
          <w:spacing w:val="-4"/>
          <w:sz w:val="24"/>
          <w:szCs w:val="24"/>
        </w:rPr>
        <w:t>仪器设备的日常管理、维修保养、计量及</w:t>
      </w:r>
      <w:r>
        <w:rPr>
          <w:rFonts w:ascii="宋体" w:eastAsia="宋体" w:hAnsi="宋体" w:cs="宋体"/>
          <w:spacing w:val="-6"/>
          <w:sz w:val="24"/>
          <w:szCs w:val="24"/>
        </w:rPr>
        <w:t>标定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等</w:t>
      </w:r>
      <w:r>
        <w:rPr>
          <w:rFonts w:ascii="宋体" w:eastAsia="宋体" w:hAnsi="宋体" w:cs="宋体"/>
          <w:spacing w:val="-6"/>
          <w:sz w:val="24"/>
          <w:szCs w:val="24"/>
        </w:rPr>
        <w:t>工</w:t>
      </w:r>
      <w:r>
        <w:rPr>
          <w:rFonts w:ascii="宋体" w:eastAsia="宋体" w:hAnsi="宋体" w:cs="宋体"/>
          <w:spacing w:val="-4"/>
          <w:sz w:val="24"/>
          <w:szCs w:val="24"/>
        </w:rPr>
        <w:t>作。保证仪器设</w:t>
      </w:r>
      <w:r>
        <w:rPr>
          <w:rFonts w:ascii="宋体" w:eastAsia="宋体" w:hAnsi="宋体" w:cs="宋体"/>
          <w:sz w:val="24"/>
          <w:szCs w:val="24"/>
        </w:rPr>
        <w:t xml:space="preserve">备的 </w:t>
      </w:r>
      <w:r>
        <w:rPr>
          <w:rFonts w:ascii="宋体" w:eastAsia="宋体" w:hAnsi="宋体" w:cs="宋体"/>
          <w:spacing w:val="2"/>
          <w:sz w:val="24"/>
          <w:szCs w:val="24"/>
        </w:rPr>
        <w:t>完好率，提高贵重仪器设备的使用效益，鼓励和提倡贵重仪器设备的优</w:t>
      </w:r>
      <w:r>
        <w:rPr>
          <w:rFonts w:ascii="宋体" w:eastAsia="宋体" w:hAnsi="宋体" w:cs="宋体"/>
          <w:spacing w:val="1"/>
          <w:sz w:val="24"/>
          <w:szCs w:val="24"/>
        </w:rPr>
        <w:t>化管理和资源共享，积</w:t>
      </w:r>
      <w:r>
        <w:rPr>
          <w:rFonts w:ascii="宋体" w:eastAsia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/>
          <w:spacing w:val="-4"/>
          <w:sz w:val="24"/>
          <w:szCs w:val="24"/>
        </w:rPr>
        <w:t>极开展</w:t>
      </w:r>
      <w:proofErr w:type="gramEnd"/>
      <w:r>
        <w:rPr>
          <w:rFonts w:ascii="宋体" w:eastAsia="宋体" w:hAnsi="宋体" w:cs="宋体"/>
          <w:spacing w:val="-4"/>
          <w:sz w:val="24"/>
          <w:szCs w:val="24"/>
        </w:rPr>
        <w:t>实验</w:t>
      </w:r>
      <w:r>
        <w:rPr>
          <w:rFonts w:ascii="宋体" w:eastAsia="宋体" w:hAnsi="宋体" w:cs="宋体"/>
          <w:spacing w:val="-3"/>
          <w:sz w:val="24"/>
          <w:szCs w:val="24"/>
        </w:rPr>
        <w:t>装</w:t>
      </w:r>
      <w:r>
        <w:rPr>
          <w:rFonts w:ascii="宋体" w:eastAsia="宋体" w:hAnsi="宋体" w:cs="宋体"/>
          <w:spacing w:val="-2"/>
          <w:sz w:val="24"/>
          <w:szCs w:val="24"/>
        </w:rPr>
        <w:t>置的研究和自制工作。</w:t>
      </w:r>
    </w:p>
    <w:p w14:paraId="52696C84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5.3.6 建立健全</w:t>
      </w:r>
      <w:r>
        <w:rPr>
          <w:rFonts w:ascii="宋体" w:eastAsia="宋体" w:hAnsi="宋体" w:cs="宋体"/>
          <w:spacing w:val="-3"/>
          <w:sz w:val="24"/>
          <w:szCs w:val="24"/>
        </w:rPr>
        <w:t>并</w:t>
      </w:r>
      <w:r>
        <w:rPr>
          <w:rFonts w:ascii="宋体" w:eastAsia="宋体" w:hAnsi="宋体" w:cs="宋体"/>
          <w:spacing w:val="-2"/>
          <w:sz w:val="24"/>
          <w:szCs w:val="24"/>
        </w:rPr>
        <w:t>严格执行实验室的各项规章制度，使各项工作科学化、规范化和制度化。</w:t>
      </w:r>
    </w:p>
    <w:p w14:paraId="3174EAC2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5.4 实验室管理</w:t>
      </w:r>
    </w:p>
    <w:p w14:paraId="6D5ED00B" w14:textId="43432F74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5.4</w:t>
      </w:r>
      <w:r>
        <w:rPr>
          <w:rFonts w:ascii="宋体" w:eastAsia="宋体" w:hAnsi="宋体" w:cs="宋体"/>
          <w:spacing w:val="-8"/>
          <w:sz w:val="24"/>
          <w:szCs w:val="24"/>
        </w:rPr>
        <w:t>.</w:t>
      </w:r>
      <w:r>
        <w:rPr>
          <w:rFonts w:ascii="宋体" w:eastAsia="宋体" w:hAnsi="宋体" w:cs="宋体"/>
          <w:spacing w:val="-6"/>
          <w:sz w:val="24"/>
          <w:szCs w:val="24"/>
        </w:rPr>
        <w:t>1 实验室应加强科学管理， 建立健全并严格执行各项管理规章制度。充分调动管理人员的工</w:t>
      </w:r>
      <w:r>
        <w:rPr>
          <w:rFonts w:ascii="宋体" w:eastAsia="宋体" w:hAnsi="宋体" w:cs="宋体"/>
          <w:spacing w:val="2"/>
          <w:sz w:val="24"/>
          <w:szCs w:val="24"/>
        </w:rPr>
        <w:t>作积极性，并利用现代化办公手段，对实验室的各项工作、人员情况、仪器设备状况</w:t>
      </w:r>
      <w:r>
        <w:rPr>
          <w:rFonts w:ascii="宋体" w:eastAsia="宋体" w:hAnsi="宋体" w:cs="宋体"/>
          <w:spacing w:val="1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设施环</w:t>
      </w:r>
      <w:r>
        <w:rPr>
          <w:rFonts w:ascii="宋体" w:eastAsia="宋体" w:hAnsi="宋体" w:cs="宋体"/>
          <w:spacing w:val="2"/>
          <w:sz w:val="24"/>
          <w:szCs w:val="24"/>
        </w:rPr>
        <w:t>境状况等信息实施动态管理，定期进行统计、分析和评价，及时为学校或上级主管部</w:t>
      </w:r>
      <w:r>
        <w:rPr>
          <w:rFonts w:ascii="宋体" w:eastAsia="宋体" w:hAnsi="宋体" w:cs="宋体"/>
          <w:spacing w:val="1"/>
          <w:sz w:val="24"/>
          <w:szCs w:val="24"/>
        </w:rPr>
        <w:t>门</w:t>
      </w:r>
      <w:r>
        <w:rPr>
          <w:rFonts w:ascii="宋体" w:eastAsia="宋体" w:hAnsi="宋体" w:cs="宋体"/>
          <w:sz w:val="24"/>
          <w:szCs w:val="24"/>
        </w:rPr>
        <w:t>提供实</w:t>
      </w:r>
      <w:r>
        <w:rPr>
          <w:rFonts w:ascii="宋体" w:eastAsia="宋体" w:hAnsi="宋体" w:cs="宋体"/>
          <w:spacing w:val="-6"/>
          <w:sz w:val="24"/>
          <w:szCs w:val="24"/>
        </w:rPr>
        <w:t>验</w:t>
      </w:r>
      <w:r>
        <w:rPr>
          <w:rFonts w:ascii="宋体" w:eastAsia="宋体" w:hAnsi="宋体" w:cs="宋体"/>
          <w:spacing w:val="-4"/>
          <w:sz w:val="24"/>
          <w:szCs w:val="24"/>
        </w:rPr>
        <w:t>室</w:t>
      </w:r>
      <w:r>
        <w:rPr>
          <w:rFonts w:ascii="宋体" w:eastAsia="宋体" w:hAnsi="宋体" w:cs="宋体"/>
          <w:spacing w:val="-3"/>
          <w:sz w:val="24"/>
          <w:szCs w:val="24"/>
        </w:rPr>
        <w:t>情况的准确数据。</w:t>
      </w:r>
    </w:p>
    <w:p w14:paraId="69601F58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5.4.2 实验室的仪器</w:t>
      </w:r>
      <w:r>
        <w:rPr>
          <w:rFonts w:ascii="宋体" w:eastAsia="宋体" w:hAnsi="宋体" w:cs="宋体"/>
          <w:spacing w:val="-3"/>
          <w:sz w:val="24"/>
          <w:szCs w:val="24"/>
        </w:rPr>
        <w:t>设</w:t>
      </w:r>
      <w:r>
        <w:rPr>
          <w:rFonts w:ascii="宋体" w:eastAsia="宋体" w:hAnsi="宋体" w:cs="宋体"/>
          <w:spacing w:val="-2"/>
          <w:sz w:val="24"/>
          <w:szCs w:val="24"/>
        </w:rPr>
        <w:t>备、低值耐用品及材料等物资的管理，按照学校有关规章执行。</w:t>
      </w:r>
    </w:p>
    <w:p w14:paraId="74AC1549" w14:textId="03804D7C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2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5.4.3 建立和完善学校实验室的考核评估制度。按照实验室基本条件、实验室管理水平、实</w:t>
      </w:r>
      <w:r>
        <w:rPr>
          <w:rFonts w:ascii="宋体" w:eastAsia="宋体" w:hAnsi="宋体" w:cs="宋体"/>
          <w:spacing w:val="-1"/>
          <w:sz w:val="24"/>
          <w:szCs w:val="24"/>
        </w:rPr>
        <w:t>验</w:t>
      </w:r>
      <w:r>
        <w:rPr>
          <w:rFonts w:ascii="宋体" w:eastAsia="宋体" w:hAnsi="宋体" w:cs="宋体"/>
          <w:sz w:val="24"/>
          <w:szCs w:val="24"/>
        </w:rPr>
        <w:t>室</w:t>
      </w:r>
      <w:r>
        <w:rPr>
          <w:rFonts w:ascii="宋体" w:eastAsia="宋体" w:hAnsi="宋体" w:cs="宋体"/>
          <w:spacing w:val="14"/>
          <w:sz w:val="24"/>
          <w:szCs w:val="24"/>
        </w:rPr>
        <w:t>效益、</w:t>
      </w:r>
      <w:r>
        <w:rPr>
          <w:rFonts w:ascii="宋体" w:eastAsia="宋体" w:hAnsi="宋体" w:cs="宋体"/>
          <w:spacing w:val="12"/>
          <w:sz w:val="24"/>
          <w:szCs w:val="24"/>
        </w:rPr>
        <w:t>实</w:t>
      </w:r>
      <w:r>
        <w:rPr>
          <w:rFonts w:ascii="宋体" w:eastAsia="宋体" w:hAnsi="宋体" w:cs="宋体"/>
          <w:spacing w:val="7"/>
          <w:sz w:val="24"/>
          <w:szCs w:val="24"/>
        </w:rPr>
        <w:t>验室特色等项指标，开展评估工作。评估结果作为确定各院(系、部)实践教学管理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水平的重要因素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。</w:t>
      </w:r>
    </w:p>
    <w:p w14:paraId="27915902" w14:textId="05089724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5.4.4 切实加强实验室的环境保护工作。严格遵守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上级政策要求的</w:t>
      </w:r>
      <w:r>
        <w:rPr>
          <w:rFonts w:ascii="宋体" w:eastAsia="宋体" w:hAnsi="宋体" w:cs="宋体"/>
          <w:spacing w:val="-4"/>
          <w:sz w:val="24"/>
          <w:szCs w:val="24"/>
        </w:rPr>
        <w:t>环境保护</w:t>
      </w:r>
      <w:r>
        <w:rPr>
          <w:rFonts w:ascii="宋体" w:eastAsia="宋体" w:hAnsi="宋体" w:cs="宋体"/>
          <w:sz w:val="24"/>
          <w:szCs w:val="24"/>
        </w:rPr>
        <w:t>工</w:t>
      </w:r>
      <w:r>
        <w:rPr>
          <w:rFonts w:ascii="宋体" w:eastAsia="宋体" w:hAnsi="宋体" w:cs="宋体"/>
          <w:spacing w:val="-2"/>
          <w:sz w:val="24"/>
          <w:szCs w:val="24"/>
        </w:rPr>
        <w:t>作的相关规定，不随意排放废气、</w:t>
      </w:r>
      <w:r>
        <w:rPr>
          <w:rFonts w:ascii="宋体" w:eastAsia="宋体" w:hAnsi="宋体" w:cs="宋体"/>
          <w:spacing w:val="-1"/>
          <w:sz w:val="24"/>
          <w:szCs w:val="24"/>
        </w:rPr>
        <w:t>废水、废物，不得污染环境。</w:t>
      </w:r>
    </w:p>
    <w:p w14:paraId="0E10688A" w14:textId="2AF180F5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</w:t>
      </w:r>
      <w:r>
        <w:rPr>
          <w:rFonts w:ascii="宋体" w:eastAsia="宋体" w:hAnsi="宋体" w:cs="宋体"/>
          <w:spacing w:val="-3"/>
          <w:sz w:val="24"/>
          <w:szCs w:val="24"/>
        </w:rPr>
        <w:t>.</w:t>
      </w:r>
      <w:r>
        <w:rPr>
          <w:rFonts w:ascii="宋体" w:eastAsia="宋体" w:hAnsi="宋体" w:cs="宋体"/>
          <w:spacing w:val="-2"/>
          <w:sz w:val="24"/>
          <w:szCs w:val="24"/>
        </w:rPr>
        <w:t>4.5 切实做好实验室的安全保密工作。严格遵守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国</w:t>
      </w:r>
      <w:r>
        <w:rPr>
          <w:rFonts w:ascii="宋体" w:eastAsia="宋体" w:hAnsi="宋体" w:cs="宋体" w:hint="eastAsia"/>
          <w:sz w:val="24"/>
          <w:szCs w:val="24"/>
        </w:rPr>
        <w:t>家</w:t>
      </w:r>
      <w:r>
        <w:rPr>
          <w:rFonts w:ascii="宋体" w:eastAsia="宋体" w:hAnsi="宋体" w:cs="宋体"/>
          <w:spacing w:val="-1"/>
          <w:sz w:val="24"/>
          <w:szCs w:val="24"/>
        </w:rPr>
        <w:t>及学校有关安全及保密的法规，定期检查防火、防爆、防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盗、防</w:t>
      </w:r>
      <w:r>
        <w:rPr>
          <w:rFonts w:ascii="宋体" w:eastAsia="宋体" w:hAnsi="宋体" w:cs="宋体"/>
          <w:spacing w:val="-2"/>
          <w:sz w:val="24"/>
          <w:szCs w:val="24"/>
        </w:rPr>
        <w:t>事故等方面安全措施的落实情况。</w:t>
      </w:r>
    </w:p>
    <w:p w14:paraId="26871C33" w14:textId="57B24269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6"/>
          <w:sz w:val="24"/>
          <w:szCs w:val="24"/>
        </w:rPr>
        <w:t>5.4.</w:t>
      </w:r>
      <w:r>
        <w:rPr>
          <w:rFonts w:ascii="宋体" w:eastAsia="宋体" w:hAnsi="宋体" w:cs="宋体"/>
          <w:spacing w:val="-13"/>
          <w:sz w:val="24"/>
          <w:szCs w:val="24"/>
        </w:rPr>
        <w:t>6</w:t>
      </w:r>
      <w:r>
        <w:rPr>
          <w:rFonts w:ascii="宋体" w:eastAsia="宋体" w:hAnsi="宋体" w:cs="宋体"/>
          <w:spacing w:val="-8"/>
          <w:sz w:val="24"/>
          <w:szCs w:val="24"/>
        </w:rPr>
        <w:t xml:space="preserve">  计算中心、教育技术服务中心作为学校公共教育教学资源技术服务和管理部门，要按《计</w:t>
      </w:r>
      <w:r>
        <w:rPr>
          <w:rFonts w:ascii="宋体" w:eastAsia="宋体" w:hAnsi="宋体" w:cs="宋体"/>
          <w:spacing w:val="8"/>
          <w:sz w:val="24"/>
          <w:szCs w:val="24"/>
        </w:rPr>
        <w:t>算</w:t>
      </w:r>
      <w:r>
        <w:rPr>
          <w:rFonts w:ascii="宋体" w:eastAsia="宋体" w:hAnsi="宋体" w:cs="宋体"/>
          <w:spacing w:val="6"/>
          <w:sz w:val="24"/>
          <w:szCs w:val="24"/>
        </w:rPr>
        <w:t>中心机房和多媒体教室(一教至四教)管理办法》做好管理服务工作。</w:t>
      </w:r>
    </w:p>
    <w:p w14:paraId="4511A166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5.5 实验室人员</w:t>
      </w:r>
    </w:p>
    <w:p w14:paraId="50699447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6"/>
          <w:sz w:val="24"/>
          <w:szCs w:val="24"/>
        </w:rPr>
        <w:t>5.5.1 实验室工作</w:t>
      </w:r>
      <w:r>
        <w:rPr>
          <w:rFonts w:ascii="宋体" w:eastAsia="宋体" w:hAnsi="宋体" w:cs="宋体"/>
          <w:spacing w:val="3"/>
          <w:sz w:val="24"/>
          <w:szCs w:val="24"/>
        </w:rPr>
        <w:t>人员包括：从事实验室工作的专(兼)职教师、实验技术人员和工人。各类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人员要按</w:t>
      </w:r>
      <w:r>
        <w:rPr>
          <w:rFonts w:ascii="宋体" w:eastAsia="宋体" w:hAnsi="宋体" w:cs="宋体"/>
          <w:spacing w:val="-1"/>
          <w:sz w:val="24"/>
          <w:szCs w:val="24"/>
        </w:rPr>
        <w:t>需设岗，职责分明，各司其职。做到团结协作，热爱本职工作，刻苦钻研业务， 不断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提高素质，积极完成各项任务。</w:t>
      </w:r>
    </w:p>
    <w:p w14:paraId="7D6A59E8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5.5.2 二级学院实验中心主任由学校聘任或任命。实验中心主任应具备较高的思想政治觉</w:t>
      </w:r>
      <w:r>
        <w:rPr>
          <w:rFonts w:ascii="宋体" w:eastAsia="宋体" w:hAnsi="宋体" w:cs="宋体"/>
          <w:sz w:val="24"/>
          <w:szCs w:val="24"/>
        </w:rPr>
        <w:t xml:space="preserve">悟， </w:t>
      </w:r>
      <w:r>
        <w:rPr>
          <w:rFonts w:ascii="宋体" w:eastAsia="宋体" w:hAnsi="宋体" w:cs="宋体"/>
          <w:spacing w:val="-1"/>
          <w:sz w:val="24"/>
          <w:szCs w:val="24"/>
        </w:rPr>
        <w:t>较深的专业理论修养，</w:t>
      </w:r>
      <w:r>
        <w:rPr>
          <w:rFonts w:ascii="宋体" w:eastAsia="宋体" w:hAnsi="宋体" w:cs="宋体"/>
          <w:sz w:val="24"/>
          <w:szCs w:val="24"/>
        </w:rPr>
        <w:t xml:space="preserve">较丰富的实验教学或科研工作经验，较强的组织管理能力。由热心于 </w:t>
      </w:r>
      <w:r>
        <w:rPr>
          <w:rFonts w:ascii="宋体" w:eastAsia="宋体" w:hAnsi="宋体" w:cs="宋体"/>
          <w:spacing w:val="-2"/>
          <w:sz w:val="24"/>
          <w:szCs w:val="24"/>
        </w:rPr>
        <w:t>实验</w:t>
      </w:r>
      <w:r>
        <w:rPr>
          <w:rFonts w:ascii="宋体" w:eastAsia="宋体" w:hAnsi="宋体" w:cs="宋体"/>
          <w:spacing w:val="-2"/>
          <w:sz w:val="24"/>
          <w:szCs w:val="24"/>
        </w:rPr>
        <w:lastRenderedPageBreak/>
        <w:t>室工作的具有高级</w:t>
      </w:r>
      <w:r>
        <w:rPr>
          <w:rFonts w:ascii="宋体" w:eastAsia="宋体" w:hAnsi="宋体" w:cs="宋体"/>
          <w:spacing w:val="-1"/>
          <w:sz w:val="24"/>
          <w:szCs w:val="24"/>
        </w:rPr>
        <w:t>专业技术职称的教师或实验技术人员专任或兼任。</w:t>
      </w:r>
    </w:p>
    <w:p w14:paraId="74080B9E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18"/>
          <w:sz w:val="24"/>
          <w:szCs w:val="24"/>
        </w:rPr>
        <w:t>5.</w:t>
      </w:r>
      <w:r>
        <w:rPr>
          <w:rFonts w:ascii="宋体" w:eastAsia="宋体" w:hAnsi="宋体" w:cs="宋体"/>
          <w:spacing w:val="11"/>
          <w:sz w:val="24"/>
          <w:szCs w:val="24"/>
        </w:rPr>
        <w:t>5</w:t>
      </w:r>
      <w:r>
        <w:rPr>
          <w:rFonts w:ascii="宋体" w:eastAsia="宋体" w:hAnsi="宋体" w:cs="宋体"/>
          <w:spacing w:val="9"/>
          <w:sz w:val="24"/>
          <w:szCs w:val="24"/>
        </w:rPr>
        <w:t>.3 院(系)部实验分室主任由院(系)部聘任，报学校人事</w:t>
      </w:r>
      <w:r>
        <w:rPr>
          <w:rFonts w:ascii="宋体" w:eastAsia="宋体" w:hAnsi="宋体" w:cs="宋体" w:hint="eastAsia"/>
          <w:spacing w:val="9"/>
          <w:sz w:val="24"/>
          <w:szCs w:val="24"/>
        </w:rPr>
        <w:t>组织</w:t>
      </w:r>
      <w:r>
        <w:rPr>
          <w:rFonts w:ascii="宋体" w:eastAsia="宋体" w:hAnsi="宋体" w:cs="宋体"/>
          <w:spacing w:val="9"/>
          <w:sz w:val="24"/>
          <w:szCs w:val="24"/>
        </w:rPr>
        <w:t>处和教务处备案。</w:t>
      </w:r>
    </w:p>
    <w:p w14:paraId="73B2B3CB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5.5.4 实验中心主任负责实验室的全面工作，组织和领导实验室</w:t>
      </w:r>
      <w:r>
        <w:rPr>
          <w:rFonts w:ascii="宋体" w:eastAsia="宋体" w:hAnsi="宋体" w:cs="宋体"/>
          <w:spacing w:val="-1"/>
          <w:sz w:val="24"/>
          <w:szCs w:val="24"/>
        </w:rPr>
        <w:t>各类人员开展教学、科研、实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验</w:t>
      </w:r>
      <w:r>
        <w:rPr>
          <w:rFonts w:ascii="宋体" w:eastAsia="宋体" w:hAnsi="宋体" w:cs="宋体"/>
          <w:spacing w:val="-2"/>
          <w:sz w:val="24"/>
          <w:szCs w:val="24"/>
        </w:rPr>
        <w:t>室建设与管理、实验室开放及对外服务等活动。并履行以下职责：</w:t>
      </w:r>
    </w:p>
    <w:p w14:paraId="29A85547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5.5</w:t>
      </w:r>
      <w:r>
        <w:rPr>
          <w:rFonts w:ascii="宋体" w:eastAsia="宋体" w:hAnsi="宋体" w:cs="宋体"/>
          <w:spacing w:val="-8"/>
          <w:sz w:val="24"/>
          <w:szCs w:val="24"/>
        </w:rPr>
        <w:t>.</w:t>
      </w:r>
      <w:r>
        <w:rPr>
          <w:rFonts w:ascii="宋体" w:eastAsia="宋体" w:hAnsi="宋体" w:cs="宋体"/>
          <w:spacing w:val="-6"/>
          <w:sz w:val="24"/>
          <w:szCs w:val="24"/>
        </w:rPr>
        <w:t>4.1 根据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实验</w:t>
      </w:r>
      <w:r>
        <w:rPr>
          <w:rFonts w:ascii="宋体" w:eastAsia="宋体" w:hAnsi="宋体" w:cs="宋体"/>
          <w:spacing w:val="-6"/>
          <w:sz w:val="24"/>
          <w:szCs w:val="24"/>
        </w:rPr>
        <w:t>实践教学体系， 负责组织制定实验室的建设规划， 编制年度建设计划(包括经费使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用计划、仪器设备申请购置计划、实验材料购置计划、仪器设备维修计划、人员业务</w:t>
      </w:r>
      <w:r>
        <w:rPr>
          <w:rFonts w:ascii="宋体" w:eastAsia="宋体" w:hAnsi="宋体" w:cs="宋体"/>
          <w:sz w:val="24"/>
          <w:szCs w:val="24"/>
        </w:rPr>
        <w:t xml:space="preserve">进修及技 </w:t>
      </w:r>
      <w:proofErr w:type="gramStart"/>
      <w:r>
        <w:rPr>
          <w:rFonts w:ascii="宋体" w:eastAsia="宋体" w:hAnsi="宋体" w:cs="宋体"/>
          <w:spacing w:val="-4"/>
          <w:sz w:val="24"/>
          <w:szCs w:val="24"/>
        </w:rPr>
        <w:t>术培训</w:t>
      </w:r>
      <w:proofErr w:type="gramEnd"/>
      <w:r>
        <w:rPr>
          <w:rFonts w:ascii="宋体" w:eastAsia="宋体" w:hAnsi="宋体" w:cs="宋体"/>
          <w:spacing w:val="-4"/>
          <w:sz w:val="24"/>
          <w:szCs w:val="24"/>
        </w:rPr>
        <w:t>计划等)；根据实验实</w:t>
      </w:r>
      <w:proofErr w:type="gramStart"/>
      <w:r>
        <w:rPr>
          <w:rFonts w:ascii="宋体" w:eastAsia="宋体" w:hAnsi="宋体" w:cs="宋体"/>
          <w:spacing w:val="-4"/>
          <w:sz w:val="24"/>
          <w:szCs w:val="24"/>
        </w:rPr>
        <w:t>训教学任务</w:t>
      </w:r>
      <w:proofErr w:type="gramEnd"/>
      <w:r>
        <w:rPr>
          <w:rFonts w:ascii="宋体" w:eastAsia="宋体" w:hAnsi="宋体" w:cs="宋体"/>
          <w:spacing w:val="-4"/>
          <w:sz w:val="24"/>
          <w:szCs w:val="24"/>
        </w:rPr>
        <w:t>编制每学期具体实施计划和排课发布等， 并组织实施</w:t>
      </w:r>
      <w:r>
        <w:rPr>
          <w:rFonts w:ascii="宋体" w:eastAsia="宋体" w:hAnsi="宋体" w:cs="宋体"/>
          <w:sz w:val="24"/>
          <w:szCs w:val="24"/>
        </w:rPr>
        <w:t xml:space="preserve">和 </w:t>
      </w:r>
      <w:r>
        <w:rPr>
          <w:rFonts w:ascii="宋体" w:eastAsia="宋体" w:hAnsi="宋体" w:cs="宋体"/>
          <w:spacing w:val="-8"/>
          <w:sz w:val="24"/>
          <w:szCs w:val="24"/>
        </w:rPr>
        <w:t>检</w:t>
      </w:r>
      <w:r>
        <w:rPr>
          <w:rFonts w:ascii="宋体" w:eastAsia="宋体" w:hAnsi="宋体" w:cs="宋体"/>
          <w:spacing w:val="-5"/>
          <w:sz w:val="24"/>
          <w:szCs w:val="24"/>
        </w:rPr>
        <w:t>查执行情况。</w:t>
      </w:r>
    </w:p>
    <w:p w14:paraId="39DC593D" w14:textId="6CAAA170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2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5.5.4.2 加强实验</w:t>
      </w:r>
      <w:r>
        <w:rPr>
          <w:rFonts w:ascii="宋体" w:eastAsia="宋体" w:hAnsi="宋体" w:cs="宋体"/>
          <w:spacing w:val="1"/>
          <w:sz w:val="24"/>
          <w:szCs w:val="24"/>
        </w:rPr>
        <w:t>室的科学管理，按照本条例等实验室管理方面的有关规定，建立健全本实验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室的各项规章制度及实施细则，研究并提高实验室的投资效益，定</w:t>
      </w:r>
      <w:r>
        <w:rPr>
          <w:rFonts w:ascii="宋体" w:eastAsia="宋体" w:hAnsi="宋体" w:cs="宋体"/>
          <w:spacing w:val="1"/>
          <w:sz w:val="24"/>
          <w:szCs w:val="24"/>
        </w:rPr>
        <w:t>期检查、落实各项规章制度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贯彻执</w:t>
      </w:r>
      <w:r>
        <w:rPr>
          <w:rFonts w:ascii="宋体" w:eastAsia="宋体" w:hAnsi="宋体" w:cs="宋体"/>
          <w:spacing w:val="-2"/>
          <w:sz w:val="24"/>
          <w:szCs w:val="24"/>
        </w:rPr>
        <w:t>行的情况。</w:t>
      </w:r>
    </w:p>
    <w:p w14:paraId="555847D5" w14:textId="7AA786B4" w:rsidR="003224FD" w:rsidRDefault="00000000" w:rsidP="001B092B">
      <w:pPr>
        <w:spacing w:line="360" w:lineRule="auto"/>
        <w:rPr>
          <w:rFonts w:ascii="宋体" w:eastAsia="宋体" w:hAnsi="宋体" w:cs="宋体" w:hint="eastAsia"/>
          <w:spacing w:val="-2"/>
          <w:sz w:val="24"/>
          <w:szCs w:val="24"/>
        </w:rPr>
      </w:pPr>
      <w:r>
        <w:rPr>
          <w:rFonts w:ascii="宋体" w:eastAsia="宋体" w:hAnsi="宋体" w:cs="宋体"/>
          <w:spacing w:val="-16"/>
          <w:sz w:val="24"/>
          <w:szCs w:val="24"/>
        </w:rPr>
        <w:t>5.5.</w:t>
      </w:r>
      <w:r>
        <w:rPr>
          <w:rFonts w:ascii="宋体" w:eastAsia="宋体" w:hAnsi="宋体" w:cs="宋体"/>
          <w:spacing w:val="-8"/>
          <w:sz w:val="24"/>
          <w:szCs w:val="24"/>
        </w:rPr>
        <w:t>4.3 认真贯彻学校全员岗位聘任制， 制定实验室各类人员的岗位责任制，并督促检查岗位责</w:t>
      </w:r>
      <w:r>
        <w:rPr>
          <w:rFonts w:ascii="宋体" w:eastAsia="宋体" w:hAnsi="宋体" w:cs="宋体"/>
          <w:spacing w:val="2"/>
          <w:sz w:val="24"/>
          <w:szCs w:val="24"/>
        </w:rPr>
        <w:t>任制的执行情况，安排好在编人员的业务进修和技术培训，定期进行实验室工作人员</w:t>
      </w:r>
      <w:r>
        <w:rPr>
          <w:rFonts w:ascii="宋体" w:eastAsia="宋体" w:hAnsi="宋体" w:cs="宋体"/>
          <w:spacing w:val="1"/>
          <w:sz w:val="24"/>
          <w:szCs w:val="24"/>
        </w:rPr>
        <w:t>的</w:t>
      </w:r>
      <w:r>
        <w:rPr>
          <w:rFonts w:ascii="宋体" w:eastAsia="宋体" w:hAnsi="宋体" w:cs="宋体"/>
          <w:sz w:val="24"/>
          <w:szCs w:val="24"/>
        </w:rPr>
        <w:t>业务考</w:t>
      </w:r>
      <w:r>
        <w:rPr>
          <w:rFonts w:ascii="宋体" w:eastAsia="宋体" w:hAnsi="宋体" w:cs="宋体"/>
          <w:spacing w:val="-4"/>
          <w:sz w:val="24"/>
          <w:szCs w:val="24"/>
        </w:rPr>
        <w:t>核</w:t>
      </w:r>
      <w:r>
        <w:rPr>
          <w:rFonts w:ascii="宋体" w:eastAsia="宋体" w:hAnsi="宋体" w:cs="宋体"/>
          <w:spacing w:val="-3"/>
          <w:sz w:val="24"/>
          <w:szCs w:val="24"/>
        </w:rPr>
        <w:t>，</w:t>
      </w:r>
      <w:r>
        <w:rPr>
          <w:rFonts w:ascii="宋体" w:eastAsia="宋体" w:hAnsi="宋体" w:cs="宋体"/>
          <w:spacing w:val="-2"/>
          <w:sz w:val="24"/>
          <w:szCs w:val="24"/>
        </w:rPr>
        <w:t>不断提高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实验室管理水平和工作</w:t>
      </w:r>
      <w:r>
        <w:rPr>
          <w:rFonts w:ascii="宋体" w:eastAsia="宋体" w:hAnsi="宋体" w:cs="宋体"/>
          <w:spacing w:val="-2"/>
          <w:sz w:val="24"/>
          <w:szCs w:val="24"/>
        </w:rPr>
        <w:t>。</w:t>
      </w:r>
    </w:p>
    <w:p w14:paraId="36C8ABF1" w14:textId="690CB8D3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5.5.4.4 负责汇总</w:t>
      </w:r>
      <w:r>
        <w:rPr>
          <w:rFonts w:ascii="宋体" w:eastAsia="宋体" w:hAnsi="宋体" w:cs="宋体"/>
          <w:spacing w:val="-2"/>
          <w:sz w:val="24"/>
          <w:szCs w:val="24"/>
        </w:rPr>
        <w:t>实验实训教学大纲、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教学实验</w:t>
      </w:r>
      <w:r>
        <w:rPr>
          <w:rFonts w:ascii="宋体" w:eastAsia="宋体" w:hAnsi="宋体" w:cs="宋体"/>
          <w:spacing w:val="-2"/>
          <w:sz w:val="24"/>
          <w:szCs w:val="24"/>
        </w:rPr>
        <w:t>项目表</w:t>
      </w:r>
      <w:r>
        <w:rPr>
          <w:rFonts w:ascii="宋体" w:eastAsia="宋体" w:hAnsi="宋体" w:cs="宋体"/>
          <w:spacing w:val="-4"/>
          <w:sz w:val="24"/>
          <w:szCs w:val="24"/>
        </w:rPr>
        <w:t>、实验实训教材及实验实</w:t>
      </w:r>
      <w:proofErr w:type="gramStart"/>
      <w:r>
        <w:rPr>
          <w:rFonts w:ascii="宋体" w:eastAsia="宋体" w:hAnsi="宋体" w:cs="宋体"/>
          <w:spacing w:val="-4"/>
          <w:sz w:val="24"/>
          <w:szCs w:val="24"/>
        </w:rPr>
        <w:t>训指导</w:t>
      </w:r>
      <w:proofErr w:type="gramEnd"/>
      <w:r>
        <w:rPr>
          <w:rFonts w:ascii="宋体" w:eastAsia="宋体" w:hAnsi="宋体" w:cs="宋体"/>
          <w:spacing w:val="-4"/>
          <w:sz w:val="24"/>
          <w:szCs w:val="24"/>
        </w:rPr>
        <w:t>书和</w:t>
      </w:r>
      <w:r>
        <w:rPr>
          <w:rFonts w:ascii="宋体" w:eastAsia="宋体" w:hAnsi="宋体" w:cs="宋体"/>
          <w:spacing w:val="-2"/>
          <w:sz w:val="24"/>
          <w:szCs w:val="24"/>
        </w:rPr>
        <w:t>实验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基地</w:t>
      </w:r>
      <w:r>
        <w:rPr>
          <w:rFonts w:ascii="宋体" w:eastAsia="宋体" w:hAnsi="宋体" w:cs="宋体"/>
          <w:spacing w:val="-2"/>
          <w:sz w:val="24"/>
          <w:szCs w:val="24"/>
        </w:rPr>
        <w:t>等教学资料。</w:t>
      </w:r>
      <w:r>
        <w:rPr>
          <w:rFonts w:ascii="宋体" w:eastAsia="宋体" w:hAnsi="宋体" w:cs="宋体"/>
          <w:spacing w:val="-1"/>
          <w:sz w:val="24"/>
          <w:szCs w:val="24"/>
        </w:rPr>
        <w:t>根据教学计划、教学大纲和科研任务的要求，按时开出各类实验实训项目， 保证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实验</w:t>
      </w:r>
      <w:r>
        <w:rPr>
          <w:rFonts w:ascii="宋体" w:eastAsia="宋体" w:hAnsi="宋体" w:cs="宋体"/>
          <w:spacing w:val="-3"/>
          <w:sz w:val="24"/>
          <w:szCs w:val="24"/>
        </w:rPr>
        <w:t>实</w:t>
      </w:r>
      <w:proofErr w:type="gramStart"/>
      <w:r>
        <w:rPr>
          <w:rFonts w:ascii="宋体" w:eastAsia="宋体" w:hAnsi="宋体" w:cs="宋体"/>
          <w:spacing w:val="-3"/>
          <w:sz w:val="24"/>
          <w:szCs w:val="24"/>
        </w:rPr>
        <w:t>训教学</w:t>
      </w:r>
      <w:proofErr w:type="gramEnd"/>
      <w:r>
        <w:rPr>
          <w:rFonts w:ascii="宋体" w:eastAsia="宋体" w:hAnsi="宋体" w:cs="宋体"/>
          <w:spacing w:val="-3"/>
          <w:sz w:val="24"/>
          <w:szCs w:val="24"/>
        </w:rPr>
        <w:t>和科研质量。</w:t>
      </w:r>
    </w:p>
    <w:p w14:paraId="4B79162A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5.5.4.5 在完成教学任务的前提下</w:t>
      </w:r>
      <w:r>
        <w:rPr>
          <w:rFonts w:ascii="宋体" w:eastAsia="宋体" w:hAnsi="宋体" w:cs="宋体"/>
          <w:spacing w:val="1"/>
          <w:sz w:val="24"/>
          <w:szCs w:val="24"/>
        </w:rPr>
        <w:t>，积极组织有利于学生实践能力和创新能力培养的第二课堂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活动，</w:t>
      </w:r>
      <w:r>
        <w:rPr>
          <w:rFonts w:ascii="宋体" w:eastAsia="宋体" w:hAnsi="宋体" w:cs="宋体"/>
          <w:spacing w:val="-3"/>
          <w:sz w:val="24"/>
          <w:szCs w:val="24"/>
        </w:rPr>
        <w:t>组</w:t>
      </w:r>
      <w:r>
        <w:rPr>
          <w:rFonts w:ascii="宋体" w:eastAsia="宋体" w:hAnsi="宋体" w:cs="宋体"/>
          <w:spacing w:val="-2"/>
          <w:sz w:val="24"/>
          <w:szCs w:val="24"/>
        </w:rPr>
        <w:t>织好实验室对校内外的开放服务。</w:t>
      </w:r>
    </w:p>
    <w:p w14:paraId="7F542C62" w14:textId="692F7D8A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5.5.4.</w:t>
      </w:r>
      <w:r>
        <w:rPr>
          <w:rFonts w:ascii="宋体" w:eastAsia="宋体" w:hAnsi="宋体" w:cs="宋体"/>
          <w:spacing w:val="-3"/>
          <w:sz w:val="24"/>
          <w:szCs w:val="24"/>
        </w:rPr>
        <w:t>6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 组织好本实验室仪器设备的购置、建账建卡、日常使用、定期保养、维护修理等工作，保证账、卡</w:t>
      </w:r>
      <w:r>
        <w:rPr>
          <w:rFonts w:ascii="宋体" w:eastAsia="宋体" w:hAnsi="宋体" w:cs="宋体"/>
          <w:spacing w:val="-1"/>
          <w:sz w:val="24"/>
          <w:szCs w:val="24"/>
        </w:rPr>
        <w:t>、物相符，提高在用仪器设备的完好率和使用效益，加强贵重仪器设备的使用和管</w:t>
      </w:r>
      <w:r>
        <w:rPr>
          <w:rFonts w:ascii="宋体" w:eastAsia="宋体" w:hAnsi="宋体" w:cs="宋体"/>
          <w:spacing w:val="-2"/>
          <w:sz w:val="24"/>
          <w:szCs w:val="24"/>
        </w:rPr>
        <w:t>理，保证年使用机时达到教育部规定的额定标准</w:t>
      </w:r>
      <w:r>
        <w:rPr>
          <w:rFonts w:ascii="宋体" w:eastAsia="宋体" w:hAnsi="宋体" w:cs="宋体"/>
          <w:spacing w:val="-1"/>
          <w:sz w:val="24"/>
          <w:szCs w:val="24"/>
        </w:rPr>
        <w:t>。</w:t>
      </w:r>
    </w:p>
    <w:p w14:paraId="53083C2B" w14:textId="5DEFFEFB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</w:t>
      </w:r>
      <w:r>
        <w:rPr>
          <w:rFonts w:ascii="宋体" w:eastAsia="宋体" w:hAnsi="宋体" w:cs="宋体"/>
          <w:spacing w:val="-8"/>
          <w:sz w:val="24"/>
          <w:szCs w:val="24"/>
        </w:rPr>
        <w:t>5</w:t>
      </w:r>
      <w:r>
        <w:rPr>
          <w:rFonts w:ascii="宋体" w:eastAsia="宋体" w:hAnsi="宋体" w:cs="宋体"/>
          <w:spacing w:val="-6"/>
          <w:sz w:val="24"/>
          <w:szCs w:val="24"/>
        </w:rPr>
        <w:t>.4.7 组织好实验室的档案工作， 主要包括实验室人员档案、实验实</w:t>
      </w:r>
      <w:proofErr w:type="gramStart"/>
      <w:r>
        <w:rPr>
          <w:rFonts w:ascii="宋体" w:eastAsia="宋体" w:hAnsi="宋体" w:cs="宋体"/>
          <w:spacing w:val="-6"/>
          <w:sz w:val="24"/>
          <w:szCs w:val="24"/>
        </w:rPr>
        <w:t>训项目</w:t>
      </w:r>
      <w:proofErr w:type="gramEnd"/>
      <w:r>
        <w:rPr>
          <w:rFonts w:ascii="宋体" w:eastAsia="宋体" w:hAnsi="宋体" w:cs="宋体"/>
          <w:spacing w:val="-6"/>
          <w:sz w:val="24"/>
          <w:szCs w:val="24"/>
        </w:rPr>
        <w:t>档案、实验讲义档</w:t>
      </w:r>
      <w:r>
        <w:rPr>
          <w:rFonts w:ascii="宋体" w:eastAsia="宋体" w:hAnsi="宋体" w:cs="宋体"/>
          <w:spacing w:val="-2"/>
          <w:sz w:val="24"/>
          <w:szCs w:val="24"/>
        </w:rPr>
        <w:t>案、仪器设备档案、实验室工作日志和统计</w:t>
      </w:r>
      <w:r>
        <w:rPr>
          <w:rFonts w:ascii="宋体" w:eastAsia="宋体" w:hAnsi="宋体" w:cs="宋体"/>
          <w:spacing w:val="-1"/>
          <w:sz w:val="24"/>
          <w:szCs w:val="24"/>
        </w:rPr>
        <w:t>报表工作等。</w:t>
      </w:r>
    </w:p>
    <w:p w14:paraId="7DF92552" w14:textId="7056EEEE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5.</w:t>
      </w:r>
      <w:r>
        <w:rPr>
          <w:rFonts w:ascii="宋体" w:eastAsia="宋体" w:hAnsi="宋体" w:cs="宋体"/>
          <w:spacing w:val="-8"/>
          <w:sz w:val="24"/>
          <w:szCs w:val="24"/>
        </w:rPr>
        <w:t>5</w:t>
      </w:r>
      <w:r>
        <w:rPr>
          <w:rFonts w:ascii="宋体" w:eastAsia="宋体" w:hAnsi="宋体" w:cs="宋体"/>
          <w:spacing w:val="-6"/>
          <w:sz w:val="24"/>
          <w:szCs w:val="24"/>
        </w:rPr>
        <w:t>.4.8 组织搞好本实验室及其人员、学生的精神文明建设， 通过实验培养学生理论联系实际的</w:t>
      </w:r>
      <w:r>
        <w:rPr>
          <w:rFonts w:ascii="宋体" w:eastAsia="宋体" w:hAnsi="宋体" w:cs="宋体"/>
          <w:spacing w:val="2"/>
          <w:sz w:val="24"/>
          <w:szCs w:val="24"/>
        </w:rPr>
        <w:t>学风、严谨的科学态度和分析问题、解决问题的能力；关心本室人员的工作、学习和</w:t>
      </w:r>
      <w:r>
        <w:rPr>
          <w:rFonts w:ascii="宋体" w:eastAsia="宋体" w:hAnsi="宋体" w:cs="宋体"/>
          <w:sz w:val="24"/>
          <w:szCs w:val="24"/>
        </w:rPr>
        <w:t>生活，树</w:t>
      </w:r>
      <w:r>
        <w:rPr>
          <w:rFonts w:ascii="宋体" w:eastAsia="宋体" w:hAnsi="宋体" w:cs="宋体"/>
          <w:spacing w:val="-2"/>
          <w:sz w:val="24"/>
          <w:szCs w:val="24"/>
        </w:rPr>
        <w:t>立爱岗敬业、无私奉献、团结协作的工作作风。</w:t>
      </w:r>
    </w:p>
    <w:p w14:paraId="5A19A39D" w14:textId="52190E61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5.5.4.9 抓好实</w:t>
      </w:r>
      <w:r>
        <w:rPr>
          <w:rFonts w:ascii="宋体" w:eastAsia="宋体" w:hAnsi="宋体" w:cs="宋体"/>
          <w:spacing w:val="-5"/>
          <w:sz w:val="24"/>
          <w:szCs w:val="24"/>
        </w:rPr>
        <w:t>验</w:t>
      </w:r>
      <w:r>
        <w:rPr>
          <w:rFonts w:ascii="宋体" w:eastAsia="宋体" w:hAnsi="宋体" w:cs="宋体"/>
          <w:spacing w:val="-3"/>
          <w:sz w:val="24"/>
          <w:szCs w:val="24"/>
        </w:rPr>
        <w:t>室的环境保护、技术安全、人员安全及场所卫生、对外服务和接待等工作。并</w:t>
      </w:r>
      <w:r>
        <w:rPr>
          <w:rFonts w:ascii="宋体" w:eastAsia="宋体" w:hAnsi="宋体" w:cs="宋体"/>
          <w:spacing w:val="-4"/>
          <w:sz w:val="24"/>
          <w:szCs w:val="24"/>
        </w:rPr>
        <w:t>做</w:t>
      </w:r>
      <w:r>
        <w:rPr>
          <w:rFonts w:ascii="宋体" w:eastAsia="宋体" w:hAnsi="宋体" w:cs="宋体"/>
          <w:spacing w:val="-3"/>
          <w:sz w:val="24"/>
          <w:szCs w:val="24"/>
        </w:rPr>
        <w:lastRenderedPageBreak/>
        <w:t>到</w:t>
      </w:r>
      <w:r>
        <w:rPr>
          <w:rFonts w:ascii="宋体" w:eastAsia="宋体" w:hAnsi="宋体" w:cs="宋体"/>
          <w:spacing w:val="-2"/>
          <w:sz w:val="24"/>
          <w:szCs w:val="24"/>
        </w:rPr>
        <w:t>定期组织检查，督促各项工作的落实。</w:t>
      </w:r>
    </w:p>
    <w:p w14:paraId="24A69C5F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5.5</w:t>
      </w:r>
      <w:r>
        <w:rPr>
          <w:rFonts w:ascii="宋体" w:eastAsia="宋体" w:hAnsi="宋体" w:cs="宋体"/>
          <w:spacing w:val="-5"/>
          <w:sz w:val="24"/>
          <w:szCs w:val="24"/>
        </w:rPr>
        <w:t>.</w:t>
      </w:r>
      <w:r>
        <w:rPr>
          <w:rFonts w:ascii="宋体" w:eastAsia="宋体" w:hAnsi="宋体" w:cs="宋体"/>
          <w:spacing w:val="-3"/>
          <w:sz w:val="24"/>
          <w:szCs w:val="24"/>
        </w:rPr>
        <w:t>4.10 做好年终工作总结和实验室工作的评比与评估工作。</w:t>
      </w:r>
    </w:p>
    <w:p w14:paraId="26C9B64A" w14:textId="7208DFF4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14"/>
          <w:sz w:val="24"/>
          <w:szCs w:val="24"/>
        </w:rPr>
        <w:t>5</w:t>
      </w:r>
      <w:r>
        <w:rPr>
          <w:rFonts w:ascii="宋体" w:eastAsia="宋体" w:hAnsi="宋体" w:cs="宋体"/>
          <w:spacing w:val="-11"/>
          <w:sz w:val="24"/>
          <w:szCs w:val="24"/>
        </w:rPr>
        <w:t>.5.5 实验人员编制，应按照学校人事管理的相关规定，并参照在校学生数，实验实训教学、科</w:t>
      </w:r>
      <w:r>
        <w:rPr>
          <w:rFonts w:ascii="宋体" w:eastAsia="宋体" w:hAnsi="宋体" w:cs="宋体"/>
          <w:spacing w:val="2"/>
          <w:sz w:val="24"/>
          <w:szCs w:val="24"/>
        </w:rPr>
        <w:t>研工作量，实验室及其仪器设备管理等相关因素，</w:t>
      </w:r>
      <w:r>
        <w:rPr>
          <w:rFonts w:ascii="宋体" w:eastAsia="宋体" w:hAnsi="宋体" w:cs="宋体"/>
          <w:spacing w:val="-2"/>
          <w:sz w:val="24"/>
          <w:szCs w:val="24"/>
        </w:rPr>
        <w:t>合理折算后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由</w:t>
      </w:r>
      <w:r>
        <w:rPr>
          <w:rFonts w:ascii="宋体" w:eastAsia="宋体" w:hAnsi="宋体" w:cs="宋体"/>
          <w:spacing w:val="-2"/>
          <w:sz w:val="24"/>
          <w:szCs w:val="24"/>
        </w:rPr>
        <w:t>人事</w:t>
      </w:r>
      <w:r>
        <w:rPr>
          <w:rFonts w:ascii="宋体" w:eastAsia="宋体" w:hAnsi="宋体" w:cs="宋体" w:hint="eastAsia"/>
          <w:spacing w:val="-2"/>
          <w:sz w:val="24"/>
          <w:szCs w:val="24"/>
        </w:rPr>
        <w:t>组织</w:t>
      </w:r>
      <w:r>
        <w:rPr>
          <w:rFonts w:ascii="宋体" w:eastAsia="宋体" w:hAnsi="宋体" w:cs="宋体"/>
          <w:spacing w:val="-2"/>
          <w:sz w:val="24"/>
          <w:szCs w:val="24"/>
        </w:rPr>
        <w:t>处</w:t>
      </w:r>
      <w:r>
        <w:rPr>
          <w:rFonts w:ascii="宋体" w:eastAsia="宋体" w:hAnsi="宋体" w:cs="宋体"/>
          <w:spacing w:val="1"/>
          <w:sz w:val="24"/>
          <w:szCs w:val="24"/>
        </w:rPr>
        <w:t>按《实验室人员定岗实</w:t>
      </w:r>
      <w:r>
        <w:rPr>
          <w:rFonts w:ascii="宋体" w:eastAsia="宋体" w:hAnsi="宋体" w:cs="宋体"/>
          <w:spacing w:val="-7"/>
          <w:sz w:val="24"/>
          <w:szCs w:val="24"/>
        </w:rPr>
        <w:t>施</w:t>
      </w:r>
      <w:r>
        <w:rPr>
          <w:rFonts w:ascii="宋体" w:eastAsia="宋体" w:hAnsi="宋体" w:cs="宋体"/>
          <w:spacing w:val="-5"/>
          <w:sz w:val="24"/>
          <w:szCs w:val="24"/>
        </w:rPr>
        <w:t>办法》执行。</w:t>
      </w:r>
    </w:p>
    <w:p w14:paraId="2362FD31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5.5.6 实</w:t>
      </w:r>
      <w:r>
        <w:rPr>
          <w:rFonts w:ascii="宋体" w:eastAsia="宋体" w:hAnsi="宋体" w:cs="宋体"/>
          <w:spacing w:val="-3"/>
          <w:sz w:val="24"/>
          <w:szCs w:val="24"/>
        </w:rPr>
        <w:t>验</w:t>
      </w:r>
      <w:r>
        <w:rPr>
          <w:rFonts w:ascii="宋体" w:eastAsia="宋体" w:hAnsi="宋体" w:cs="宋体"/>
          <w:spacing w:val="-2"/>
          <w:sz w:val="24"/>
          <w:szCs w:val="24"/>
        </w:rPr>
        <w:t>室各类人员的职务聘任、级别晋升工作，根据实验室的工作特点和本人的工作实绩，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按照</w:t>
      </w:r>
      <w:r>
        <w:rPr>
          <w:rFonts w:ascii="宋体" w:eastAsia="宋体" w:hAnsi="宋体" w:cs="宋体"/>
          <w:spacing w:val="-3"/>
          <w:sz w:val="24"/>
          <w:szCs w:val="24"/>
        </w:rPr>
        <w:t>学校的有关规定执行。</w:t>
      </w:r>
    </w:p>
    <w:p w14:paraId="2797FF25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5.5.7 学</w:t>
      </w:r>
      <w:r>
        <w:rPr>
          <w:rFonts w:ascii="宋体" w:eastAsia="宋体" w:hAnsi="宋体" w:cs="宋体"/>
          <w:spacing w:val="-3"/>
          <w:sz w:val="24"/>
          <w:szCs w:val="24"/>
        </w:rPr>
        <w:t>校</w:t>
      </w:r>
      <w:r>
        <w:rPr>
          <w:rFonts w:ascii="宋体" w:eastAsia="宋体" w:hAnsi="宋体" w:cs="宋体"/>
          <w:spacing w:val="-2"/>
          <w:sz w:val="24"/>
          <w:szCs w:val="24"/>
        </w:rPr>
        <w:t>应定期组织实验室工作人员进行业务学习和专业技能培训，经常性地进行业务研讨，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不断提高实验室工作人员的业务能力、管理水平；引导实验室工作人员</w:t>
      </w:r>
      <w:r>
        <w:rPr>
          <w:rFonts w:ascii="宋体" w:eastAsia="宋体" w:hAnsi="宋体" w:cs="宋体"/>
          <w:spacing w:val="1"/>
          <w:sz w:val="24"/>
          <w:szCs w:val="24"/>
        </w:rPr>
        <w:t>加强调研、开阔视野，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鼓励实验室工作人员发表论文</w:t>
      </w:r>
      <w:r>
        <w:rPr>
          <w:rFonts w:ascii="宋体" w:eastAsia="宋体" w:hAnsi="宋体" w:cs="宋体"/>
          <w:spacing w:val="-1"/>
          <w:sz w:val="24"/>
          <w:szCs w:val="24"/>
        </w:rPr>
        <w:t>、对管理模式和技术革新进行大胆探索。</w:t>
      </w:r>
    </w:p>
    <w:p w14:paraId="0D23E6B7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7"/>
          <w:sz w:val="24"/>
          <w:szCs w:val="24"/>
        </w:rPr>
        <w:t>5.5.8 学校要定期对实验室工作人员的工作量和业务水平进行考核， 定期开展实验室工作的检查</w:t>
      </w:r>
      <w:r>
        <w:rPr>
          <w:rFonts w:ascii="宋体" w:eastAsia="宋体" w:hAnsi="宋体" w:cs="宋体"/>
          <w:spacing w:val="-4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评比活动。对成绩显著的人员要进行表彰和鼓励，对违章失职或因工作不负责任造成</w:t>
      </w:r>
      <w:r>
        <w:rPr>
          <w:rFonts w:ascii="宋体" w:eastAsia="宋体" w:hAnsi="宋体" w:cs="宋体"/>
          <w:spacing w:val="1"/>
          <w:sz w:val="24"/>
          <w:szCs w:val="24"/>
        </w:rPr>
        <w:t>损</w:t>
      </w:r>
      <w:r>
        <w:rPr>
          <w:rFonts w:ascii="宋体" w:eastAsia="宋体" w:hAnsi="宋体" w:cs="宋体"/>
          <w:sz w:val="24"/>
          <w:szCs w:val="24"/>
        </w:rPr>
        <w:t>失者，</w:t>
      </w:r>
    </w:p>
    <w:p w14:paraId="3556BDC4" w14:textId="77777777" w:rsidR="003224FD" w:rsidRDefault="00000000" w:rsidP="001B092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2"/>
          <w:position w:val="17"/>
          <w:sz w:val="24"/>
          <w:szCs w:val="24"/>
        </w:rPr>
        <w:t>进行批评教育或行政处分，直至追究法律责任</w:t>
      </w:r>
      <w:r>
        <w:rPr>
          <w:rFonts w:ascii="宋体" w:eastAsia="宋体" w:hAnsi="宋体" w:cs="宋体"/>
          <w:position w:val="17"/>
          <w:sz w:val="24"/>
          <w:szCs w:val="24"/>
        </w:rPr>
        <w:t>。</w:t>
      </w:r>
    </w:p>
    <w:p w14:paraId="5BBAE663" w14:textId="77777777" w:rsidR="003224FD" w:rsidRDefault="00000000" w:rsidP="001B092B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5.6.本</w:t>
      </w:r>
      <w:r>
        <w:rPr>
          <w:rFonts w:ascii="宋体" w:eastAsia="宋体" w:hAnsi="宋体" w:cs="宋体"/>
          <w:spacing w:val="-2"/>
          <w:sz w:val="24"/>
          <w:szCs w:val="24"/>
        </w:rPr>
        <w:t>管理办法由教务处负责解释。</w:t>
      </w:r>
    </w:p>
    <w:p w14:paraId="0F71D9AB" w14:textId="77777777" w:rsidR="003224FD" w:rsidRDefault="003224FD">
      <w:pPr>
        <w:spacing w:before="183" w:line="325" w:lineRule="auto"/>
        <w:ind w:left="117" w:right="82" w:firstLine="4"/>
        <w:rPr>
          <w:rFonts w:ascii="宋体" w:eastAsia="宋体" w:hAnsi="宋体" w:cs="宋体" w:hint="eastAsia"/>
          <w:sz w:val="24"/>
          <w:szCs w:val="24"/>
        </w:rPr>
      </w:pPr>
    </w:p>
    <w:p w14:paraId="14544594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．相关文件</w:t>
      </w:r>
    </w:p>
    <w:tbl>
      <w:tblPr>
        <w:tblStyle w:val="ab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545"/>
      </w:tblGrid>
      <w:tr w:rsidR="003224FD" w14:paraId="4ED30DC7" w14:textId="77777777">
        <w:tc>
          <w:tcPr>
            <w:tcW w:w="7366" w:type="dxa"/>
            <w:tcMar>
              <w:left w:w="0" w:type="dxa"/>
            </w:tcMar>
          </w:tcPr>
          <w:p w14:paraId="503118EE" w14:textId="59849078" w:rsidR="003224FD" w:rsidRDefault="000000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6.1 高等学校实验室工作规程（原国家教委第</w:t>
            </w:r>
            <w:r w:rsidRPr="001B092B">
              <w:rPr>
                <w:rFonts w:ascii="宋体" w:eastAsia="宋体" w:hAnsi="宋体" w:cs="宋体"/>
                <w:spacing w:val="-7"/>
                <w:sz w:val="24"/>
                <w:szCs w:val="24"/>
              </w:rPr>
              <w:t>20</w:t>
            </w:r>
            <w:r w:rsidRPr="001B092B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号令）</w:t>
            </w:r>
          </w:p>
        </w:tc>
        <w:tc>
          <w:tcPr>
            <w:tcW w:w="2545" w:type="dxa"/>
            <w:tcMar>
              <w:left w:w="0" w:type="dxa"/>
            </w:tcMar>
          </w:tcPr>
          <w:p w14:paraId="06964B4A" w14:textId="105FAED8" w:rsidR="003224FD" w:rsidRDefault="00000000">
            <w:pPr>
              <w:spacing w:line="360" w:lineRule="auto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1B092B">
              <w:rPr>
                <w:rFonts w:ascii="Times New Roman" w:eastAsia="宋体" w:hAnsi="Times New Roman" w:cs="Times New Roman"/>
                <w:spacing w:val="-7"/>
                <w:sz w:val="24"/>
                <w:szCs w:val="24"/>
              </w:rPr>
              <w:t>ED2000111501</w:t>
            </w:r>
          </w:p>
        </w:tc>
      </w:tr>
      <w:tr w:rsidR="003224FD" w14:paraId="63F49993" w14:textId="77777777">
        <w:tc>
          <w:tcPr>
            <w:tcW w:w="7366" w:type="dxa"/>
            <w:tcMar>
              <w:left w:w="0" w:type="dxa"/>
            </w:tcMar>
          </w:tcPr>
          <w:p w14:paraId="394E39A8" w14:textId="41C35FEC" w:rsidR="003224FD" w:rsidRDefault="000000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6.2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实验室建设项目管理办法</w:t>
            </w:r>
          </w:p>
        </w:tc>
        <w:tc>
          <w:tcPr>
            <w:tcW w:w="2545" w:type="dxa"/>
            <w:tcMar>
              <w:left w:w="0" w:type="dxa"/>
            </w:tcMar>
          </w:tcPr>
          <w:p w14:paraId="0906C65D" w14:textId="730CF449" w:rsidR="003224FD" w:rsidRDefault="00000000">
            <w:pPr>
              <w:spacing w:line="360" w:lineRule="auto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1B092B">
              <w:rPr>
                <w:rFonts w:ascii="Times New Roman" w:eastAsia="宋体" w:hAnsi="Times New Roman" w:cs="Times New Roman"/>
                <w:spacing w:val="-7"/>
                <w:sz w:val="24"/>
                <w:szCs w:val="24"/>
              </w:rPr>
              <w:t>SJQU-WI-JW-902</w:t>
            </w:r>
          </w:p>
        </w:tc>
      </w:tr>
      <w:tr w:rsidR="003224FD" w14:paraId="0B6BAA8C" w14:textId="77777777" w:rsidTr="001B092B">
        <w:tc>
          <w:tcPr>
            <w:tcW w:w="7366" w:type="dxa"/>
            <w:tcMar>
              <w:left w:w="0" w:type="dxa"/>
            </w:tcMar>
            <w:vAlign w:val="center"/>
          </w:tcPr>
          <w:p w14:paraId="39B11B60" w14:textId="77777777" w:rsidR="003224FD" w:rsidRDefault="00000000" w:rsidP="001B092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实验室人员定岗实施办法</w:t>
            </w:r>
          </w:p>
        </w:tc>
        <w:tc>
          <w:tcPr>
            <w:tcW w:w="2545" w:type="dxa"/>
            <w:tcMar>
              <w:left w:w="0" w:type="dxa"/>
            </w:tcMar>
          </w:tcPr>
          <w:p w14:paraId="54940B44" w14:textId="77777777" w:rsidR="003224FD" w:rsidRDefault="00000000">
            <w:pPr>
              <w:spacing w:line="360" w:lineRule="auto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7"/>
                <w:sz w:val="24"/>
                <w:szCs w:val="24"/>
              </w:rPr>
              <w:t>SJQU-WI-JW-907</w:t>
            </w:r>
          </w:p>
        </w:tc>
      </w:tr>
      <w:tr w:rsidR="003224FD" w14:paraId="5B76A346" w14:textId="77777777" w:rsidTr="001B092B">
        <w:tc>
          <w:tcPr>
            <w:tcW w:w="7366" w:type="dxa"/>
            <w:tcMar>
              <w:left w:w="0" w:type="dxa"/>
            </w:tcMar>
            <w:vAlign w:val="center"/>
          </w:tcPr>
          <w:p w14:paraId="70475C37" w14:textId="77777777" w:rsidR="003224FD" w:rsidRDefault="00000000" w:rsidP="001B092B">
            <w:pPr>
              <w:spacing w:before="184" w:line="289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 xml:space="preserve">5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实验室社会服务管理办法</w:t>
            </w:r>
          </w:p>
        </w:tc>
        <w:tc>
          <w:tcPr>
            <w:tcW w:w="2545" w:type="dxa"/>
            <w:tcMar>
              <w:left w:w="0" w:type="dxa"/>
            </w:tcMar>
          </w:tcPr>
          <w:p w14:paraId="53923BEF" w14:textId="77777777" w:rsidR="003224FD" w:rsidRDefault="00000000">
            <w:pPr>
              <w:spacing w:line="360" w:lineRule="auto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7"/>
                <w:sz w:val="24"/>
                <w:szCs w:val="24"/>
              </w:rPr>
              <w:t>SJQU-WI-JW-909</w:t>
            </w:r>
          </w:p>
        </w:tc>
      </w:tr>
      <w:tr w:rsidR="003224FD" w14:paraId="7AA3599C" w14:textId="77777777" w:rsidTr="001B092B">
        <w:tc>
          <w:tcPr>
            <w:tcW w:w="7366" w:type="dxa"/>
            <w:tcMar>
              <w:left w:w="0" w:type="dxa"/>
            </w:tcMar>
            <w:vAlign w:val="center"/>
          </w:tcPr>
          <w:p w14:paraId="1FD377BD" w14:textId="77777777" w:rsidR="003224FD" w:rsidRDefault="00000000" w:rsidP="001B092B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 xml:space="preserve">6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计算中心机房和多媒体教室（一教至四教）管理办法</w:t>
            </w:r>
          </w:p>
        </w:tc>
        <w:tc>
          <w:tcPr>
            <w:tcW w:w="2545" w:type="dxa"/>
            <w:tcMar>
              <w:left w:w="0" w:type="dxa"/>
            </w:tcMar>
          </w:tcPr>
          <w:p w14:paraId="0FEFBC6E" w14:textId="77777777" w:rsidR="003224FD" w:rsidRDefault="00000000">
            <w:pPr>
              <w:spacing w:line="360" w:lineRule="auto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7"/>
                <w:sz w:val="24"/>
                <w:szCs w:val="24"/>
              </w:rPr>
              <w:t>SJQU-WI-JW-910</w:t>
            </w:r>
          </w:p>
        </w:tc>
      </w:tr>
    </w:tbl>
    <w:p w14:paraId="68B8688C" w14:textId="77777777" w:rsidR="003224FD" w:rsidRDefault="003224F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058FA28C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．相关记录</w:t>
      </w:r>
    </w:p>
    <w:p w14:paraId="10E5BFE9" w14:textId="77777777" w:rsidR="003224FD" w:rsidRDefault="00000000">
      <w:pPr>
        <w:spacing w:line="360" w:lineRule="auto"/>
        <w:ind w:firstLine="42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无。</w:t>
      </w:r>
    </w:p>
    <w:p w14:paraId="6AB0843E" w14:textId="77777777" w:rsidR="003224FD" w:rsidRDefault="003224FD">
      <w:pPr>
        <w:spacing w:line="360" w:lineRule="auto"/>
        <w:ind w:firstLine="420"/>
        <w:rPr>
          <w:rFonts w:asciiTheme="minorEastAsia" w:hAnsiTheme="minorEastAsia" w:hint="eastAsia"/>
          <w:bCs/>
          <w:sz w:val="24"/>
          <w:szCs w:val="24"/>
        </w:rPr>
      </w:pPr>
    </w:p>
    <w:p w14:paraId="12AA0F31" w14:textId="77777777" w:rsidR="003224FD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．附件</w:t>
      </w:r>
    </w:p>
    <w:p w14:paraId="528B8517" w14:textId="77777777" w:rsidR="003224FD" w:rsidRDefault="00000000">
      <w:pPr>
        <w:spacing w:line="360" w:lineRule="auto"/>
        <w:ind w:firstLine="4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p w14:paraId="4D7DACB4" w14:textId="77777777" w:rsidR="003224FD" w:rsidRDefault="003224FD">
      <w:pPr>
        <w:spacing w:line="360" w:lineRule="auto"/>
        <w:rPr>
          <w:b/>
          <w:sz w:val="24"/>
          <w:szCs w:val="24"/>
        </w:rPr>
      </w:pPr>
    </w:p>
    <w:sectPr w:rsidR="003224FD">
      <w:headerReference w:type="default" r:id="rId8"/>
      <w:footerReference w:type="default" r:id="rId9"/>
      <w:pgSz w:w="11906" w:h="16838"/>
      <w:pgMar w:top="2268" w:right="567" w:bottom="1134" w:left="1418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BDBC" w14:textId="77777777" w:rsidR="008D7763" w:rsidRDefault="008D7763">
      <w:r>
        <w:separator/>
      </w:r>
    </w:p>
  </w:endnote>
  <w:endnote w:type="continuationSeparator" w:id="0">
    <w:p w14:paraId="73CEED03" w14:textId="77777777" w:rsidR="008D7763" w:rsidRDefault="008D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3A3F" w14:textId="77777777" w:rsidR="003224FD" w:rsidRDefault="00000000">
    <w:pPr>
      <w:pStyle w:val="a7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AADC4" wp14:editId="59F92765">
              <wp:simplePos x="0" y="0"/>
              <wp:positionH relativeFrom="column">
                <wp:posOffset>-5715</wp:posOffset>
              </wp:positionH>
              <wp:positionV relativeFrom="paragraph">
                <wp:posOffset>-43180</wp:posOffset>
              </wp:positionV>
              <wp:extent cx="6305550" cy="0"/>
              <wp:effectExtent l="0" t="0" r="1905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0.45pt;margin-top:-3.4pt;height:0pt;width:496.5pt;z-index:251659264;mso-width-relative:page;mso-height-relative:page;" filled="f" stroked="t" coordsize="21600,21600" o:gfxdata="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0SBOW1wAAAAcBAAAP&#10;AAAAAAAAAAEAIAAAACIAAABkcnMvZG93bnJldi54bWxQSwECFAAUAAAACACHTuJAK6Ih2+ABAACw&#10;AwAADgAAAAAAAAABACAAAAAmAQAAZHJzL2Uyb0RvYy54bWxQSwUGAAAAAAYABgBZAQAAeAUAAAAA&#10;">
              <v:fill on="f" focussize="0,0"/>
              <v:stroke weight="0.5pt" color="#000000 [3200]" miterlimit="8" joinstyle="miter" dashstyle="dash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This document is the exclusive property of our university and shall not be reproduced or copied or transformed to any other format without prior permission of our university.   </w:t>
    </w:r>
    <w:r>
      <w:rPr>
        <w:rFonts w:hint="eastAsia"/>
      </w:rPr>
      <w:t>本文件为学校专有财产，未经许可，不得复制、翻译或转变成其他形式使用。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4A9B" w14:textId="77777777" w:rsidR="008D7763" w:rsidRDefault="008D7763">
      <w:r>
        <w:separator/>
      </w:r>
    </w:p>
  </w:footnote>
  <w:footnote w:type="continuationSeparator" w:id="0">
    <w:p w14:paraId="731C368A" w14:textId="77777777" w:rsidR="008D7763" w:rsidRDefault="008D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99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673"/>
      <w:gridCol w:w="990"/>
      <w:gridCol w:w="999"/>
      <w:gridCol w:w="982"/>
      <w:gridCol w:w="991"/>
    </w:tblGrid>
    <w:tr w:rsidR="003224FD" w14:paraId="3A583928" w14:textId="77777777">
      <w:trPr>
        <w:trHeight w:val="462"/>
      </w:trPr>
      <w:tc>
        <w:tcPr>
          <w:tcW w:w="5949" w:type="dxa"/>
          <w:gridSpan w:val="2"/>
          <w:vMerge w:val="restart"/>
          <w:vAlign w:val="center"/>
        </w:tcPr>
        <w:p w14:paraId="1DF98C67" w14:textId="77777777" w:rsidR="003224FD" w:rsidRDefault="00000000">
          <w:pPr>
            <w:pStyle w:val="a9"/>
            <w:pBdr>
              <w:bottom w:val="none" w:sz="0" w:space="0" w:color="auto"/>
            </w:pBdr>
            <w:jc w:val="left"/>
            <w:rPr>
              <w:sz w:val="21"/>
              <w:szCs w:val="21"/>
            </w:rPr>
          </w:pPr>
          <w:r>
            <w:rPr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5D9EC9" wp14:editId="34A155F1">
                    <wp:simplePos x="0" y="0"/>
                    <wp:positionH relativeFrom="column">
                      <wp:posOffset>2160905</wp:posOffset>
                    </wp:positionH>
                    <wp:positionV relativeFrom="paragraph">
                      <wp:posOffset>88265</wp:posOffset>
                    </wp:positionV>
                    <wp:extent cx="1473200" cy="366395"/>
                    <wp:effectExtent l="0" t="0" r="0" b="0"/>
                    <wp:wrapNone/>
                    <wp:docPr id="4" name="文本框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3200" cy="3669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A5ED8F" w14:textId="77777777" w:rsidR="003224FD" w:rsidRDefault="00000000">
                                <w:pPr>
                                  <w:jc w:val="center"/>
                                  <w:rPr>
                                    <w:rFonts w:ascii="黑体" w:eastAsia="黑体" w:hAnsi="黑体" w:hint="eastAsia"/>
                                    <w:w w:val="70"/>
                                    <w:sz w:val="32"/>
                                  </w:rPr>
                                </w:pPr>
                                <w:r>
                                  <w:rPr>
                                    <w:rFonts w:ascii="黑体" w:eastAsia="黑体" w:hAnsi="黑体" w:hint="eastAsia"/>
                                    <w:w w:val="70"/>
                                    <w:sz w:val="32"/>
                                  </w:rPr>
                                  <w:t>质量管理</w:t>
                                </w:r>
                                <w:r>
                                  <w:rPr>
                                    <w:rFonts w:ascii="黑体" w:eastAsia="黑体" w:hAnsi="黑体"/>
                                    <w:w w:val="70"/>
                                    <w:sz w:val="32"/>
                                  </w:rPr>
                                  <w:t>体系文件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_x0000_s1026" o:spid="_x0000_s1026" o:spt="202" type="#_x0000_t202" style="position:absolute;left:0pt;margin-left:170.15pt;margin-top:6.95pt;height:28.85pt;width:116pt;z-index:251660288;v-text-anchor:bottom;mso-width-relative:page;mso-height-relative:page;" filled="f" stroked="f" coordsize="21600,21600" o:gfxdata="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0kZT9kAAAAJAQAADwAAAAAAAAABACAAAAAi&#10;AAAAZHJzL2Rvd25yZXYueG1sUEsBAhQAFAAAAAgAh07iQExH4bdCAgAAdAQAAA4AAAAAAAAAAQAg&#10;AAAAKAEAAGRycy9lMm9Eb2MueG1sUEsFBgAAAAAGAAYAWQEAANwF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4A5ED8F">
                          <w:pPr>
                            <w:jc w:val="center"/>
                            <w:rPr>
                              <w:rFonts w:hint="eastAsia" w:ascii="黑体" w:hAnsi="黑体" w:eastAsia="黑体"/>
                              <w:w w:val="70"/>
                              <w:sz w:val="32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w w:val="70"/>
                              <w:sz w:val="32"/>
                            </w:rPr>
                            <w:t>质量管理</w:t>
                          </w:r>
                          <w:r>
                            <w:rPr>
                              <w:rFonts w:ascii="黑体" w:hAnsi="黑体" w:eastAsia="黑体"/>
                              <w:w w:val="70"/>
                              <w:sz w:val="32"/>
                            </w:rPr>
                            <w:t>体系文件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1"/>
              <w:szCs w:val="21"/>
            </w:rPr>
            <w:drawing>
              <wp:inline distT="0" distB="0" distL="0" distR="0" wp14:anchorId="2C6ADEFC" wp14:editId="1AF93A9F">
                <wp:extent cx="2052320" cy="539750"/>
                <wp:effectExtent l="0" t="0" r="5080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2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47" t="9247" r="4601" b="106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69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" w:type="dxa"/>
          <w:vAlign w:val="center"/>
        </w:tcPr>
        <w:p w14:paraId="2C97534D" w14:textId="77777777" w:rsidR="003224FD" w:rsidRDefault="00000000">
          <w:pPr>
            <w:pStyle w:val="a9"/>
            <w:pBdr>
              <w:bottom w:val="none" w:sz="0" w:space="0" w:color="auto"/>
            </w:pBdr>
            <w:rPr>
              <w:rFonts w:ascii="黑体" w:eastAsia="黑体" w:hAnsi="黑体" w:hint="eastAsia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编号 </w:t>
          </w:r>
        </w:p>
      </w:tc>
      <w:tc>
        <w:tcPr>
          <w:tcW w:w="2972" w:type="dxa"/>
          <w:gridSpan w:val="3"/>
          <w:vAlign w:val="center"/>
        </w:tcPr>
        <w:p w14:paraId="44638E55" w14:textId="77777777" w:rsidR="003224FD" w:rsidRDefault="00000000">
          <w:pPr>
            <w:pStyle w:val="a9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sz w:val="24"/>
              <w:szCs w:val="24"/>
            </w:rPr>
            <w:t>SJQU-WI-JW-901</w:t>
          </w:r>
        </w:p>
      </w:tc>
    </w:tr>
    <w:tr w:rsidR="003224FD" w14:paraId="3B9A802C" w14:textId="77777777">
      <w:trPr>
        <w:trHeight w:val="462"/>
      </w:trPr>
      <w:tc>
        <w:tcPr>
          <w:tcW w:w="5949" w:type="dxa"/>
          <w:gridSpan w:val="2"/>
          <w:vMerge/>
          <w:vAlign w:val="center"/>
        </w:tcPr>
        <w:p w14:paraId="65958B0C" w14:textId="77777777" w:rsidR="003224FD" w:rsidRDefault="003224FD">
          <w:pPr>
            <w:pStyle w:val="a9"/>
            <w:pBdr>
              <w:bottom w:val="none" w:sz="0" w:space="0" w:color="auto"/>
            </w:pBdr>
            <w:rPr>
              <w:sz w:val="21"/>
              <w:szCs w:val="21"/>
            </w:rPr>
          </w:pPr>
        </w:p>
      </w:tc>
      <w:tc>
        <w:tcPr>
          <w:tcW w:w="990" w:type="dxa"/>
          <w:vAlign w:val="center"/>
        </w:tcPr>
        <w:p w14:paraId="35042B32" w14:textId="77777777" w:rsidR="003224FD" w:rsidRDefault="00000000">
          <w:pPr>
            <w:pStyle w:val="a9"/>
            <w:pBdr>
              <w:bottom w:val="none" w:sz="0" w:space="0" w:color="auto"/>
            </w:pBdr>
            <w:rPr>
              <w:rFonts w:ascii="黑体" w:eastAsia="黑体" w:hAnsi="黑体" w:hint="eastAsia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日期 </w:t>
          </w:r>
        </w:p>
      </w:tc>
      <w:tc>
        <w:tcPr>
          <w:tcW w:w="2972" w:type="dxa"/>
          <w:gridSpan w:val="3"/>
          <w:vAlign w:val="center"/>
        </w:tcPr>
        <w:p w14:paraId="7BF9DCDA" w14:textId="77777777" w:rsidR="003224FD" w:rsidRDefault="00000000">
          <w:pPr>
            <w:pStyle w:val="a9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sz w:val="24"/>
              <w:szCs w:val="24"/>
            </w:rPr>
            <w:t>201</w:t>
          </w:r>
          <w:r>
            <w:rPr>
              <w:rFonts w:hint="eastAsia"/>
              <w:sz w:val="24"/>
              <w:szCs w:val="24"/>
            </w:rPr>
            <w:t>4</w:t>
          </w:r>
          <w:r>
            <w:rPr>
              <w:sz w:val="24"/>
              <w:szCs w:val="24"/>
            </w:rPr>
            <w:t>-</w:t>
          </w:r>
          <w:r>
            <w:rPr>
              <w:rFonts w:hint="eastAsia"/>
              <w:sz w:val="24"/>
              <w:szCs w:val="24"/>
            </w:rPr>
            <w:t>12</w:t>
          </w:r>
          <w:r>
            <w:rPr>
              <w:sz w:val="24"/>
              <w:szCs w:val="24"/>
            </w:rPr>
            <w:t>-1</w:t>
          </w:r>
          <w:r>
            <w:rPr>
              <w:rFonts w:hint="eastAsia"/>
              <w:sz w:val="24"/>
              <w:szCs w:val="24"/>
            </w:rPr>
            <w:t>6</w:t>
          </w:r>
        </w:p>
      </w:tc>
    </w:tr>
    <w:tr w:rsidR="003224FD" w14:paraId="11706CC5" w14:textId="77777777">
      <w:trPr>
        <w:trHeight w:val="462"/>
      </w:trPr>
      <w:tc>
        <w:tcPr>
          <w:tcW w:w="1276" w:type="dxa"/>
          <w:vAlign w:val="center"/>
        </w:tcPr>
        <w:p w14:paraId="3133DDE5" w14:textId="77777777" w:rsidR="003224FD" w:rsidRDefault="00000000">
          <w:pPr>
            <w:pStyle w:val="a9"/>
            <w:pBdr>
              <w:bottom w:val="none" w:sz="0" w:space="0" w:color="auto"/>
            </w:pBdr>
            <w:rPr>
              <w:rFonts w:ascii="黑体" w:eastAsia="黑体" w:hAnsi="黑体" w:hint="eastAsia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文件名称 </w:t>
          </w:r>
        </w:p>
      </w:tc>
      <w:tc>
        <w:tcPr>
          <w:tcW w:w="4673" w:type="dxa"/>
          <w:vAlign w:val="center"/>
        </w:tcPr>
        <w:p w14:paraId="2DD45FBA" w14:textId="77777777" w:rsidR="003224FD" w:rsidRDefault="00000000">
          <w:pPr>
            <w:pStyle w:val="a9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rFonts w:asciiTheme="minorEastAsia" w:hAnsiTheme="minorEastAsia" w:hint="eastAsia"/>
              <w:sz w:val="24"/>
              <w:szCs w:val="24"/>
            </w:rPr>
            <w:t>实验室工作管理办法</w:t>
          </w:r>
        </w:p>
      </w:tc>
      <w:tc>
        <w:tcPr>
          <w:tcW w:w="990" w:type="dxa"/>
          <w:vAlign w:val="center"/>
        </w:tcPr>
        <w:p w14:paraId="47692BA0" w14:textId="77777777" w:rsidR="003224FD" w:rsidRDefault="00000000">
          <w:pPr>
            <w:pStyle w:val="a9"/>
            <w:pBdr>
              <w:bottom w:val="none" w:sz="0" w:space="0" w:color="auto"/>
            </w:pBdr>
            <w:rPr>
              <w:rFonts w:ascii="黑体" w:eastAsia="黑体" w:hAnsi="黑体" w:hint="eastAsia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页次 </w:t>
          </w:r>
        </w:p>
      </w:tc>
      <w:tc>
        <w:tcPr>
          <w:tcW w:w="999" w:type="dxa"/>
          <w:vAlign w:val="center"/>
        </w:tcPr>
        <w:p w14:paraId="28BB76CA" w14:textId="77777777" w:rsidR="003224FD" w:rsidRDefault="00000000">
          <w:pPr>
            <w:pStyle w:val="a9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>PAGE  \* Arabic  \* MERGEFORMAT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bCs/>
              <w:sz w:val="24"/>
              <w:szCs w:val="24"/>
              <w:lang w:val="zh-CN"/>
            </w:rPr>
            <w:t>1</w:t>
          </w:r>
          <w:r>
            <w:rPr>
              <w:bCs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zh-CN"/>
            </w:rPr>
            <w:t xml:space="preserve"> / </w:t>
          </w:r>
          <w:r>
            <w:rPr>
              <w:bCs/>
              <w:sz w:val="24"/>
              <w:szCs w:val="24"/>
            </w:rPr>
            <w:fldChar w:fldCharType="begin"/>
          </w:r>
          <w:r>
            <w:rPr>
              <w:bCs/>
              <w:sz w:val="24"/>
              <w:szCs w:val="24"/>
            </w:rPr>
            <w:instrText>NUMPAGES  \* Arabic  \* MERGEFORMAT</w:instrText>
          </w:r>
          <w:r>
            <w:rPr>
              <w:bCs/>
              <w:sz w:val="24"/>
              <w:szCs w:val="24"/>
            </w:rPr>
            <w:fldChar w:fldCharType="separate"/>
          </w:r>
          <w:r>
            <w:rPr>
              <w:bCs/>
              <w:sz w:val="24"/>
              <w:szCs w:val="24"/>
              <w:lang w:val="zh-CN"/>
            </w:rPr>
            <w:t>3</w:t>
          </w:r>
          <w:r>
            <w:rPr>
              <w:bCs/>
              <w:sz w:val="24"/>
              <w:szCs w:val="24"/>
            </w:rPr>
            <w:fldChar w:fldCharType="end"/>
          </w:r>
        </w:p>
      </w:tc>
      <w:tc>
        <w:tcPr>
          <w:tcW w:w="982" w:type="dxa"/>
          <w:vAlign w:val="center"/>
        </w:tcPr>
        <w:p w14:paraId="3AC8D8CF" w14:textId="77777777" w:rsidR="003224FD" w:rsidRDefault="00000000">
          <w:pPr>
            <w:pStyle w:val="a9"/>
            <w:pBdr>
              <w:bottom w:val="none" w:sz="0" w:space="0" w:color="auto"/>
            </w:pBdr>
            <w:rPr>
              <w:rFonts w:ascii="黑体" w:eastAsia="黑体" w:hAnsi="黑体" w:hint="eastAsia"/>
              <w:sz w:val="21"/>
              <w:szCs w:val="21"/>
            </w:rPr>
          </w:pPr>
          <w:r>
            <w:rPr>
              <w:rFonts w:ascii="黑体" w:eastAsia="黑体" w:hAnsi="黑体" w:hint="eastAsia"/>
              <w:sz w:val="21"/>
              <w:szCs w:val="21"/>
              <w:shd w:val="pct10" w:color="auto" w:fill="FFFFFF"/>
            </w:rPr>
            <w:t xml:space="preserve"> 版次 </w:t>
          </w:r>
        </w:p>
      </w:tc>
      <w:tc>
        <w:tcPr>
          <w:tcW w:w="991" w:type="dxa"/>
          <w:vAlign w:val="center"/>
        </w:tcPr>
        <w:p w14:paraId="4632443B" w14:textId="77777777" w:rsidR="003224FD" w:rsidRDefault="00000000">
          <w:pPr>
            <w:pStyle w:val="a9"/>
            <w:pBdr>
              <w:bottom w:val="none" w:sz="0" w:space="0" w:color="auto"/>
            </w:pBdr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A1</w:t>
          </w:r>
        </w:p>
      </w:tc>
    </w:tr>
  </w:tbl>
  <w:p w14:paraId="2109732C" w14:textId="77777777" w:rsidR="003224FD" w:rsidRDefault="003224FD">
    <w:pPr>
      <w:pStyle w:val="a9"/>
      <w:pBdr>
        <w:bottom w:val="single" w:sz="6" w:space="0" w:color="auto"/>
      </w:pBdr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A40B41"/>
    <w:rsid w:val="0001314E"/>
    <w:rsid w:val="00035D90"/>
    <w:rsid w:val="00041C35"/>
    <w:rsid w:val="000C6410"/>
    <w:rsid w:val="000D0E4C"/>
    <w:rsid w:val="00106A60"/>
    <w:rsid w:val="001B092B"/>
    <w:rsid w:val="002473DB"/>
    <w:rsid w:val="00272343"/>
    <w:rsid w:val="002917CE"/>
    <w:rsid w:val="002A3A42"/>
    <w:rsid w:val="002D0ECC"/>
    <w:rsid w:val="002D5130"/>
    <w:rsid w:val="002F4ACE"/>
    <w:rsid w:val="003224FD"/>
    <w:rsid w:val="003225FE"/>
    <w:rsid w:val="00325536"/>
    <w:rsid w:val="00327199"/>
    <w:rsid w:val="00397646"/>
    <w:rsid w:val="003A660F"/>
    <w:rsid w:val="003D69EE"/>
    <w:rsid w:val="003F635D"/>
    <w:rsid w:val="0046652A"/>
    <w:rsid w:val="004A4838"/>
    <w:rsid w:val="004E3AC2"/>
    <w:rsid w:val="00593E36"/>
    <w:rsid w:val="005A51C6"/>
    <w:rsid w:val="005D5676"/>
    <w:rsid w:val="00607E3C"/>
    <w:rsid w:val="00684E4E"/>
    <w:rsid w:val="00691636"/>
    <w:rsid w:val="006A704E"/>
    <w:rsid w:val="00702DE3"/>
    <w:rsid w:val="007418D6"/>
    <w:rsid w:val="00782C54"/>
    <w:rsid w:val="00790180"/>
    <w:rsid w:val="007D4C6F"/>
    <w:rsid w:val="00825E1A"/>
    <w:rsid w:val="00854A2E"/>
    <w:rsid w:val="00866B55"/>
    <w:rsid w:val="008C3A9E"/>
    <w:rsid w:val="008D7763"/>
    <w:rsid w:val="008F44C7"/>
    <w:rsid w:val="008F630A"/>
    <w:rsid w:val="009656FF"/>
    <w:rsid w:val="00967166"/>
    <w:rsid w:val="00977CED"/>
    <w:rsid w:val="00990A95"/>
    <w:rsid w:val="009D0E27"/>
    <w:rsid w:val="009D1996"/>
    <w:rsid w:val="00A005D3"/>
    <w:rsid w:val="00A200C1"/>
    <w:rsid w:val="00A40B41"/>
    <w:rsid w:val="00A5764A"/>
    <w:rsid w:val="00A86FD6"/>
    <w:rsid w:val="00A9222A"/>
    <w:rsid w:val="00AA3E54"/>
    <w:rsid w:val="00B012AF"/>
    <w:rsid w:val="00B029D8"/>
    <w:rsid w:val="00B131EC"/>
    <w:rsid w:val="00B134FA"/>
    <w:rsid w:val="00B32C66"/>
    <w:rsid w:val="00B55387"/>
    <w:rsid w:val="00BB09F2"/>
    <w:rsid w:val="00BB6541"/>
    <w:rsid w:val="00BE2D64"/>
    <w:rsid w:val="00C14C2E"/>
    <w:rsid w:val="00C15D76"/>
    <w:rsid w:val="00C81861"/>
    <w:rsid w:val="00CC3DFB"/>
    <w:rsid w:val="00CE595C"/>
    <w:rsid w:val="00D8291B"/>
    <w:rsid w:val="00D9404A"/>
    <w:rsid w:val="00DB0074"/>
    <w:rsid w:val="00DC0AC8"/>
    <w:rsid w:val="00DC2A2D"/>
    <w:rsid w:val="00DE00CB"/>
    <w:rsid w:val="00DE5FFE"/>
    <w:rsid w:val="00DF347A"/>
    <w:rsid w:val="00DF7295"/>
    <w:rsid w:val="00E12089"/>
    <w:rsid w:val="00E1454E"/>
    <w:rsid w:val="00E43A99"/>
    <w:rsid w:val="00E46918"/>
    <w:rsid w:val="00E534D7"/>
    <w:rsid w:val="00E7145D"/>
    <w:rsid w:val="00E742A9"/>
    <w:rsid w:val="00F06958"/>
    <w:rsid w:val="00F35050"/>
    <w:rsid w:val="00F52AFA"/>
    <w:rsid w:val="00F85480"/>
    <w:rsid w:val="00FA20F1"/>
    <w:rsid w:val="00FA39E1"/>
    <w:rsid w:val="00FE6F00"/>
    <w:rsid w:val="00FF2F0E"/>
    <w:rsid w:val="0F264E83"/>
    <w:rsid w:val="271F1574"/>
    <w:rsid w:val="28CE6280"/>
    <w:rsid w:val="2D3D1B58"/>
    <w:rsid w:val="3D050763"/>
    <w:rsid w:val="4C590044"/>
    <w:rsid w:val="64FF1718"/>
    <w:rsid w:val="66936B1B"/>
    <w:rsid w:val="774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C6EA30-2B4A-4F29-AFDC-7C5B892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4">
    <w:name w:val="无间隔4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3976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AB222-7D7B-4765-A469-F1F45B21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2183</Words>
  <Characters>2358</Characters>
  <Application>Microsoft Office Word</Application>
  <DocSecurity>0</DocSecurity>
  <Lines>168</Lines>
  <Paragraphs>113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徐皓刚</dc:creator>
  <cp:lastModifiedBy>保虎 刘</cp:lastModifiedBy>
  <cp:revision>19</cp:revision>
  <cp:lastPrinted>2017-09-21T05:27:00Z</cp:lastPrinted>
  <dcterms:created xsi:type="dcterms:W3CDTF">2024-12-25T02:36:00Z</dcterms:created>
  <dcterms:modified xsi:type="dcterms:W3CDTF">2026-04-22T00:33:00Z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422D3AC74C9F44D6B6E47499F73D9644</vt:lpwstr>
  </property>
  <property fmtid="{D5CDD505-2E9C-101B-9397-08002B2CF9AE}" pid="4" name="KSOTemplateDocerSaveRecord">
    <vt:lpwstr>eyJoZGlkIjoiODUxZDY3MDdmZWEyZWIzY2ViMDE1MmM0MzlkZTllYTIiLCJ1c2VySWQiOiI3Mzc0MTkyNDEifQ==</vt:lpwstr>
  </property>
</Properties>
</file>