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E30D6" w14:textId="77777777" w:rsidR="00737843" w:rsidRDefault="00737843" w:rsidP="00737843">
      <w:pPr>
        <w:pStyle w:val="afb"/>
        <w:rPr>
          <w:rFonts w:hint="eastAsia"/>
        </w:rPr>
      </w:pPr>
      <w:r>
        <w:rPr>
          <w:rFonts w:hint="eastAsia"/>
        </w:rPr>
        <w:t>附件1</w:t>
      </w:r>
    </w:p>
    <w:p w14:paraId="0F643DC3" w14:textId="77777777" w:rsidR="00737843" w:rsidRDefault="00737843" w:rsidP="00737843">
      <w:pPr>
        <w:ind w:firstLine="632"/>
      </w:pPr>
    </w:p>
    <w:p w14:paraId="13A22847" w14:textId="77777777" w:rsidR="00737843" w:rsidRPr="00737843" w:rsidRDefault="00737843" w:rsidP="00737843">
      <w:pPr>
        <w:jc w:val="center"/>
        <w:rPr>
          <w:rFonts w:ascii="方正小标宋简体" w:eastAsia="方正小标宋简体"/>
          <w:sz w:val="40"/>
          <w:szCs w:val="40"/>
        </w:rPr>
      </w:pPr>
      <w:r w:rsidRPr="00737843">
        <w:rPr>
          <w:rFonts w:ascii="方正小标宋简体" w:eastAsia="方正小标宋简体" w:hint="eastAsia"/>
          <w:sz w:val="40"/>
          <w:szCs w:val="40"/>
        </w:rPr>
        <w:t>上海建桥学院首届“雷锋节”活动安排表</w:t>
      </w:r>
    </w:p>
    <w:p w14:paraId="4EEFD561" w14:textId="77777777" w:rsidR="00737843" w:rsidRDefault="00737843" w:rsidP="00737843">
      <w:pPr>
        <w:ind w:firstLine="632"/>
      </w:pPr>
    </w:p>
    <w:tbl>
      <w:tblPr>
        <w:tblStyle w:val="13"/>
        <w:tblW w:w="12808" w:type="dxa"/>
        <w:jc w:val="center"/>
        <w:tblLook w:val="04A0" w:firstRow="1" w:lastRow="0" w:firstColumn="1" w:lastColumn="0" w:noHBand="0" w:noVBand="1"/>
      </w:tblPr>
      <w:tblGrid>
        <w:gridCol w:w="642"/>
        <w:gridCol w:w="1654"/>
        <w:gridCol w:w="2268"/>
        <w:gridCol w:w="2800"/>
        <w:gridCol w:w="3296"/>
        <w:gridCol w:w="2148"/>
      </w:tblGrid>
      <w:tr w:rsidR="00737843" w14:paraId="54EE9F37" w14:textId="77777777" w:rsidTr="00AA2CB5">
        <w:trPr>
          <w:trHeight w:val="574"/>
          <w:jc w:val="center"/>
        </w:trPr>
        <w:tc>
          <w:tcPr>
            <w:tcW w:w="642" w:type="dxa"/>
            <w:tcMar>
              <w:left w:w="28" w:type="dxa"/>
              <w:right w:w="28" w:type="dxa"/>
            </w:tcMar>
            <w:vAlign w:val="center"/>
          </w:tcPr>
          <w:p w14:paraId="61D9BCCF" w14:textId="77777777" w:rsidR="00737843" w:rsidRDefault="00737843" w:rsidP="00C25A7F">
            <w:pPr>
              <w:widowControl/>
              <w:spacing w:line="288" w:lineRule="auto"/>
              <w:jc w:val="center"/>
              <w:rPr>
                <w:rFonts w:ascii="楷体" w:eastAsia="楷体" w:hAnsi="楷体" w:hint="eastAsia"/>
                <w:sz w:val="24"/>
                <w:szCs w:val="24"/>
              </w:rPr>
            </w:pPr>
            <w:r>
              <w:rPr>
                <w:rFonts w:ascii="楷体" w:eastAsia="楷体" w:hAnsi="楷体" w:hint="eastAsia"/>
                <w:sz w:val="24"/>
                <w:szCs w:val="24"/>
              </w:rPr>
              <w:t>序号</w:t>
            </w:r>
          </w:p>
        </w:tc>
        <w:tc>
          <w:tcPr>
            <w:tcW w:w="1654" w:type="dxa"/>
            <w:tcMar>
              <w:left w:w="28" w:type="dxa"/>
              <w:right w:w="28" w:type="dxa"/>
            </w:tcMar>
            <w:vAlign w:val="center"/>
          </w:tcPr>
          <w:p w14:paraId="792D317B" w14:textId="77777777" w:rsidR="00737843" w:rsidRDefault="00737843" w:rsidP="00C25A7F">
            <w:pPr>
              <w:widowControl/>
              <w:spacing w:line="288" w:lineRule="auto"/>
              <w:jc w:val="center"/>
              <w:rPr>
                <w:rFonts w:ascii="楷体" w:eastAsia="楷体" w:hAnsi="楷体" w:hint="eastAsia"/>
                <w:sz w:val="24"/>
                <w:szCs w:val="24"/>
              </w:rPr>
            </w:pPr>
            <w:r>
              <w:rPr>
                <w:rFonts w:ascii="楷体" w:eastAsia="楷体" w:hAnsi="楷体" w:hint="eastAsia"/>
                <w:sz w:val="24"/>
                <w:szCs w:val="24"/>
              </w:rPr>
              <w:t>主题活动</w:t>
            </w:r>
          </w:p>
        </w:tc>
        <w:tc>
          <w:tcPr>
            <w:tcW w:w="2268" w:type="dxa"/>
            <w:tcMar>
              <w:left w:w="28" w:type="dxa"/>
              <w:right w:w="28" w:type="dxa"/>
            </w:tcMar>
            <w:vAlign w:val="center"/>
          </w:tcPr>
          <w:p w14:paraId="55D0252E" w14:textId="77777777" w:rsidR="00737843" w:rsidRDefault="00737843" w:rsidP="00C25A7F">
            <w:pPr>
              <w:widowControl/>
              <w:spacing w:line="288" w:lineRule="auto"/>
              <w:jc w:val="center"/>
              <w:rPr>
                <w:rFonts w:ascii="楷体" w:eastAsia="楷体" w:hAnsi="楷体" w:hint="eastAsia"/>
                <w:sz w:val="24"/>
                <w:szCs w:val="24"/>
              </w:rPr>
            </w:pPr>
            <w:r>
              <w:rPr>
                <w:rFonts w:ascii="楷体" w:eastAsia="楷体" w:hAnsi="楷体" w:hint="eastAsia"/>
                <w:sz w:val="24"/>
                <w:szCs w:val="24"/>
              </w:rPr>
              <w:t>活动背景</w:t>
            </w:r>
          </w:p>
        </w:tc>
        <w:tc>
          <w:tcPr>
            <w:tcW w:w="2800" w:type="dxa"/>
            <w:tcMar>
              <w:left w:w="28" w:type="dxa"/>
              <w:right w:w="28" w:type="dxa"/>
            </w:tcMar>
            <w:vAlign w:val="center"/>
          </w:tcPr>
          <w:p w14:paraId="2D2F4C53" w14:textId="77777777" w:rsidR="00737843" w:rsidRDefault="00737843" w:rsidP="00C25A7F">
            <w:pPr>
              <w:widowControl/>
              <w:spacing w:line="288" w:lineRule="auto"/>
              <w:jc w:val="center"/>
              <w:rPr>
                <w:rFonts w:ascii="楷体" w:eastAsia="楷体" w:hAnsi="楷体" w:hint="eastAsia"/>
                <w:sz w:val="24"/>
                <w:szCs w:val="24"/>
              </w:rPr>
            </w:pPr>
            <w:r>
              <w:rPr>
                <w:rFonts w:ascii="楷体" w:eastAsia="楷体" w:hAnsi="楷体" w:hint="eastAsia"/>
                <w:sz w:val="24"/>
                <w:szCs w:val="24"/>
              </w:rPr>
              <w:t>活动目标</w:t>
            </w:r>
          </w:p>
        </w:tc>
        <w:tc>
          <w:tcPr>
            <w:tcW w:w="3296" w:type="dxa"/>
            <w:tcMar>
              <w:left w:w="28" w:type="dxa"/>
              <w:right w:w="28" w:type="dxa"/>
            </w:tcMar>
            <w:vAlign w:val="center"/>
          </w:tcPr>
          <w:p w14:paraId="0A8FD43D" w14:textId="77777777" w:rsidR="00737843" w:rsidRDefault="00737843" w:rsidP="00C25A7F">
            <w:pPr>
              <w:widowControl/>
              <w:spacing w:line="288" w:lineRule="auto"/>
              <w:jc w:val="center"/>
              <w:rPr>
                <w:rFonts w:ascii="楷体" w:eastAsia="楷体" w:hAnsi="楷体" w:hint="eastAsia"/>
                <w:sz w:val="24"/>
                <w:szCs w:val="24"/>
              </w:rPr>
            </w:pPr>
            <w:r>
              <w:rPr>
                <w:rFonts w:ascii="楷体" w:eastAsia="楷体" w:hAnsi="楷体" w:hint="eastAsia"/>
                <w:sz w:val="24"/>
                <w:szCs w:val="24"/>
              </w:rPr>
              <w:t>活动内容</w:t>
            </w:r>
          </w:p>
        </w:tc>
        <w:tc>
          <w:tcPr>
            <w:tcW w:w="2148" w:type="dxa"/>
            <w:tcMar>
              <w:left w:w="28" w:type="dxa"/>
              <w:right w:w="28" w:type="dxa"/>
            </w:tcMar>
            <w:vAlign w:val="center"/>
          </w:tcPr>
          <w:p w14:paraId="4ACDD198" w14:textId="77777777" w:rsidR="00737843" w:rsidRDefault="00737843" w:rsidP="00C25A7F">
            <w:pPr>
              <w:widowControl/>
              <w:spacing w:line="288" w:lineRule="auto"/>
              <w:jc w:val="center"/>
              <w:rPr>
                <w:rFonts w:ascii="楷体" w:eastAsia="楷体" w:hAnsi="楷体" w:hint="eastAsia"/>
                <w:sz w:val="24"/>
                <w:szCs w:val="24"/>
              </w:rPr>
            </w:pPr>
            <w:r>
              <w:rPr>
                <w:rFonts w:ascii="楷体" w:eastAsia="楷体" w:hAnsi="楷体" w:hint="eastAsia"/>
                <w:sz w:val="24"/>
                <w:szCs w:val="24"/>
              </w:rPr>
              <w:t>协作部门</w:t>
            </w:r>
          </w:p>
        </w:tc>
      </w:tr>
      <w:tr w:rsidR="00737843" w14:paraId="58D92852" w14:textId="77777777" w:rsidTr="00AA2CB5">
        <w:trPr>
          <w:trHeight w:val="3120"/>
          <w:jc w:val="center"/>
        </w:trPr>
        <w:tc>
          <w:tcPr>
            <w:tcW w:w="642" w:type="dxa"/>
            <w:tcMar>
              <w:left w:w="28" w:type="dxa"/>
              <w:right w:w="28" w:type="dxa"/>
            </w:tcMar>
            <w:vAlign w:val="center"/>
          </w:tcPr>
          <w:p w14:paraId="615EE981" w14:textId="77777777" w:rsidR="00737843" w:rsidRPr="00737843" w:rsidRDefault="00737843" w:rsidP="00C25A7F">
            <w:pPr>
              <w:widowControl/>
              <w:spacing w:line="288" w:lineRule="auto"/>
              <w:jc w:val="center"/>
              <w:rPr>
                <w:rFonts w:ascii="仿宋" w:eastAsia="仿宋" w:hAnsi="仿宋" w:hint="eastAsia"/>
                <w:sz w:val="24"/>
                <w:szCs w:val="24"/>
              </w:rPr>
            </w:pPr>
            <w:r w:rsidRPr="00737843">
              <w:rPr>
                <w:rFonts w:ascii="仿宋" w:eastAsia="仿宋" w:hAnsi="仿宋" w:hint="eastAsia"/>
                <w:sz w:val="24"/>
                <w:szCs w:val="24"/>
              </w:rPr>
              <w:t>1</w:t>
            </w:r>
          </w:p>
        </w:tc>
        <w:tc>
          <w:tcPr>
            <w:tcW w:w="1654" w:type="dxa"/>
            <w:tcMar>
              <w:left w:w="28" w:type="dxa"/>
              <w:right w:w="28" w:type="dxa"/>
            </w:tcMar>
            <w:vAlign w:val="center"/>
          </w:tcPr>
          <w:p w14:paraId="1130E29E" w14:textId="77777777" w:rsidR="00737843" w:rsidRPr="00737843" w:rsidRDefault="00737843" w:rsidP="00C25A7F">
            <w:pPr>
              <w:widowControl/>
              <w:spacing w:line="288" w:lineRule="auto"/>
              <w:jc w:val="center"/>
              <w:rPr>
                <w:rFonts w:ascii="仿宋" w:eastAsia="仿宋" w:hAnsi="仿宋" w:hint="eastAsia"/>
                <w:sz w:val="24"/>
                <w:szCs w:val="24"/>
              </w:rPr>
            </w:pPr>
            <w:r w:rsidRPr="00737843">
              <w:rPr>
                <w:rFonts w:ascii="仿宋" w:eastAsia="仿宋" w:hAnsi="仿宋" w:hint="eastAsia"/>
                <w:color w:val="000000"/>
                <w:sz w:val="24"/>
                <w:szCs w:val="24"/>
              </w:rPr>
              <w:t>主题团日：“雷锋精神的时代回响”主题团日活动</w:t>
            </w:r>
          </w:p>
        </w:tc>
        <w:tc>
          <w:tcPr>
            <w:tcW w:w="2268" w:type="dxa"/>
            <w:tcMar>
              <w:left w:w="28" w:type="dxa"/>
              <w:right w:w="28" w:type="dxa"/>
            </w:tcMar>
            <w:vAlign w:val="center"/>
          </w:tcPr>
          <w:p w14:paraId="1B727854" w14:textId="77777777" w:rsidR="00737843" w:rsidRPr="00737843" w:rsidRDefault="00737843" w:rsidP="00C25A7F">
            <w:pPr>
              <w:widowControl/>
              <w:spacing w:line="288" w:lineRule="auto"/>
              <w:rPr>
                <w:rFonts w:ascii="仿宋" w:eastAsia="仿宋" w:hAnsi="仿宋" w:hint="eastAsia"/>
                <w:sz w:val="24"/>
                <w:szCs w:val="24"/>
              </w:rPr>
            </w:pPr>
            <w:r w:rsidRPr="00737843">
              <w:rPr>
                <w:rFonts w:ascii="仿宋" w:eastAsia="仿宋" w:hAnsi="仿宋" w:hint="eastAsia"/>
                <w:color w:val="000000"/>
                <w:sz w:val="24"/>
                <w:szCs w:val="24"/>
              </w:rPr>
              <w:t>引导青年学子深刻理解雷锋精神的时代意蕴，增强团员青年的使命意识与责任担当，推动雷锋精神在新时代焕发新光彩。</w:t>
            </w:r>
          </w:p>
        </w:tc>
        <w:tc>
          <w:tcPr>
            <w:tcW w:w="2800" w:type="dxa"/>
            <w:tcMar>
              <w:left w:w="28" w:type="dxa"/>
              <w:right w:w="28" w:type="dxa"/>
            </w:tcMar>
            <w:vAlign w:val="center"/>
          </w:tcPr>
          <w:p w14:paraId="117EF972" w14:textId="77777777" w:rsidR="00737843" w:rsidRPr="00737843" w:rsidRDefault="00737843" w:rsidP="00C25A7F">
            <w:pPr>
              <w:widowControl/>
              <w:spacing w:line="288" w:lineRule="auto"/>
              <w:rPr>
                <w:rFonts w:ascii="仿宋" w:eastAsia="仿宋" w:hAnsi="仿宋" w:hint="eastAsia"/>
                <w:color w:val="000000"/>
                <w:sz w:val="24"/>
                <w:szCs w:val="24"/>
              </w:rPr>
            </w:pPr>
            <w:r w:rsidRPr="00737843">
              <w:rPr>
                <w:rFonts w:ascii="仿宋" w:eastAsia="仿宋" w:hAnsi="仿宋" w:hint="eastAsia"/>
                <w:color w:val="000000"/>
                <w:sz w:val="24"/>
                <w:szCs w:val="24"/>
              </w:rPr>
              <w:t>1.深化青年学生对雷锋精神的理解与认同；</w:t>
            </w:r>
          </w:p>
          <w:p w14:paraId="4F345677" w14:textId="77777777" w:rsidR="00737843" w:rsidRPr="00737843" w:rsidRDefault="00737843" w:rsidP="00C25A7F">
            <w:pPr>
              <w:widowControl/>
              <w:spacing w:line="288" w:lineRule="auto"/>
              <w:rPr>
                <w:rFonts w:ascii="仿宋" w:eastAsia="仿宋" w:hAnsi="仿宋" w:hint="eastAsia"/>
                <w:color w:val="000000"/>
                <w:sz w:val="24"/>
                <w:szCs w:val="24"/>
              </w:rPr>
            </w:pPr>
            <w:r w:rsidRPr="00737843">
              <w:rPr>
                <w:rFonts w:ascii="仿宋" w:eastAsia="仿宋" w:hAnsi="仿宋" w:hint="eastAsia"/>
                <w:color w:val="000000"/>
                <w:sz w:val="24"/>
                <w:szCs w:val="24"/>
              </w:rPr>
              <w:t>2.激发服务社会、奉献青春的热情；</w:t>
            </w:r>
          </w:p>
          <w:p w14:paraId="25E5FB15" w14:textId="77777777" w:rsidR="00737843" w:rsidRPr="00737843" w:rsidRDefault="00737843" w:rsidP="00C25A7F">
            <w:pPr>
              <w:widowControl/>
              <w:spacing w:line="288" w:lineRule="auto"/>
              <w:rPr>
                <w:rFonts w:ascii="仿宋" w:eastAsia="仿宋" w:hAnsi="仿宋" w:hint="eastAsia"/>
                <w:sz w:val="24"/>
                <w:szCs w:val="24"/>
              </w:rPr>
            </w:pPr>
            <w:r w:rsidRPr="00737843">
              <w:rPr>
                <w:rFonts w:ascii="仿宋" w:eastAsia="仿宋" w:hAnsi="仿宋" w:hint="eastAsia"/>
                <w:color w:val="000000"/>
                <w:sz w:val="24"/>
                <w:szCs w:val="24"/>
              </w:rPr>
              <w:t>3.增强团组织的凝聚力与育人功能。</w:t>
            </w:r>
          </w:p>
        </w:tc>
        <w:tc>
          <w:tcPr>
            <w:tcW w:w="3296" w:type="dxa"/>
            <w:tcMar>
              <w:left w:w="28" w:type="dxa"/>
              <w:right w:w="28" w:type="dxa"/>
            </w:tcMar>
            <w:vAlign w:val="center"/>
          </w:tcPr>
          <w:p w14:paraId="02DE2508" w14:textId="77777777" w:rsidR="00737843" w:rsidRPr="00737843" w:rsidRDefault="00737843" w:rsidP="00C25A7F">
            <w:pPr>
              <w:widowControl/>
              <w:spacing w:line="288" w:lineRule="auto"/>
              <w:rPr>
                <w:rFonts w:ascii="仿宋" w:eastAsia="仿宋" w:hAnsi="仿宋" w:hint="eastAsia"/>
                <w:color w:val="000000"/>
                <w:sz w:val="24"/>
                <w:szCs w:val="24"/>
              </w:rPr>
            </w:pPr>
            <w:r w:rsidRPr="00737843">
              <w:rPr>
                <w:rFonts w:ascii="仿宋" w:eastAsia="仿宋" w:hAnsi="仿宋" w:hint="eastAsia"/>
                <w:color w:val="000000"/>
                <w:sz w:val="24"/>
                <w:szCs w:val="24"/>
              </w:rPr>
              <w:t>1.各团支部围绕“雷锋精神与青年使命”开展一次主题团日；</w:t>
            </w:r>
          </w:p>
          <w:p w14:paraId="1F3F5390" w14:textId="77777777" w:rsidR="00737843" w:rsidRPr="00737843" w:rsidRDefault="00737843" w:rsidP="00C25A7F">
            <w:pPr>
              <w:widowControl/>
              <w:spacing w:line="288" w:lineRule="auto"/>
              <w:rPr>
                <w:rFonts w:ascii="仿宋" w:eastAsia="仿宋" w:hAnsi="仿宋" w:hint="eastAsia"/>
                <w:color w:val="000000"/>
                <w:sz w:val="24"/>
                <w:szCs w:val="24"/>
              </w:rPr>
            </w:pPr>
            <w:r w:rsidRPr="00737843">
              <w:rPr>
                <w:rFonts w:ascii="仿宋" w:eastAsia="仿宋" w:hAnsi="仿宋" w:hint="eastAsia"/>
                <w:color w:val="000000"/>
                <w:sz w:val="24"/>
                <w:szCs w:val="24"/>
              </w:rPr>
              <w:t>2.结合专业特色，开展“我身边的雷锋”故事分享；</w:t>
            </w:r>
          </w:p>
          <w:p w14:paraId="5B7582DF" w14:textId="77777777" w:rsidR="00737843" w:rsidRPr="00737843" w:rsidRDefault="00737843" w:rsidP="00C25A7F">
            <w:pPr>
              <w:widowControl/>
              <w:spacing w:line="288" w:lineRule="auto"/>
              <w:rPr>
                <w:rFonts w:ascii="仿宋" w:eastAsia="仿宋" w:hAnsi="仿宋" w:hint="eastAsia"/>
                <w:sz w:val="24"/>
                <w:szCs w:val="24"/>
              </w:rPr>
            </w:pPr>
            <w:r w:rsidRPr="00737843">
              <w:rPr>
                <w:rFonts w:ascii="仿宋" w:eastAsia="仿宋" w:hAnsi="仿宋" w:hint="eastAsia"/>
                <w:color w:val="000000"/>
                <w:sz w:val="24"/>
                <w:szCs w:val="24"/>
              </w:rPr>
              <w:t>3.鼓励团支部录制“青春学雷锋”微视频，参与校级展评。</w:t>
            </w:r>
          </w:p>
        </w:tc>
        <w:tc>
          <w:tcPr>
            <w:tcW w:w="2148" w:type="dxa"/>
            <w:tcMar>
              <w:left w:w="28" w:type="dxa"/>
              <w:right w:w="28" w:type="dxa"/>
            </w:tcMar>
            <w:vAlign w:val="center"/>
          </w:tcPr>
          <w:p w14:paraId="462A8166" w14:textId="0256B5B1" w:rsidR="00737843" w:rsidRPr="00737843" w:rsidRDefault="00737843" w:rsidP="00C25A7F">
            <w:pPr>
              <w:widowControl/>
              <w:spacing w:line="288" w:lineRule="auto"/>
              <w:jc w:val="center"/>
              <w:rPr>
                <w:rFonts w:ascii="仿宋" w:eastAsia="仿宋" w:hAnsi="仿宋" w:hint="eastAsia"/>
                <w:color w:val="000000"/>
                <w:sz w:val="24"/>
                <w:szCs w:val="24"/>
              </w:rPr>
            </w:pPr>
            <w:r w:rsidRPr="00737843">
              <w:rPr>
                <w:rFonts w:ascii="仿宋" w:eastAsia="仿宋" w:hAnsi="仿宋"/>
                <w:color w:val="000000"/>
                <w:sz w:val="24"/>
                <w:szCs w:val="24"/>
              </w:rPr>
              <w:t>学生处、校团委</w:t>
            </w:r>
          </w:p>
          <w:p w14:paraId="67B2FE78" w14:textId="77777777" w:rsidR="00737843" w:rsidRPr="00737843" w:rsidRDefault="00737843" w:rsidP="00C25A7F">
            <w:pPr>
              <w:widowControl/>
              <w:spacing w:line="288" w:lineRule="auto"/>
              <w:jc w:val="center"/>
              <w:rPr>
                <w:rFonts w:ascii="仿宋" w:eastAsia="仿宋" w:hAnsi="仿宋" w:hint="eastAsia"/>
                <w:color w:val="000000"/>
                <w:sz w:val="24"/>
                <w:szCs w:val="24"/>
              </w:rPr>
            </w:pPr>
            <w:r w:rsidRPr="00737843">
              <w:rPr>
                <w:rFonts w:ascii="仿宋" w:eastAsia="仿宋" w:hAnsi="仿宋" w:hint="eastAsia"/>
                <w:color w:val="000000"/>
                <w:sz w:val="24"/>
                <w:szCs w:val="24"/>
              </w:rPr>
              <w:t>各二级学院团委</w:t>
            </w:r>
          </w:p>
        </w:tc>
      </w:tr>
      <w:tr w:rsidR="00737843" w14:paraId="676E4E4C" w14:textId="77777777" w:rsidTr="00AA2CB5">
        <w:trPr>
          <w:trHeight w:hRule="exact" w:val="3119"/>
          <w:jc w:val="center"/>
        </w:trPr>
        <w:tc>
          <w:tcPr>
            <w:tcW w:w="642" w:type="dxa"/>
            <w:tcMar>
              <w:left w:w="28" w:type="dxa"/>
              <w:right w:w="28" w:type="dxa"/>
            </w:tcMar>
            <w:vAlign w:val="center"/>
          </w:tcPr>
          <w:p w14:paraId="1DECACC1" w14:textId="77777777" w:rsidR="00737843" w:rsidRPr="00737843" w:rsidRDefault="00737843" w:rsidP="00C25A7F">
            <w:pPr>
              <w:widowControl/>
              <w:spacing w:line="288" w:lineRule="auto"/>
              <w:jc w:val="center"/>
              <w:rPr>
                <w:rFonts w:ascii="仿宋" w:eastAsia="仿宋" w:hAnsi="仿宋" w:hint="eastAsia"/>
                <w:sz w:val="24"/>
                <w:szCs w:val="24"/>
              </w:rPr>
            </w:pPr>
            <w:r w:rsidRPr="00737843">
              <w:rPr>
                <w:rFonts w:ascii="仿宋" w:eastAsia="仿宋" w:hAnsi="仿宋" w:hint="eastAsia"/>
                <w:sz w:val="24"/>
                <w:szCs w:val="24"/>
              </w:rPr>
              <w:t>2</w:t>
            </w:r>
          </w:p>
        </w:tc>
        <w:tc>
          <w:tcPr>
            <w:tcW w:w="1654" w:type="dxa"/>
            <w:tcMar>
              <w:left w:w="28" w:type="dxa"/>
              <w:right w:w="28" w:type="dxa"/>
            </w:tcMar>
            <w:vAlign w:val="center"/>
          </w:tcPr>
          <w:p w14:paraId="1BAC2F39" w14:textId="77777777" w:rsidR="00737843" w:rsidRPr="00737843" w:rsidRDefault="00737843" w:rsidP="00C25A7F">
            <w:pPr>
              <w:widowControl/>
              <w:spacing w:line="288" w:lineRule="auto"/>
              <w:jc w:val="center"/>
              <w:rPr>
                <w:rFonts w:ascii="仿宋" w:eastAsia="仿宋" w:hAnsi="仿宋" w:hint="eastAsia"/>
                <w:sz w:val="24"/>
                <w:szCs w:val="24"/>
              </w:rPr>
            </w:pPr>
            <w:r w:rsidRPr="00737843">
              <w:rPr>
                <w:rFonts w:ascii="仿宋" w:eastAsia="仿宋" w:hAnsi="仿宋" w:hint="eastAsia"/>
                <w:color w:val="000000"/>
                <w:sz w:val="24"/>
                <w:szCs w:val="24"/>
              </w:rPr>
              <w:t>志愿服务：青春奉献·志愿同行系列志愿服务活动</w:t>
            </w:r>
          </w:p>
        </w:tc>
        <w:tc>
          <w:tcPr>
            <w:tcW w:w="2268" w:type="dxa"/>
            <w:tcMar>
              <w:left w:w="28" w:type="dxa"/>
              <w:right w:w="28" w:type="dxa"/>
            </w:tcMar>
            <w:vAlign w:val="center"/>
          </w:tcPr>
          <w:p w14:paraId="379C5FA5" w14:textId="77777777" w:rsidR="00737843" w:rsidRPr="00737843" w:rsidRDefault="00737843" w:rsidP="00C25A7F">
            <w:pPr>
              <w:widowControl/>
              <w:spacing w:line="288" w:lineRule="auto"/>
              <w:rPr>
                <w:rFonts w:ascii="仿宋" w:eastAsia="仿宋" w:hAnsi="仿宋" w:hint="eastAsia"/>
                <w:sz w:val="24"/>
                <w:szCs w:val="24"/>
              </w:rPr>
            </w:pPr>
            <w:r w:rsidRPr="00737843">
              <w:rPr>
                <w:rFonts w:ascii="仿宋" w:eastAsia="仿宋" w:hAnsi="仿宋" w:hint="eastAsia"/>
                <w:color w:val="000000"/>
                <w:sz w:val="24"/>
                <w:szCs w:val="24"/>
              </w:rPr>
              <w:t>以雷锋节为契机，推动志愿服务常态化、品牌化发展，营造“人人学雷锋、时时做公益”的校园文化氛围，提升学生的社会责任感和实践能力。</w:t>
            </w:r>
          </w:p>
        </w:tc>
        <w:tc>
          <w:tcPr>
            <w:tcW w:w="2800" w:type="dxa"/>
            <w:tcMar>
              <w:left w:w="28" w:type="dxa"/>
              <w:right w:w="28" w:type="dxa"/>
            </w:tcMar>
            <w:vAlign w:val="center"/>
          </w:tcPr>
          <w:p w14:paraId="050E10CA" w14:textId="77777777" w:rsidR="00737843" w:rsidRPr="00737843" w:rsidRDefault="00737843" w:rsidP="00C25A7F">
            <w:pPr>
              <w:widowControl/>
              <w:spacing w:line="288" w:lineRule="auto"/>
              <w:rPr>
                <w:rFonts w:ascii="仿宋" w:eastAsia="仿宋" w:hAnsi="仿宋" w:hint="eastAsia"/>
                <w:color w:val="000000"/>
                <w:sz w:val="24"/>
                <w:szCs w:val="24"/>
              </w:rPr>
            </w:pPr>
            <w:r w:rsidRPr="00737843">
              <w:rPr>
                <w:rFonts w:ascii="仿宋" w:eastAsia="仿宋" w:hAnsi="仿宋" w:hint="eastAsia"/>
                <w:color w:val="000000"/>
                <w:sz w:val="24"/>
                <w:szCs w:val="24"/>
              </w:rPr>
              <w:t>1.推动志愿服务常态化；</w:t>
            </w:r>
          </w:p>
          <w:p w14:paraId="07A6D2AE" w14:textId="77777777" w:rsidR="00737843" w:rsidRPr="00737843" w:rsidRDefault="00737843" w:rsidP="00C25A7F">
            <w:pPr>
              <w:widowControl/>
              <w:spacing w:line="288" w:lineRule="auto"/>
              <w:rPr>
                <w:rFonts w:ascii="仿宋" w:eastAsia="仿宋" w:hAnsi="仿宋" w:hint="eastAsia"/>
                <w:color w:val="000000"/>
                <w:sz w:val="24"/>
                <w:szCs w:val="24"/>
              </w:rPr>
            </w:pPr>
            <w:r w:rsidRPr="00737843">
              <w:rPr>
                <w:rFonts w:ascii="仿宋" w:eastAsia="仿宋" w:hAnsi="仿宋" w:hint="eastAsia"/>
                <w:color w:val="000000"/>
                <w:sz w:val="24"/>
                <w:szCs w:val="24"/>
              </w:rPr>
              <w:t>2.打造一批志愿服务品牌项目；</w:t>
            </w:r>
          </w:p>
          <w:p w14:paraId="25ED00A7" w14:textId="77777777" w:rsidR="00737843" w:rsidRPr="00737843" w:rsidRDefault="00737843" w:rsidP="00C25A7F">
            <w:pPr>
              <w:widowControl/>
              <w:spacing w:line="288" w:lineRule="auto"/>
              <w:rPr>
                <w:rFonts w:ascii="仿宋" w:eastAsia="仿宋" w:hAnsi="仿宋" w:hint="eastAsia"/>
                <w:sz w:val="24"/>
                <w:szCs w:val="24"/>
              </w:rPr>
            </w:pPr>
            <w:r w:rsidRPr="00737843">
              <w:rPr>
                <w:rFonts w:ascii="仿宋" w:eastAsia="仿宋" w:hAnsi="仿宋" w:hint="eastAsia"/>
                <w:color w:val="000000"/>
                <w:sz w:val="24"/>
                <w:szCs w:val="24"/>
              </w:rPr>
              <w:t>3.提升学生社会责任感与实践能力。</w:t>
            </w:r>
          </w:p>
        </w:tc>
        <w:tc>
          <w:tcPr>
            <w:tcW w:w="3296" w:type="dxa"/>
            <w:tcMar>
              <w:left w:w="28" w:type="dxa"/>
              <w:right w:w="28" w:type="dxa"/>
            </w:tcMar>
            <w:vAlign w:val="center"/>
          </w:tcPr>
          <w:p w14:paraId="103EDD4A" w14:textId="77777777" w:rsidR="00737843" w:rsidRPr="00737843" w:rsidRDefault="00737843" w:rsidP="00C25A7F">
            <w:pPr>
              <w:widowControl/>
              <w:spacing w:line="288" w:lineRule="auto"/>
              <w:rPr>
                <w:rFonts w:ascii="仿宋" w:eastAsia="仿宋" w:hAnsi="仿宋" w:hint="eastAsia"/>
                <w:color w:val="000000"/>
                <w:sz w:val="24"/>
                <w:szCs w:val="24"/>
              </w:rPr>
            </w:pPr>
            <w:r w:rsidRPr="00737843">
              <w:rPr>
                <w:rFonts w:ascii="仿宋" w:eastAsia="仿宋" w:hAnsi="仿宋" w:hint="eastAsia"/>
                <w:color w:val="000000"/>
                <w:sz w:val="24"/>
                <w:szCs w:val="24"/>
              </w:rPr>
              <w:t>1.组织校级志愿服务活动；</w:t>
            </w:r>
          </w:p>
          <w:p w14:paraId="56BC1275" w14:textId="77777777" w:rsidR="00737843" w:rsidRPr="00737843" w:rsidRDefault="00737843" w:rsidP="00C25A7F">
            <w:pPr>
              <w:widowControl/>
              <w:spacing w:line="288" w:lineRule="auto"/>
              <w:rPr>
                <w:rFonts w:ascii="仿宋" w:eastAsia="仿宋" w:hAnsi="仿宋" w:hint="eastAsia"/>
                <w:color w:val="000000"/>
                <w:sz w:val="24"/>
                <w:szCs w:val="24"/>
              </w:rPr>
            </w:pPr>
            <w:r w:rsidRPr="00737843">
              <w:rPr>
                <w:rFonts w:ascii="仿宋" w:eastAsia="仿宋" w:hAnsi="仿宋" w:hint="eastAsia"/>
                <w:color w:val="000000"/>
                <w:sz w:val="24"/>
                <w:szCs w:val="24"/>
              </w:rPr>
              <w:t>2.各二级学院结合专业特色开展志愿服务（如义务维修、科普讲解等）；</w:t>
            </w:r>
          </w:p>
          <w:p w14:paraId="081D03A6" w14:textId="77777777" w:rsidR="00737843" w:rsidRPr="00737843" w:rsidRDefault="00737843" w:rsidP="00C25A7F">
            <w:pPr>
              <w:widowControl/>
              <w:spacing w:line="288" w:lineRule="auto"/>
              <w:rPr>
                <w:rFonts w:ascii="仿宋" w:eastAsia="仿宋" w:hAnsi="仿宋" w:hint="eastAsia"/>
                <w:color w:val="000000"/>
                <w:sz w:val="24"/>
                <w:szCs w:val="24"/>
              </w:rPr>
            </w:pPr>
            <w:r w:rsidRPr="00737843">
              <w:rPr>
                <w:rFonts w:ascii="仿宋" w:eastAsia="仿宋" w:hAnsi="仿宋" w:hint="eastAsia"/>
                <w:color w:val="000000"/>
                <w:sz w:val="24"/>
                <w:szCs w:val="24"/>
              </w:rPr>
              <w:t>3.梳理志愿服务项目清单，构建志愿资源库。</w:t>
            </w:r>
          </w:p>
          <w:p w14:paraId="5C21B56B" w14:textId="77777777" w:rsidR="00737843" w:rsidRPr="00737843" w:rsidRDefault="00737843" w:rsidP="00C25A7F">
            <w:pPr>
              <w:widowControl/>
              <w:spacing w:line="288" w:lineRule="auto"/>
              <w:rPr>
                <w:rFonts w:ascii="仿宋" w:eastAsia="仿宋" w:hAnsi="仿宋" w:hint="eastAsia"/>
                <w:sz w:val="24"/>
                <w:szCs w:val="24"/>
              </w:rPr>
            </w:pPr>
          </w:p>
        </w:tc>
        <w:tc>
          <w:tcPr>
            <w:tcW w:w="2148" w:type="dxa"/>
            <w:tcMar>
              <w:left w:w="28" w:type="dxa"/>
              <w:right w:w="28" w:type="dxa"/>
            </w:tcMar>
            <w:vAlign w:val="center"/>
          </w:tcPr>
          <w:p w14:paraId="1439B9F8" w14:textId="77777777" w:rsidR="00737843" w:rsidRPr="00737843" w:rsidRDefault="00737843" w:rsidP="00C25A7F">
            <w:pPr>
              <w:widowControl/>
              <w:spacing w:line="288" w:lineRule="auto"/>
              <w:jc w:val="center"/>
              <w:rPr>
                <w:rFonts w:ascii="仿宋" w:eastAsia="仿宋" w:hAnsi="仿宋" w:hint="eastAsia"/>
                <w:sz w:val="24"/>
                <w:szCs w:val="24"/>
              </w:rPr>
            </w:pPr>
            <w:r w:rsidRPr="00737843">
              <w:rPr>
                <w:rFonts w:ascii="仿宋" w:eastAsia="仿宋" w:hAnsi="仿宋"/>
                <w:sz w:val="24"/>
                <w:szCs w:val="24"/>
              </w:rPr>
              <w:t>学生处</w:t>
            </w:r>
          </w:p>
          <w:p w14:paraId="05A00862" w14:textId="77777777" w:rsidR="00737843" w:rsidRPr="00737843" w:rsidRDefault="00737843" w:rsidP="00C25A7F">
            <w:pPr>
              <w:widowControl/>
              <w:spacing w:line="288" w:lineRule="auto"/>
              <w:jc w:val="center"/>
              <w:rPr>
                <w:rFonts w:ascii="仿宋" w:eastAsia="仿宋" w:hAnsi="仿宋" w:hint="eastAsia"/>
                <w:sz w:val="24"/>
                <w:szCs w:val="24"/>
              </w:rPr>
            </w:pPr>
            <w:r w:rsidRPr="00737843">
              <w:rPr>
                <w:rFonts w:ascii="仿宋" w:eastAsia="仿宋" w:hAnsi="仿宋" w:hint="eastAsia"/>
                <w:sz w:val="24"/>
                <w:szCs w:val="24"/>
              </w:rPr>
              <w:t>各二级学院</w:t>
            </w:r>
          </w:p>
        </w:tc>
      </w:tr>
      <w:tr w:rsidR="00737843" w14:paraId="715BD184" w14:textId="77777777" w:rsidTr="00AA2CB5">
        <w:trPr>
          <w:trHeight w:val="2832"/>
          <w:jc w:val="center"/>
        </w:trPr>
        <w:tc>
          <w:tcPr>
            <w:tcW w:w="642" w:type="dxa"/>
            <w:tcMar>
              <w:left w:w="28" w:type="dxa"/>
              <w:right w:w="28" w:type="dxa"/>
            </w:tcMar>
            <w:vAlign w:val="center"/>
          </w:tcPr>
          <w:p w14:paraId="0DBEAA61" w14:textId="77777777" w:rsidR="00737843" w:rsidRPr="00737843" w:rsidRDefault="00737843" w:rsidP="00C25A7F">
            <w:pPr>
              <w:widowControl/>
              <w:spacing w:line="288" w:lineRule="auto"/>
              <w:jc w:val="center"/>
              <w:rPr>
                <w:rFonts w:ascii="仿宋" w:eastAsia="仿宋" w:hAnsi="仿宋" w:hint="eastAsia"/>
                <w:sz w:val="24"/>
                <w:szCs w:val="24"/>
              </w:rPr>
            </w:pPr>
            <w:r w:rsidRPr="00737843">
              <w:rPr>
                <w:rFonts w:ascii="仿宋" w:eastAsia="仿宋" w:hAnsi="仿宋" w:hint="eastAsia"/>
                <w:sz w:val="24"/>
                <w:szCs w:val="24"/>
              </w:rPr>
              <w:lastRenderedPageBreak/>
              <w:t>3</w:t>
            </w:r>
          </w:p>
        </w:tc>
        <w:tc>
          <w:tcPr>
            <w:tcW w:w="1654" w:type="dxa"/>
            <w:tcMar>
              <w:left w:w="28" w:type="dxa"/>
              <w:right w:w="28" w:type="dxa"/>
            </w:tcMar>
            <w:vAlign w:val="center"/>
          </w:tcPr>
          <w:p w14:paraId="669B0CE0" w14:textId="77777777" w:rsidR="00737843" w:rsidRPr="00737843" w:rsidRDefault="00737843" w:rsidP="00C25A7F">
            <w:pPr>
              <w:widowControl/>
              <w:spacing w:line="288" w:lineRule="auto"/>
              <w:jc w:val="center"/>
              <w:rPr>
                <w:rFonts w:ascii="仿宋" w:eastAsia="仿宋" w:hAnsi="仿宋" w:hint="eastAsia"/>
                <w:sz w:val="24"/>
                <w:szCs w:val="24"/>
              </w:rPr>
            </w:pPr>
            <w:r w:rsidRPr="00737843">
              <w:rPr>
                <w:rFonts w:ascii="仿宋" w:eastAsia="仿宋" w:hAnsi="仿宋" w:hint="eastAsia"/>
                <w:color w:val="000000"/>
                <w:sz w:val="24"/>
                <w:szCs w:val="24"/>
              </w:rPr>
              <w:t>评优表彰：2026年上海建桥学院“弘扬雷锋精神”表彰大会</w:t>
            </w:r>
          </w:p>
        </w:tc>
        <w:tc>
          <w:tcPr>
            <w:tcW w:w="2268" w:type="dxa"/>
            <w:tcMar>
              <w:left w:w="28" w:type="dxa"/>
              <w:right w:w="28" w:type="dxa"/>
            </w:tcMar>
            <w:vAlign w:val="center"/>
          </w:tcPr>
          <w:p w14:paraId="6549CBB5" w14:textId="77777777" w:rsidR="00737843" w:rsidRPr="00737843" w:rsidRDefault="00737843" w:rsidP="00C25A7F">
            <w:pPr>
              <w:widowControl/>
              <w:spacing w:line="288" w:lineRule="auto"/>
              <w:rPr>
                <w:rFonts w:ascii="仿宋" w:eastAsia="仿宋" w:hAnsi="仿宋" w:hint="eastAsia"/>
                <w:sz w:val="24"/>
                <w:szCs w:val="24"/>
              </w:rPr>
            </w:pPr>
            <w:r w:rsidRPr="00737843">
              <w:rPr>
                <w:rFonts w:ascii="仿宋" w:eastAsia="仿宋" w:hAnsi="仿宋" w:hint="eastAsia"/>
                <w:color w:val="000000"/>
                <w:sz w:val="24"/>
                <w:szCs w:val="24"/>
              </w:rPr>
              <w:t>选树学雷锋典型，发挥榜样示范作用，营造崇尚先进、学习先进的浓厚氛围，激励广大学生争当新时代雷锋精神的传承者与实践者。</w:t>
            </w:r>
          </w:p>
        </w:tc>
        <w:tc>
          <w:tcPr>
            <w:tcW w:w="2800" w:type="dxa"/>
            <w:tcMar>
              <w:left w:w="28" w:type="dxa"/>
              <w:right w:w="28" w:type="dxa"/>
            </w:tcMar>
            <w:vAlign w:val="center"/>
          </w:tcPr>
          <w:p w14:paraId="5B18D2E4" w14:textId="77777777" w:rsidR="00737843" w:rsidRPr="00737843" w:rsidRDefault="00737843" w:rsidP="00C25A7F">
            <w:pPr>
              <w:widowControl/>
              <w:spacing w:line="288" w:lineRule="auto"/>
              <w:rPr>
                <w:rFonts w:ascii="仿宋" w:eastAsia="仿宋" w:hAnsi="仿宋" w:hint="eastAsia"/>
                <w:color w:val="000000"/>
                <w:sz w:val="24"/>
                <w:szCs w:val="24"/>
              </w:rPr>
            </w:pPr>
            <w:r w:rsidRPr="00737843">
              <w:rPr>
                <w:rFonts w:ascii="仿宋" w:eastAsia="仿宋" w:hAnsi="仿宋" w:hint="eastAsia"/>
                <w:color w:val="000000"/>
                <w:sz w:val="24"/>
                <w:szCs w:val="24"/>
              </w:rPr>
              <w:t>1.表彰在学雷锋活动中表现突出的集体与个人；</w:t>
            </w:r>
          </w:p>
          <w:p w14:paraId="625F637F" w14:textId="77777777" w:rsidR="00737843" w:rsidRPr="00737843" w:rsidRDefault="00737843" w:rsidP="00C25A7F">
            <w:pPr>
              <w:widowControl/>
              <w:spacing w:line="288" w:lineRule="auto"/>
              <w:rPr>
                <w:rFonts w:ascii="仿宋" w:eastAsia="仿宋" w:hAnsi="仿宋" w:hint="eastAsia"/>
                <w:sz w:val="24"/>
                <w:szCs w:val="24"/>
              </w:rPr>
            </w:pPr>
            <w:r w:rsidRPr="00737843">
              <w:rPr>
                <w:rFonts w:ascii="仿宋" w:eastAsia="仿宋" w:hAnsi="仿宋" w:hint="eastAsia"/>
                <w:color w:val="000000"/>
                <w:sz w:val="24"/>
                <w:szCs w:val="24"/>
              </w:rPr>
              <w:t>2.激发更多学生</w:t>
            </w:r>
            <w:proofErr w:type="gramStart"/>
            <w:r w:rsidRPr="00737843">
              <w:rPr>
                <w:rFonts w:ascii="仿宋" w:eastAsia="仿宋" w:hAnsi="仿宋" w:hint="eastAsia"/>
                <w:color w:val="000000"/>
                <w:sz w:val="24"/>
                <w:szCs w:val="24"/>
              </w:rPr>
              <w:t>投身学</w:t>
            </w:r>
            <w:proofErr w:type="gramEnd"/>
            <w:r w:rsidRPr="00737843">
              <w:rPr>
                <w:rFonts w:ascii="仿宋" w:eastAsia="仿宋" w:hAnsi="仿宋" w:hint="eastAsia"/>
                <w:color w:val="000000"/>
                <w:sz w:val="24"/>
                <w:szCs w:val="24"/>
              </w:rPr>
              <w:t>雷锋，争做新时代大学生的内生动力。</w:t>
            </w:r>
          </w:p>
        </w:tc>
        <w:tc>
          <w:tcPr>
            <w:tcW w:w="3296" w:type="dxa"/>
            <w:tcMar>
              <w:left w:w="28" w:type="dxa"/>
              <w:right w:w="28" w:type="dxa"/>
            </w:tcMar>
            <w:vAlign w:val="center"/>
          </w:tcPr>
          <w:p w14:paraId="0078E3D8" w14:textId="77777777" w:rsidR="00737843" w:rsidRPr="00737843" w:rsidRDefault="00737843" w:rsidP="00C25A7F">
            <w:pPr>
              <w:widowControl/>
              <w:spacing w:line="288" w:lineRule="auto"/>
              <w:rPr>
                <w:rFonts w:ascii="仿宋" w:eastAsia="仿宋" w:hAnsi="仿宋" w:hint="eastAsia"/>
                <w:sz w:val="24"/>
                <w:szCs w:val="24"/>
              </w:rPr>
            </w:pPr>
            <w:r w:rsidRPr="00737843">
              <w:rPr>
                <w:rFonts w:ascii="仿宋" w:eastAsia="仿宋" w:hAnsi="仿宋" w:hint="eastAsia"/>
                <w:color w:val="000000"/>
                <w:sz w:val="24"/>
                <w:szCs w:val="24"/>
              </w:rPr>
              <w:t>举办2026年“弘扬雷锋精神”表彰大会，集中表彰先进典型。</w:t>
            </w:r>
          </w:p>
        </w:tc>
        <w:tc>
          <w:tcPr>
            <w:tcW w:w="2148" w:type="dxa"/>
            <w:tcMar>
              <w:left w:w="28" w:type="dxa"/>
              <w:right w:w="28" w:type="dxa"/>
            </w:tcMar>
            <w:vAlign w:val="center"/>
          </w:tcPr>
          <w:p w14:paraId="38C98DBE" w14:textId="77777777" w:rsidR="00737843" w:rsidRPr="00737843" w:rsidRDefault="00737843" w:rsidP="00C25A7F">
            <w:pPr>
              <w:widowControl/>
              <w:spacing w:line="288" w:lineRule="auto"/>
              <w:jc w:val="center"/>
              <w:rPr>
                <w:rFonts w:ascii="仿宋" w:eastAsia="仿宋" w:hAnsi="仿宋" w:hint="eastAsia"/>
                <w:color w:val="000000"/>
                <w:sz w:val="24"/>
                <w:szCs w:val="24"/>
              </w:rPr>
            </w:pPr>
            <w:r w:rsidRPr="00737843">
              <w:rPr>
                <w:rFonts w:ascii="仿宋" w:eastAsia="仿宋" w:hAnsi="仿宋" w:hint="eastAsia"/>
                <w:color w:val="000000"/>
                <w:sz w:val="24"/>
                <w:szCs w:val="24"/>
              </w:rPr>
              <w:t>党委宣传部</w:t>
            </w:r>
          </w:p>
          <w:p w14:paraId="274F7550" w14:textId="77777777" w:rsidR="00737843" w:rsidRPr="00737843" w:rsidRDefault="00737843" w:rsidP="00C25A7F">
            <w:pPr>
              <w:widowControl/>
              <w:spacing w:line="288" w:lineRule="auto"/>
              <w:jc w:val="center"/>
              <w:rPr>
                <w:rFonts w:ascii="仿宋" w:eastAsia="仿宋" w:hAnsi="仿宋" w:hint="eastAsia"/>
                <w:color w:val="000000"/>
                <w:sz w:val="24"/>
                <w:szCs w:val="24"/>
              </w:rPr>
            </w:pPr>
            <w:r w:rsidRPr="00737843">
              <w:rPr>
                <w:rFonts w:ascii="仿宋" w:eastAsia="仿宋" w:hAnsi="仿宋"/>
                <w:color w:val="000000"/>
                <w:sz w:val="24"/>
                <w:szCs w:val="24"/>
              </w:rPr>
              <w:t>学生处</w:t>
            </w:r>
          </w:p>
          <w:p w14:paraId="2E544159" w14:textId="5384FD2C" w:rsidR="00737843" w:rsidRPr="00737843" w:rsidRDefault="00737843" w:rsidP="00C25A7F">
            <w:pPr>
              <w:widowControl/>
              <w:spacing w:line="288" w:lineRule="auto"/>
              <w:jc w:val="center"/>
              <w:rPr>
                <w:rFonts w:ascii="仿宋" w:eastAsia="仿宋" w:hAnsi="仿宋" w:hint="eastAsia"/>
                <w:color w:val="000000"/>
                <w:sz w:val="24"/>
                <w:szCs w:val="24"/>
              </w:rPr>
            </w:pPr>
            <w:r w:rsidRPr="00737843">
              <w:rPr>
                <w:rFonts w:ascii="仿宋" w:eastAsia="仿宋" w:hAnsi="仿宋" w:hint="eastAsia"/>
                <w:color w:val="000000"/>
                <w:sz w:val="24"/>
                <w:szCs w:val="24"/>
              </w:rPr>
              <w:t>学校办公室</w:t>
            </w:r>
          </w:p>
        </w:tc>
      </w:tr>
      <w:tr w:rsidR="00737843" w14:paraId="6ED5810A" w14:textId="77777777" w:rsidTr="00AA2CB5">
        <w:trPr>
          <w:trHeight w:val="2824"/>
          <w:jc w:val="center"/>
        </w:trPr>
        <w:tc>
          <w:tcPr>
            <w:tcW w:w="642" w:type="dxa"/>
            <w:tcMar>
              <w:left w:w="28" w:type="dxa"/>
              <w:right w:w="28" w:type="dxa"/>
            </w:tcMar>
            <w:vAlign w:val="center"/>
          </w:tcPr>
          <w:p w14:paraId="6A819B27" w14:textId="77777777" w:rsidR="00737843" w:rsidRPr="00737843" w:rsidRDefault="00737843" w:rsidP="00C25A7F">
            <w:pPr>
              <w:widowControl/>
              <w:spacing w:line="288" w:lineRule="auto"/>
              <w:jc w:val="center"/>
              <w:rPr>
                <w:rFonts w:ascii="仿宋" w:eastAsia="仿宋" w:hAnsi="仿宋" w:hint="eastAsia"/>
                <w:sz w:val="24"/>
                <w:szCs w:val="24"/>
              </w:rPr>
            </w:pPr>
            <w:r w:rsidRPr="00737843">
              <w:rPr>
                <w:rFonts w:ascii="仿宋" w:eastAsia="仿宋" w:hAnsi="仿宋" w:hint="eastAsia"/>
                <w:sz w:val="24"/>
                <w:szCs w:val="24"/>
              </w:rPr>
              <w:t>4</w:t>
            </w:r>
          </w:p>
        </w:tc>
        <w:tc>
          <w:tcPr>
            <w:tcW w:w="1654" w:type="dxa"/>
            <w:tcMar>
              <w:left w:w="28" w:type="dxa"/>
              <w:right w:w="28" w:type="dxa"/>
            </w:tcMar>
            <w:vAlign w:val="center"/>
          </w:tcPr>
          <w:p w14:paraId="092A1E15" w14:textId="77777777" w:rsidR="00737843" w:rsidRPr="00737843" w:rsidRDefault="00737843" w:rsidP="00C25A7F">
            <w:pPr>
              <w:widowControl/>
              <w:spacing w:line="288" w:lineRule="auto"/>
              <w:rPr>
                <w:rFonts w:ascii="仿宋" w:eastAsia="仿宋" w:hAnsi="仿宋" w:hint="eastAsia"/>
                <w:color w:val="000000"/>
                <w:sz w:val="24"/>
                <w:szCs w:val="24"/>
              </w:rPr>
            </w:pPr>
            <w:r w:rsidRPr="00737843">
              <w:rPr>
                <w:rFonts w:ascii="仿宋" w:eastAsia="仿宋" w:hAnsi="仿宋" w:hint="eastAsia"/>
                <w:color w:val="000000"/>
                <w:sz w:val="24"/>
                <w:szCs w:val="24"/>
              </w:rPr>
              <w:t>雷</w:t>
            </w:r>
            <w:r w:rsidRPr="00737843">
              <w:rPr>
                <w:rFonts w:ascii="仿宋" w:eastAsia="仿宋" w:hAnsi="仿宋"/>
                <w:color w:val="000000"/>
                <w:sz w:val="24"/>
                <w:szCs w:val="24"/>
              </w:rPr>
              <w:t>锋集市：志愿同行·文化共享</w:t>
            </w:r>
            <w:r w:rsidRPr="00737843">
              <w:rPr>
                <w:rFonts w:ascii="仿宋" w:eastAsia="仿宋" w:hAnsi="仿宋" w:hint="eastAsia"/>
                <w:color w:val="000000"/>
                <w:sz w:val="24"/>
                <w:szCs w:val="24"/>
              </w:rPr>
              <w:t>-</w:t>
            </w:r>
            <w:r w:rsidRPr="00737843">
              <w:rPr>
                <w:rFonts w:ascii="仿宋" w:eastAsia="仿宋" w:hAnsi="仿宋"/>
                <w:color w:val="000000"/>
                <w:sz w:val="24"/>
                <w:szCs w:val="24"/>
              </w:rPr>
              <w:t>“雷锋集市”校园公益文化节</w:t>
            </w:r>
          </w:p>
        </w:tc>
        <w:tc>
          <w:tcPr>
            <w:tcW w:w="2268" w:type="dxa"/>
            <w:tcMar>
              <w:left w:w="28" w:type="dxa"/>
              <w:right w:w="28" w:type="dxa"/>
            </w:tcMar>
            <w:vAlign w:val="center"/>
          </w:tcPr>
          <w:p w14:paraId="2FD0C939" w14:textId="77777777" w:rsidR="00737843" w:rsidRPr="00737843" w:rsidRDefault="00737843" w:rsidP="00C25A7F">
            <w:pPr>
              <w:widowControl/>
              <w:spacing w:line="288" w:lineRule="auto"/>
              <w:rPr>
                <w:rFonts w:ascii="仿宋" w:eastAsia="仿宋" w:hAnsi="仿宋" w:hint="eastAsia"/>
                <w:sz w:val="24"/>
                <w:szCs w:val="24"/>
              </w:rPr>
            </w:pPr>
            <w:r w:rsidRPr="00737843">
              <w:rPr>
                <w:rFonts w:ascii="仿宋" w:eastAsia="仿宋" w:hAnsi="仿宋" w:hint="eastAsia"/>
                <w:color w:val="000000"/>
                <w:sz w:val="24"/>
                <w:szCs w:val="24"/>
              </w:rPr>
              <w:t>以集市形式汇聚志愿服务资源，打造沉浸式公益体验场景，推动雷锋精神与传统文化融合传播，提升学生的参与感、获得感与文化认同感。</w:t>
            </w:r>
          </w:p>
        </w:tc>
        <w:tc>
          <w:tcPr>
            <w:tcW w:w="2800" w:type="dxa"/>
            <w:tcMar>
              <w:left w:w="28" w:type="dxa"/>
              <w:right w:w="28" w:type="dxa"/>
            </w:tcMar>
            <w:vAlign w:val="center"/>
          </w:tcPr>
          <w:p w14:paraId="77C44F05" w14:textId="77777777" w:rsidR="00737843" w:rsidRPr="00737843" w:rsidRDefault="00737843" w:rsidP="00C25A7F">
            <w:pPr>
              <w:widowControl/>
              <w:spacing w:line="288" w:lineRule="auto"/>
              <w:rPr>
                <w:rFonts w:ascii="仿宋" w:eastAsia="仿宋" w:hAnsi="仿宋" w:hint="eastAsia"/>
                <w:color w:val="000000"/>
                <w:sz w:val="24"/>
                <w:szCs w:val="24"/>
              </w:rPr>
            </w:pPr>
            <w:r w:rsidRPr="00737843">
              <w:rPr>
                <w:rFonts w:ascii="仿宋" w:eastAsia="仿宋" w:hAnsi="仿宋" w:hint="eastAsia"/>
                <w:color w:val="000000"/>
                <w:sz w:val="24"/>
                <w:szCs w:val="24"/>
              </w:rPr>
              <w:t>1.打造互动性强的志愿服务体验平台；</w:t>
            </w:r>
          </w:p>
          <w:p w14:paraId="41185F50" w14:textId="77777777" w:rsidR="00737843" w:rsidRPr="00737843" w:rsidRDefault="00737843" w:rsidP="00C25A7F">
            <w:pPr>
              <w:widowControl/>
              <w:spacing w:line="288" w:lineRule="auto"/>
              <w:rPr>
                <w:rFonts w:ascii="仿宋" w:eastAsia="仿宋" w:hAnsi="仿宋" w:hint="eastAsia"/>
                <w:color w:val="000000"/>
                <w:sz w:val="24"/>
                <w:szCs w:val="24"/>
              </w:rPr>
            </w:pPr>
            <w:r w:rsidRPr="00737843">
              <w:rPr>
                <w:rFonts w:ascii="仿宋" w:eastAsia="仿宋" w:hAnsi="仿宋" w:hint="eastAsia"/>
                <w:color w:val="000000"/>
                <w:sz w:val="24"/>
                <w:szCs w:val="24"/>
              </w:rPr>
              <w:t>2.弘扬雷锋精神与传统文化的时代价值；</w:t>
            </w:r>
          </w:p>
          <w:p w14:paraId="5F0D5A80" w14:textId="77777777" w:rsidR="00737843" w:rsidRPr="00737843" w:rsidRDefault="00737843" w:rsidP="00C25A7F">
            <w:pPr>
              <w:widowControl/>
              <w:spacing w:line="288" w:lineRule="auto"/>
              <w:rPr>
                <w:rFonts w:ascii="仿宋" w:eastAsia="仿宋" w:hAnsi="仿宋" w:hint="eastAsia"/>
                <w:sz w:val="24"/>
                <w:szCs w:val="24"/>
              </w:rPr>
            </w:pPr>
            <w:r w:rsidRPr="00737843">
              <w:rPr>
                <w:rFonts w:ascii="仿宋" w:eastAsia="仿宋" w:hAnsi="仿宋" w:hint="eastAsia"/>
                <w:color w:val="000000"/>
                <w:sz w:val="24"/>
                <w:szCs w:val="24"/>
              </w:rPr>
              <w:t>3.增强学生的文化自信与公益意识。</w:t>
            </w:r>
          </w:p>
        </w:tc>
        <w:tc>
          <w:tcPr>
            <w:tcW w:w="3296" w:type="dxa"/>
            <w:tcMar>
              <w:left w:w="28" w:type="dxa"/>
              <w:right w:w="28" w:type="dxa"/>
            </w:tcMar>
            <w:vAlign w:val="center"/>
          </w:tcPr>
          <w:p w14:paraId="1E55C38F" w14:textId="77777777" w:rsidR="00737843" w:rsidRPr="00737843" w:rsidRDefault="00737843" w:rsidP="00C25A7F">
            <w:pPr>
              <w:widowControl/>
              <w:spacing w:line="288" w:lineRule="auto"/>
              <w:rPr>
                <w:rFonts w:ascii="仿宋" w:eastAsia="仿宋" w:hAnsi="仿宋" w:hint="eastAsia"/>
                <w:color w:val="000000"/>
                <w:sz w:val="24"/>
                <w:szCs w:val="24"/>
              </w:rPr>
            </w:pPr>
            <w:r w:rsidRPr="00737843">
              <w:rPr>
                <w:rFonts w:ascii="仿宋" w:eastAsia="仿宋" w:hAnsi="仿宋" w:hint="eastAsia"/>
                <w:color w:val="000000"/>
                <w:sz w:val="24"/>
                <w:szCs w:val="24"/>
              </w:rPr>
              <w:t>1.设置志愿服务摊位（如义务理发、小修小补、心理疏导等）；</w:t>
            </w:r>
          </w:p>
          <w:p w14:paraId="5B3BFD5E" w14:textId="77777777" w:rsidR="00737843" w:rsidRPr="00737843" w:rsidRDefault="00737843" w:rsidP="00C25A7F">
            <w:pPr>
              <w:widowControl/>
              <w:spacing w:line="288" w:lineRule="auto"/>
              <w:rPr>
                <w:rFonts w:ascii="仿宋" w:eastAsia="仿宋" w:hAnsi="仿宋" w:hint="eastAsia"/>
                <w:color w:val="000000"/>
                <w:sz w:val="24"/>
                <w:szCs w:val="24"/>
              </w:rPr>
            </w:pPr>
            <w:r w:rsidRPr="00737843">
              <w:rPr>
                <w:rFonts w:ascii="仿宋" w:eastAsia="仿宋" w:hAnsi="仿宋" w:hint="eastAsia"/>
                <w:color w:val="000000"/>
                <w:sz w:val="24"/>
                <w:szCs w:val="24"/>
              </w:rPr>
              <w:t>2.引入非遗文化体验（如剪纸、糖画、面塑）；</w:t>
            </w:r>
          </w:p>
          <w:p w14:paraId="2773F6BC" w14:textId="77777777" w:rsidR="00737843" w:rsidRPr="00737843" w:rsidRDefault="00737843" w:rsidP="00C25A7F">
            <w:pPr>
              <w:widowControl/>
              <w:spacing w:line="288" w:lineRule="auto"/>
              <w:rPr>
                <w:rFonts w:ascii="仿宋" w:eastAsia="仿宋" w:hAnsi="仿宋" w:hint="eastAsia"/>
                <w:sz w:val="24"/>
                <w:szCs w:val="24"/>
              </w:rPr>
            </w:pPr>
            <w:r w:rsidRPr="00737843">
              <w:rPr>
                <w:rFonts w:ascii="仿宋" w:eastAsia="仿宋" w:hAnsi="仿宋" w:hint="eastAsia"/>
                <w:color w:val="000000"/>
                <w:sz w:val="24"/>
                <w:szCs w:val="24"/>
              </w:rPr>
              <w:t>3.开展“雷锋知识竞答”“志愿打卡”互动活动。</w:t>
            </w:r>
          </w:p>
        </w:tc>
        <w:tc>
          <w:tcPr>
            <w:tcW w:w="2148" w:type="dxa"/>
            <w:tcMar>
              <w:left w:w="28" w:type="dxa"/>
              <w:right w:w="28" w:type="dxa"/>
            </w:tcMar>
            <w:vAlign w:val="center"/>
          </w:tcPr>
          <w:p w14:paraId="26CD603E" w14:textId="77777777" w:rsidR="00737843" w:rsidRPr="00737843" w:rsidRDefault="00737843" w:rsidP="00C25A7F">
            <w:pPr>
              <w:widowControl/>
              <w:spacing w:line="288" w:lineRule="auto"/>
              <w:jc w:val="center"/>
              <w:rPr>
                <w:rFonts w:ascii="仿宋" w:eastAsia="仿宋" w:hAnsi="仿宋" w:hint="eastAsia"/>
                <w:color w:val="000000"/>
                <w:sz w:val="24"/>
                <w:szCs w:val="24"/>
              </w:rPr>
            </w:pPr>
            <w:r w:rsidRPr="00737843">
              <w:rPr>
                <w:rFonts w:ascii="仿宋" w:eastAsia="仿宋" w:hAnsi="仿宋" w:hint="eastAsia"/>
                <w:color w:val="000000"/>
                <w:sz w:val="24"/>
                <w:szCs w:val="24"/>
              </w:rPr>
              <w:t>学生处</w:t>
            </w:r>
          </w:p>
          <w:p w14:paraId="2FF1EB1D" w14:textId="77777777" w:rsidR="00737843" w:rsidRPr="00737843" w:rsidRDefault="00737843" w:rsidP="00C25A7F">
            <w:pPr>
              <w:widowControl/>
              <w:spacing w:line="288" w:lineRule="auto"/>
              <w:jc w:val="center"/>
              <w:rPr>
                <w:rFonts w:ascii="仿宋" w:eastAsia="仿宋" w:hAnsi="仿宋" w:hint="eastAsia"/>
                <w:color w:val="000000"/>
                <w:sz w:val="24"/>
                <w:szCs w:val="24"/>
              </w:rPr>
            </w:pPr>
            <w:r w:rsidRPr="00737843">
              <w:rPr>
                <w:rFonts w:ascii="仿宋" w:eastAsia="仿宋" w:hAnsi="仿宋" w:hint="eastAsia"/>
                <w:color w:val="000000"/>
                <w:sz w:val="24"/>
                <w:szCs w:val="24"/>
              </w:rPr>
              <w:t>各二级学院</w:t>
            </w:r>
          </w:p>
        </w:tc>
      </w:tr>
      <w:tr w:rsidR="00737843" w14:paraId="52EA59CB" w14:textId="77777777" w:rsidTr="00AA2CB5">
        <w:trPr>
          <w:trHeight w:hRule="exact" w:val="3135"/>
          <w:jc w:val="center"/>
        </w:trPr>
        <w:tc>
          <w:tcPr>
            <w:tcW w:w="642" w:type="dxa"/>
            <w:tcMar>
              <w:left w:w="28" w:type="dxa"/>
              <w:right w:w="28" w:type="dxa"/>
            </w:tcMar>
            <w:vAlign w:val="center"/>
          </w:tcPr>
          <w:p w14:paraId="0FC43DBE" w14:textId="77777777" w:rsidR="00737843" w:rsidRPr="00737843" w:rsidRDefault="00737843" w:rsidP="00C25A7F">
            <w:pPr>
              <w:widowControl/>
              <w:spacing w:line="288" w:lineRule="auto"/>
              <w:jc w:val="center"/>
              <w:rPr>
                <w:rFonts w:ascii="仿宋" w:eastAsia="仿宋" w:hAnsi="仿宋" w:hint="eastAsia"/>
                <w:sz w:val="24"/>
                <w:szCs w:val="24"/>
              </w:rPr>
            </w:pPr>
            <w:r w:rsidRPr="00737843">
              <w:rPr>
                <w:rFonts w:ascii="仿宋" w:eastAsia="仿宋" w:hAnsi="仿宋" w:hint="eastAsia"/>
                <w:sz w:val="24"/>
                <w:szCs w:val="24"/>
              </w:rPr>
              <w:t>5</w:t>
            </w:r>
          </w:p>
        </w:tc>
        <w:tc>
          <w:tcPr>
            <w:tcW w:w="1654" w:type="dxa"/>
            <w:tcMar>
              <w:left w:w="28" w:type="dxa"/>
              <w:right w:w="28" w:type="dxa"/>
            </w:tcMar>
            <w:vAlign w:val="center"/>
          </w:tcPr>
          <w:p w14:paraId="76816515" w14:textId="77777777" w:rsidR="00737843" w:rsidRPr="00737843" w:rsidRDefault="00737843" w:rsidP="00C25A7F">
            <w:pPr>
              <w:widowControl/>
              <w:spacing w:line="288" w:lineRule="auto"/>
              <w:jc w:val="center"/>
              <w:rPr>
                <w:rFonts w:ascii="仿宋" w:eastAsia="仿宋" w:hAnsi="仿宋" w:hint="eastAsia"/>
                <w:sz w:val="24"/>
                <w:szCs w:val="24"/>
              </w:rPr>
            </w:pPr>
            <w:r w:rsidRPr="00737843">
              <w:rPr>
                <w:rFonts w:ascii="仿宋" w:eastAsia="仿宋" w:hAnsi="仿宋" w:hint="eastAsia"/>
                <w:color w:val="000000"/>
                <w:sz w:val="24"/>
                <w:szCs w:val="24"/>
              </w:rPr>
              <w:t>雷锋馆讲解员大赛：传承精神·讲好故事--雷锋馆讲解员大赛</w:t>
            </w:r>
          </w:p>
        </w:tc>
        <w:tc>
          <w:tcPr>
            <w:tcW w:w="2268" w:type="dxa"/>
            <w:tcMar>
              <w:left w:w="28" w:type="dxa"/>
              <w:right w:w="28" w:type="dxa"/>
            </w:tcMar>
            <w:vAlign w:val="center"/>
          </w:tcPr>
          <w:p w14:paraId="5D0FC645" w14:textId="77777777" w:rsidR="00737843" w:rsidRPr="00737843" w:rsidRDefault="00737843" w:rsidP="00C25A7F">
            <w:pPr>
              <w:widowControl/>
              <w:spacing w:line="288" w:lineRule="auto"/>
              <w:rPr>
                <w:rFonts w:ascii="仿宋" w:eastAsia="仿宋" w:hAnsi="仿宋" w:hint="eastAsia"/>
                <w:sz w:val="24"/>
                <w:szCs w:val="24"/>
              </w:rPr>
            </w:pPr>
            <w:r w:rsidRPr="00737843">
              <w:rPr>
                <w:rFonts w:ascii="仿宋" w:eastAsia="仿宋" w:hAnsi="仿宋" w:hint="eastAsia"/>
                <w:color w:val="000000"/>
                <w:sz w:val="24"/>
                <w:szCs w:val="24"/>
              </w:rPr>
              <w:t>依托学校雷锋馆资源，选拔培养一批优秀讲解员，提升学生对雷锋精神的理解力与表达力，推动雷锋精神传播</w:t>
            </w:r>
            <w:proofErr w:type="gramStart"/>
            <w:r w:rsidRPr="00737843">
              <w:rPr>
                <w:rFonts w:ascii="仿宋" w:eastAsia="仿宋" w:hAnsi="仿宋" w:hint="eastAsia"/>
                <w:color w:val="000000"/>
                <w:sz w:val="24"/>
                <w:szCs w:val="24"/>
              </w:rPr>
              <w:t>走深走实</w:t>
            </w:r>
            <w:proofErr w:type="gramEnd"/>
            <w:r w:rsidRPr="00737843">
              <w:rPr>
                <w:rFonts w:ascii="仿宋" w:eastAsia="仿宋" w:hAnsi="仿宋" w:hint="eastAsia"/>
                <w:color w:val="000000"/>
                <w:sz w:val="24"/>
                <w:szCs w:val="24"/>
              </w:rPr>
              <w:t>。</w:t>
            </w:r>
          </w:p>
        </w:tc>
        <w:tc>
          <w:tcPr>
            <w:tcW w:w="2800" w:type="dxa"/>
            <w:tcMar>
              <w:left w:w="28" w:type="dxa"/>
              <w:right w:w="28" w:type="dxa"/>
            </w:tcMar>
            <w:vAlign w:val="center"/>
          </w:tcPr>
          <w:p w14:paraId="413637C8" w14:textId="77777777" w:rsidR="00737843" w:rsidRPr="00737843" w:rsidRDefault="00737843" w:rsidP="00C25A7F">
            <w:pPr>
              <w:widowControl/>
              <w:spacing w:line="288" w:lineRule="auto"/>
              <w:rPr>
                <w:rFonts w:ascii="仿宋" w:eastAsia="仿宋" w:hAnsi="仿宋" w:hint="eastAsia"/>
                <w:color w:val="000000"/>
                <w:sz w:val="24"/>
                <w:szCs w:val="24"/>
              </w:rPr>
            </w:pPr>
            <w:r w:rsidRPr="00737843">
              <w:rPr>
                <w:rFonts w:ascii="仿宋" w:eastAsia="仿宋" w:hAnsi="仿宋" w:hint="eastAsia"/>
                <w:color w:val="000000"/>
                <w:sz w:val="24"/>
                <w:szCs w:val="24"/>
              </w:rPr>
              <w:t>1.提升学生对雷锋精神的理解与表达能力；</w:t>
            </w:r>
          </w:p>
          <w:p w14:paraId="5806D104" w14:textId="77777777" w:rsidR="00737843" w:rsidRPr="00737843" w:rsidRDefault="00737843" w:rsidP="00C25A7F">
            <w:pPr>
              <w:widowControl/>
              <w:spacing w:line="288" w:lineRule="auto"/>
              <w:rPr>
                <w:rFonts w:ascii="仿宋" w:eastAsia="仿宋" w:hAnsi="仿宋" w:hint="eastAsia"/>
                <w:color w:val="000000"/>
                <w:sz w:val="24"/>
                <w:szCs w:val="24"/>
              </w:rPr>
            </w:pPr>
            <w:r w:rsidRPr="00737843">
              <w:rPr>
                <w:rFonts w:ascii="仿宋" w:eastAsia="仿宋" w:hAnsi="仿宋" w:hint="eastAsia"/>
                <w:color w:val="000000"/>
                <w:sz w:val="24"/>
                <w:szCs w:val="24"/>
              </w:rPr>
              <w:t>2.打造一支专业化、常态化的学生讲解员队伍；</w:t>
            </w:r>
          </w:p>
          <w:p w14:paraId="188D6CBC" w14:textId="77777777" w:rsidR="00737843" w:rsidRPr="00737843" w:rsidRDefault="00737843" w:rsidP="00C25A7F">
            <w:pPr>
              <w:widowControl/>
              <w:spacing w:line="288" w:lineRule="auto"/>
              <w:rPr>
                <w:rFonts w:ascii="仿宋" w:eastAsia="仿宋" w:hAnsi="仿宋" w:hint="eastAsia"/>
                <w:sz w:val="24"/>
                <w:szCs w:val="24"/>
              </w:rPr>
            </w:pPr>
            <w:r w:rsidRPr="00737843">
              <w:rPr>
                <w:rFonts w:ascii="仿宋" w:eastAsia="仿宋" w:hAnsi="仿宋" w:hint="eastAsia"/>
                <w:color w:val="000000"/>
                <w:sz w:val="24"/>
                <w:szCs w:val="24"/>
              </w:rPr>
              <w:t>3.丰富雷锋馆育人功能，服务校内外参观学习。</w:t>
            </w:r>
          </w:p>
        </w:tc>
        <w:tc>
          <w:tcPr>
            <w:tcW w:w="3296" w:type="dxa"/>
            <w:tcMar>
              <w:left w:w="28" w:type="dxa"/>
              <w:right w:w="28" w:type="dxa"/>
            </w:tcMar>
            <w:vAlign w:val="center"/>
          </w:tcPr>
          <w:p w14:paraId="04911974" w14:textId="77777777" w:rsidR="00737843" w:rsidRPr="00737843" w:rsidRDefault="00737843" w:rsidP="00C25A7F">
            <w:pPr>
              <w:widowControl/>
              <w:spacing w:line="288" w:lineRule="auto"/>
              <w:rPr>
                <w:rFonts w:ascii="仿宋" w:eastAsia="仿宋" w:hAnsi="仿宋" w:hint="eastAsia"/>
                <w:color w:val="000000"/>
                <w:sz w:val="24"/>
                <w:szCs w:val="24"/>
              </w:rPr>
            </w:pPr>
            <w:r w:rsidRPr="00737843">
              <w:rPr>
                <w:rFonts w:ascii="仿宋" w:eastAsia="仿宋" w:hAnsi="仿宋" w:hint="eastAsia"/>
                <w:color w:val="000000"/>
                <w:sz w:val="24"/>
                <w:szCs w:val="24"/>
              </w:rPr>
              <w:t>1.面向全校招募参赛选手，开展讲解技能培训；</w:t>
            </w:r>
          </w:p>
          <w:p w14:paraId="4D8A309C" w14:textId="77777777" w:rsidR="00737843" w:rsidRPr="00737843" w:rsidRDefault="00737843" w:rsidP="00C25A7F">
            <w:pPr>
              <w:widowControl/>
              <w:spacing w:line="288" w:lineRule="auto"/>
              <w:rPr>
                <w:rFonts w:ascii="仿宋" w:eastAsia="仿宋" w:hAnsi="仿宋" w:hint="eastAsia"/>
                <w:color w:val="000000"/>
                <w:sz w:val="24"/>
                <w:szCs w:val="24"/>
              </w:rPr>
            </w:pPr>
            <w:r w:rsidRPr="00737843">
              <w:rPr>
                <w:rFonts w:ascii="仿宋" w:eastAsia="仿宋" w:hAnsi="仿宋" w:hint="eastAsia"/>
                <w:color w:val="000000"/>
                <w:sz w:val="24"/>
                <w:szCs w:val="24"/>
              </w:rPr>
              <w:t>2.分赛段围绕雷锋事迹、精神内涵、当代实践等主题讲解；</w:t>
            </w:r>
          </w:p>
          <w:p w14:paraId="4977B6B9" w14:textId="77777777" w:rsidR="00737843" w:rsidRPr="00737843" w:rsidRDefault="00737843" w:rsidP="00C25A7F">
            <w:pPr>
              <w:widowControl/>
              <w:spacing w:line="288" w:lineRule="auto"/>
              <w:rPr>
                <w:rFonts w:ascii="仿宋" w:eastAsia="仿宋" w:hAnsi="仿宋" w:hint="eastAsia"/>
                <w:sz w:val="24"/>
                <w:szCs w:val="24"/>
              </w:rPr>
            </w:pPr>
            <w:r w:rsidRPr="00737843">
              <w:rPr>
                <w:rFonts w:ascii="仿宋" w:eastAsia="仿宋" w:hAnsi="仿宋" w:hint="eastAsia"/>
                <w:color w:val="000000"/>
                <w:sz w:val="24"/>
                <w:szCs w:val="24"/>
              </w:rPr>
              <w:t>3.优秀选手参与日常接待与主题宣讲。</w:t>
            </w:r>
          </w:p>
        </w:tc>
        <w:tc>
          <w:tcPr>
            <w:tcW w:w="2148" w:type="dxa"/>
            <w:tcMar>
              <w:left w:w="28" w:type="dxa"/>
              <w:right w:w="28" w:type="dxa"/>
            </w:tcMar>
            <w:vAlign w:val="center"/>
          </w:tcPr>
          <w:p w14:paraId="10A9C02F" w14:textId="77777777" w:rsidR="00737843" w:rsidRPr="00737843" w:rsidRDefault="00737843" w:rsidP="00C25A7F">
            <w:pPr>
              <w:widowControl/>
              <w:spacing w:line="288" w:lineRule="auto"/>
              <w:jc w:val="center"/>
              <w:rPr>
                <w:rFonts w:ascii="仿宋" w:eastAsia="仿宋" w:hAnsi="仿宋" w:hint="eastAsia"/>
                <w:color w:val="000000"/>
                <w:sz w:val="24"/>
                <w:szCs w:val="24"/>
              </w:rPr>
            </w:pPr>
            <w:r w:rsidRPr="00737843">
              <w:rPr>
                <w:rFonts w:ascii="仿宋" w:eastAsia="仿宋" w:hAnsi="仿宋" w:hint="eastAsia"/>
                <w:color w:val="000000"/>
                <w:sz w:val="24"/>
                <w:szCs w:val="24"/>
              </w:rPr>
              <w:t>党委宣传部</w:t>
            </w:r>
          </w:p>
          <w:p w14:paraId="5B3E90E8" w14:textId="77777777" w:rsidR="00737843" w:rsidRPr="00737843" w:rsidRDefault="00737843" w:rsidP="00C25A7F">
            <w:pPr>
              <w:widowControl/>
              <w:spacing w:line="288" w:lineRule="auto"/>
              <w:jc w:val="center"/>
              <w:rPr>
                <w:rFonts w:ascii="仿宋" w:eastAsia="仿宋" w:hAnsi="仿宋" w:hint="eastAsia"/>
                <w:color w:val="000000"/>
                <w:sz w:val="24"/>
                <w:szCs w:val="24"/>
              </w:rPr>
            </w:pPr>
            <w:r w:rsidRPr="00737843">
              <w:rPr>
                <w:rFonts w:ascii="仿宋" w:eastAsia="仿宋" w:hAnsi="仿宋"/>
                <w:color w:val="000000"/>
                <w:sz w:val="24"/>
                <w:szCs w:val="24"/>
              </w:rPr>
              <w:t>学生处</w:t>
            </w:r>
          </w:p>
          <w:p w14:paraId="0A49F937" w14:textId="77777777" w:rsidR="00737843" w:rsidRPr="00737843" w:rsidRDefault="00737843" w:rsidP="00C25A7F">
            <w:pPr>
              <w:widowControl/>
              <w:spacing w:line="288" w:lineRule="auto"/>
              <w:jc w:val="center"/>
              <w:rPr>
                <w:rFonts w:ascii="仿宋" w:eastAsia="仿宋" w:hAnsi="仿宋" w:hint="eastAsia"/>
                <w:color w:val="000000"/>
                <w:sz w:val="24"/>
                <w:szCs w:val="24"/>
              </w:rPr>
            </w:pPr>
            <w:r w:rsidRPr="00737843">
              <w:rPr>
                <w:rFonts w:ascii="仿宋" w:eastAsia="仿宋" w:hAnsi="仿宋" w:hint="eastAsia"/>
                <w:color w:val="000000"/>
                <w:sz w:val="24"/>
                <w:szCs w:val="24"/>
              </w:rPr>
              <w:t>各二级学院</w:t>
            </w:r>
          </w:p>
        </w:tc>
      </w:tr>
      <w:tr w:rsidR="00737843" w14:paraId="4022AB53" w14:textId="77777777" w:rsidTr="00AA2CB5">
        <w:trPr>
          <w:trHeight w:hRule="exact" w:val="3459"/>
          <w:jc w:val="center"/>
        </w:trPr>
        <w:tc>
          <w:tcPr>
            <w:tcW w:w="642" w:type="dxa"/>
            <w:tcMar>
              <w:left w:w="28" w:type="dxa"/>
              <w:right w:w="28" w:type="dxa"/>
            </w:tcMar>
            <w:vAlign w:val="center"/>
          </w:tcPr>
          <w:p w14:paraId="03839E09" w14:textId="77777777" w:rsidR="00737843" w:rsidRPr="00737843" w:rsidRDefault="00737843" w:rsidP="00C25A7F">
            <w:pPr>
              <w:widowControl/>
              <w:spacing w:line="288" w:lineRule="auto"/>
              <w:jc w:val="center"/>
              <w:rPr>
                <w:rFonts w:ascii="仿宋" w:eastAsia="仿宋" w:hAnsi="仿宋" w:hint="eastAsia"/>
                <w:sz w:val="24"/>
                <w:szCs w:val="24"/>
              </w:rPr>
            </w:pPr>
            <w:r w:rsidRPr="00737843">
              <w:rPr>
                <w:rFonts w:ascii="仿宋" w:eastAsia="仿宋" w:hAnsi="仿宋" w:hint="eastAsia"/>
                <w:sz w:val="24"/>
                <w:szCs w:val="24"/>
              </w:rPr>
              <w:lastRenderedPageBreak/>
              <w:t>6</w:t>
            </w:r>
          </w:p>
        </w:tc>
        <w:tc>
          <w:tcPr>
            <w:tcW w:w="1654" w:type="dxa"/>
            <w:tcMar>
              <w:left w:w="28" w:type="dxa"/>
              <w:right w:w="28" w:type="dxa"/>
            </w:tcMar>
            <w:vAlign w:val="center"/>
          </w:tcPr>
          <w:p w14:paraId="6B527836" w14:textId="77777777" w:rsidR="00737843" w:rsidRPr="00737843" w:rsidRDefault="00737843" w:rsidP="00C25A7F">
            <w:pPr>
              <w:widowControl/>
              <w:spacing w:line="288" w:lineRule="auto"/>
              <w:jc w:val="center"/>
              <w:rPr>
                <w:rFonts w:ascii="仿宋" w:eastAsia="仿宋" w:hAnsi="仿宋" w:hint="eastAsia"/>
                <w:sz w:val="24"/>
                <w:szCs w:val="24"/>
              </w:rPr>
            </w:pPr>
            <w:r w:rsidRPr="00737843">
              <w:rPr>
                <w:rFonts w:ascii="仿宋" w:eastAsia="仿宋" w:hAnsi="仿宋" w:hint="eastAsia"/>
                <w:color w:val="000000"/>
                <w:sz w:val="24"/>
                <w:szCs w:val="24"/>
              </w:rPr>
              <w:t>实践育人·服务社会--“青春建功新时代”暑期</w:t>
            </w:r>
            <w:proofErr w:type="gramStart"/>
            <w:r w:rsidRPr="00737843">
              <w:rPr>
                <w:rFonts w:ascii="仿宋" w:eastAsia="仿宋" w:hAnsi="仿宋" w:hint="eastAsia"/>
                <w:color w:val="000000"/>
                <w:sz w:val="24"/>
                <w:szCs w:val="24"/>
              </w:rPr>
              <w:t>社会实践校赛选拔</w:t>
            </w:r>
            <w:proofErr w:type="gramEnd"/>
          </w:p>
        </w:tc>
        <w:tc>
          <w:tcPr>
            <w:tcW w:w="2268" w:type="dxa"/>
            <w:tcMar>
              <w:left w:w="28" w:type="dxa"/>
              <w:right w:w="28" w:type="dxa"/>
            </w:tcMar>
            <w:vAlign w:val="center"/>
          </w:tcPr>
          <w:p w14:paraId="55DAB19E" w14:textId="77777777" w:rsidR="00737843" w:rsidRPr="00737843" w:rsidRDefault="00737843" w:rsidP="00C25A7F">
            <w:pPr>
              <w:widowControl/>
              <w:spacing w:line="288" w:lineRule="auto"/>
              <w:rPr>
                <w:rFonts w:ascii="仿宋" w:eastAsia="仿宋" w:hAnsi="仿宋" w:hint="eastAsia"/>
                <w:sz w:val="24"/>
                <w:szCs w:val="24"/>
              </w:rPr>
            </w:pPr>
            <w:r w:rsidRPr="00737843">
              <w:rPr>
                <w:rFonts w:ascii="仿宋" w:eastAsia="仿宋" w:hAnsi="仿宋" w:hint="eastAsia"/>
                <w:color w:val="000000"/>
                <w:sz w:val="24"/>
                <w:szCs w:val="24"/>
              </w:rPr>
              <w:t>组织学生围绕国家战略与社会需求开展暑期社会实践项目策划与竞赛，推动理论与实践深度融合，提升学生服务社会的责任感与使命感。</w:t>
            </w:r>
          </w:p>
        </w:tc>
        <w:tc>
          <w:tcPr>
            <w:tcW w:w="2800" w:type="dxa"/>
            <w:tcMar>
              <w:left w:w="28" w:type="dxa"/>
              <w:right w:w="28" w:type="dxa"/>
            </w:tcMar>
            <w:vAlign w:val="center"/>
          </w:tcPr>
          <w:p w14:paraId="41DCD9EF" w14:textId="77777777" w:rsidR="00737843" w:rsidRPr="00737843" w:rsidRDefault="00737843" w:rsidP="00C25A7F">
            <w:pPr>
              <w:widowControl/>
              <w:spacing w:line="288" w:lineRule="auto"/>
              <w:rPr>
                <w:rFonts w:ascii="仿宋" w:eastAsia="仿宋" w:hAnsi="仿宋" w:hint="eastAsia"/>
                <w:color w:val="000000"/>
                <w:sz w:val="24"/>
                <w:szCs w:val="24"/>
              </w:rPr>
            </w:pPr>
            <w:r w:rsidRPr="00737843">
              <w:rPr>
                <w:rFonts w:ascii="仿宋" w:eastAsia="仿宋" w:hAnsi="仿宋" w:hint="eastAsia"/>
                <w:color w:val="000000"/>
                <w:sz w:val="24"/>
                <w:szCs w:val="24"/>
              </w:rPr>
              <w:t>1.激发学生参与社会实践的热情；</w:t>
            </w:r>
          </w:p>
          <w:p w14:paraId="50A17001" w14:textId="77777777" w:rsidR="00737843" w:rsidRPr="00737843" w:rsidRDefault="00737843" w:rsidP="00C25A7F">
            <w:pPr>
              <w:widowControl/>
              <w:spacing w:line="288" w:lineRule="auto"/>
              <w:rPr>
                <w:rFonts w:ascii="仿宋" w:eastAsia="仿宋" w:hAnsi="仿宋" w:hint="eastAsia"/>
                <w:color w:val="000000"/>
                <w:sz w:val="24"/>
                <w:szCs w:val="24"/>
              </w:rPr>
            </w:pPr>
            <w:r w:rsidRPr="00737843">
              <w:rPr>
                <w:rFonts w:ascii="仿宋" w:eastAsia="仿宋" w:hAnsi="仿宋" w:hint="eastAsia"/>
                <w:color w:val="000000"/>
                <w:sz w:val="24"/>
                <w:szCs w:val="24"/>
              </w:rPr>
              <w:t>2.提升项目策划、组织与执行能力；</w:t>
            </w:r>
          </w:p>
          <w:p w14:paraId="5C52A975" w14:textId="77777777" w:rsidR="00737843" w:rsidRPr="00737843" w:rsidRDefault="00737843" w:rsidP="00C25A7F">
            <w:pPr>
              <w:widowControl/>
              <w:spacing w:line="288" w:lineRule="auto"/>
              <w:rPr>
                <w:rFonts w:ascii="仿宋" w:eastAsia="仿宋" w:hAnsi="仿宋" w:hint="eastAsia"/>
                <w:sz w:val="24"/>
                <w:szCs w:val="24"/>
              </w:rPr>
            </w:pPr>
            <w:r w:rsidRPr="00737843">
              <w:rPr>
                <w:rFonts w:ascii="仿宋" w:eastAsia="仿宋" w:hAnsi="仿宋" w:hint="eastAsia"/>
                <w:color w:val="000000"/>
                <w:sz w:val="24"/>
                <w:szCs w:val="24"/>
              </w:rPr>
              <w:t>3.选拔优秀团队参与市级及以上赛事。</w:t>
            </w:r>
          </w:p>
        </w:tc>
        <w:tc>
          <w:tcPr>
            <w:tcW w:w="3296" w:type="dxa"/>
            <w:tcMar>
              <w:left w:w="28" w:type="dxa"/>
              <w:right w:w="28" w:type="dxa"/>
            </w:tcMar>
            <w:vAlign w:val="center"/>
          </w:tcPr>
          <w:p w14:paraId="6A3BD833" w14:textId="77777777" w:rsidR="00737843" w:rsidRPr="00737843" w:rsidRDefault="00737843" w:rsidP="00C25A7F">
            <w:pPr>
              <w:widowControl/>
              <w:spacing w:line="288" w:lineRule="auto"/>
              <w:rPr>
                <w:rFonts w:ascii="仿宋" w:eastAsia="仿宋" w:hAnsi="仿宋" w:hint="eastAsia"/>
                <w:color w:val="000000"/>
                <w:sz w:val="24"/>
                <w:szCs w:val="24"/>
              </w:rPr>
            </w:pPr>
            <w:r w:rsidRPr="00737843">
              <w:rPr>
                <w:rFonts w:ascii="仿宋" w:eastAsia="仿宋" w:hAnsi="仿宋" w:hint="eastAsia"/>
                <w:color w:val="000000"/>
                <w:sz w:val="24"/>
                <w:szCs w:val="24"/>
              </w:rPr>
              <w:t>1.发布社会实践选题指南（如乡村振兴、社区治理、红色文化等）；</w:t>
            </w:r>
          </w:p>
          <w:p w14:paraId="14E20F8C" w14:textId="77777777" w:rsidR="00737843" w:rsidRPr="00737843" w:rsidRDefault="00737843" w:rsidP="00C25A7F">
            <w:pPr>
              <w:widowControl/>
              <w:spacing w:line="288" w:lineRule="auto"/>
              <w:rPr>
                <w:rFonts w:ascii="仿宋" w:eastAsia="仿宋" w:hAnsi="仿宋" w:hint="eastAsia"/>
                <w:color w:val="000000"/>
                <w:sz w:val="24"/>
                <w:szCs w:val="24"/>
              </w:rPr>
            </w:pPr>
            <w:r w:rsidRPr="00737843">
              <w:rPr>
                <w:rFonts w:ascii="仿宋" w:eastAsia="仿宋" w:hAnsi="仿宋" w:hint="eastAsia"/>
                <w:color w:val="000000"/>
                <w:sz w:val="24"/>
                <w:szCs w:val="24"/>
              </w:rPr>
              <w:t>2.组织项目申报、路演答辩、专家评审；</w:t>
            </w:r>
          </w:p>
          <w:p w14:paraId="3F7B1A5E" w14:textId="77777777" w:rsidR="00737843" w:rsidRPr="00737843" w:rsidRDefault="00737843" w:rsidP="00C25A7F">
            <w:pPr>
              <w:widowControl/>
              <w:spacing w:line="288" w:lineRule="auto"/>
              <w:rPr>
                <w:rFonts w:ascii="仿宋" w:eastAsia="仿宋" w:hAnsi="仿宋" w:hint="eastAsia"/>
                <w:color w:val="000000"/>
                <w:sz w:val="24"/>
                <w:szCs w:val="24"/>
              </w:rPr>
            </w:pPr>
            <w:r w:rsidRPr="00737843">
              <w:rPr>
                <w:rFonts w:ascii="仿宋" w:eastAsia="仿宋" w:hAnsi="仿宋" w:hint="eastAsia"/>
                <w:color w:val="000000"/>
                <w:sz w:val="24"/>
                <w:szCs w:val="24"/>
              </w:rPr>
              <w:t>3.优秀项目给予经费支持与导师匹配；</w:t>
            </w:r>
          </w:p>
          <w:p w14:paraId="70AF5DF0" w14:textId="77777777" w:rsidR="00737843" w:rsidRPr="00737843" w:rsidRDefault="00737843" w:rsidP="00C25A7F">
            <w:pPr>
              <w:widowControl/>
              <w:spacing w:line="288" w:lineRule="auto"/>
              <w:rPr>
                <w:rFonts w:ascii="仿宋" w:eastAsia="仿宋" w:hAnsi="仿宋" w:hint="eastAsia"/>
                <w:sz w:val="24"/>
                <w:szCs w:val="24"/>
              </w:rPr>
            </w:pPr>
            <w:r w:rsidRPr="00737843">
              <w:rPr>
                <w:rFonts w:ascii="仿宋" w:eastAsia="仿宋" w:hAnsi="仿宋" w:hint="eastAsia"/>
                <w:color w:val="000000"/>
                <w:sz w:val="24"/>
                <w:szCs w:val="24"/>
              </w:rPr>
              <w:t>4.推荐优秀项目参与“知行杯”等赛事。</w:t>
            </w:r>
          </w:p>
        </w:tc>
        <w:tc>
          <w:tcPr>
            <w:tcW w:w="2148" w:type="dxa"/>
            <w:tcMar>
              <w:left w:w="28" w:type="dxa"/>
              <w:right w:w="28" w:type="dxa"/>
            </w:tcMar>
            <w:vAlign w:val="center"/>
          </w:tcPr>
          <w:p w14:paraId="12B3BF92" w14:textId="5CA8B19F" w:rsidR="00737843" w:rsidRPr="00737843" w:rsidRDefault="00737843" w:rsidP="00C25A7F">
            <w:pPr>
              <w:widowControl/>
              <w:spacing w:line="288" w:lineRule="auto"/>
              <w:jc w:val="center"/>
              <w:rPr>
                <w:rFonts w:ascii="仿宋" w:eastAsia="仿宋" w:hAnsi="仿宋" w:hint="eastAsia"/>
                <w:color w:val="000000"/>
                <w:sz w:val="24"/>
                <w:szCs w:val="24"/>
              </w:rPr>
            </w:pPr>
            <w:r w:rsidRPr="00737843">
              <w:rPr>
                <w:rFonts w:ascii="仿宋" w:eastAsia="仿宋" w:hAnsi="仿宋" w:hint="eastAsia"/>
                <w:color w:val="000000"/>
                <w:sz w:val="24"/>
                <w:szCs w:val="24"/>
              </w:rPr>
              <w:t>学生处、校团委</w:t>
            </w:r>
          </w:p>
          <w:p w14:paraId="14C8EF6D" w14:textId="77777777" w:rsidR="00737843" w:rsidRPr="00737843" w:rsidRDefault="00737843" w:rsidP="00C25A7F">
            <w:pPr>
              <w:widowControl/>
              <w:spacing w:line="288" w:lineRule="auto"/>
              <w:jc w:val="center"/>
              <w:rPr>
                <w:rFonts w:ascii="仿宋" w:eastAsia="仿宋" w:hAnsi="仿宋" w:hint="eastAsia"/>
                <w:color w:val="000000"/>
                <w:sz w:val="24"/>
                <w:szCs w:val="24"/>
              </w:rPr>
            </w:pPr>
            <w:r w:rsidRPr="00737843">
              <w:rPr>
                <w:rFonts w:ascii="仿宋" w:eastAsia="仿宋" w:hAnsi="仿宋" w:hint="eastAsia"/>
                <w:color w:val="000000"/>
                <w:sz w:val="24"/>
                <w:szCs w:val="24"/>
              </w:rPr>
              <w:t>创新创业学院</w:t>
            </w:r>
          </w:p>
          <w:p w14:paraId="7B95E297" w14:textId="77777777" w:rsidR="00737843" w:rsidRPr="00737843" w:rsidRDefault="00737843" w:rsidP="00C25A7F">
            <w:pPr>
              <w:widowControl/>
              <w:spacing w:line="288" w:lineRule="auto"/>
              <w:jc w:val="center"/>
              <w:rPr>
                <w:rFonts w:ascii="仿宋" w:eastAsia="仿宋" w:hAnsi="仿宋" w:hint="eastAsia"/>
                <w:color w:val="000000"/>
                <w:sz w:val="24"/>
                <w:szCs w:val="24"/>
              </w:rPr>
            </w:pPr>
            <w:r w:rsidRPr="00737843">
              <w:rPr>
                <w:rFonts w:ascii="仿宋" w:eastAsia="仿宋" w:hAnsi="仿宋" w:hint="eastAsia"/>
                <w:color w:val="000000"/>
                <w:sz w:val="24"/>
                <w:szCs w:val="24"/>
              </w:rPr>
              <w:t>各二级学院团委</w:t>
            </w:r>
          </w:p>
        </w:tc>
      </w:tr>
      <w:tr w:rsidR="00737843" w14:paraId="5444275E" w14:textId="77777777" w:rsidTr="00AA2CB5">
        <w:trPr>
          <w:trHeight w:hRule="exact" w:val="5330"/>
          <w:jc w:val="center"/>
        </w:trPr>
        <w:tc>
          <w:tcPr>
            <w:tcW w:w="642" w:type="dxa"/>
            <w:tcMar>
              <w:left w:w="28" w:type="dxa"/>
              <w:right w:w="28" w:type="dxa"/>
            </w:tcMar>
            <w:vAlign w:val="center"/>
          </w:tcPr>
          <w:p w14:paraId="0D135B5C" w14:textId="77777777" w:rsidR="00737843" w:rsidRPr="00737843" w:rsidRDefault="00737843" w:rsidP="00C25A7F">
            <w:pPr>
              <w:widowControl/>
              <w:spacing w:line="288" w:lineRule="auto"/>
              <w:jc w:val="center"/>
              <w:rPr>
                <w:rFonts w:ascii="仿宋" w:eastAsia="仿宋" w:hAnsi="仿宋" w:hint="eastAsia"/>
                <w:color w:val="000000"/>
                <w:sz w:val="24"/>
                <w:szCs w:val="24"/>
              </w:rPr>
            </w:pPr>
            <w:r w:rsidRPr="00737843">
              <w:rPr>
                <w:rFonts w:ascii="仿宋" w:eastAsia="仿宋" w:hAnsi="仿宋" w:hint="eastAsia"/>
                <w:color w:val="000000"/>
                <w:sz w:val="24"/>
                <w:szCs w:val="24"/>
              </w:rPr>
              <w:t>7</w:t>
            </w:r>
          </w:p>
        </w:tc>
        <w:tc>
          <w:tcPr>
            <w:tcW w:w="1654" w:type="dxa"/>
            <w:tcMar>
              <w:left w:w="28" w:type="dxa"/>
              <w:right w:w="28" w:type="dxa"/>
            </w:tcMar>
            <w:vAlign w:val="center"/>
          </w:tcPr>
          <w:p w14:paraId="3AA4817C" w14:textId="77777777" w:rsidR="00737843" w:rsidRPr="00737843" w:rsidRDefault="00737843" w:rsidP="00C25A7F">
            <w:pPr>
              <w:widowControl/>
              <w:spacing w:line="288" w:lineRule="auto"/>
              <w:jc w:val="center"/>
              <w:rPr>
                <w:rFonts w:ascii="仿宋" w:eastAsia="仿宋" w:hAnsi="仿宋" w:hint="eastAsia"/>
                <w:color w:val="000000"/>
                <w:sz w:val="24"/>
                <w:szCs w:val="24"/>
                <w:lang w:eastAsia="zh"/>
              </w:rPr>
            </w:pPr>
            <w:r w:rsidRPr="00737843">
              <w:rPr>
                <w:rFonts w:ascii="仿宋" w:eastAsia="仿宋" w:hAnsi="仿宋" w:hint="eastAsia"/>
                <w:color w:val="000000"/>
                <w:sz w:val="24"/>
                <w:szCs w:val="24"/>
                <w:lang w:eastAsia="zh"/>
              </w:rPr>
              <w:t>弘扬雷锋精神，以金融活水与临港产业资源赋能大学生创业</w:t>
            </w:r>
          </w:p>
        </w:tc>
        <w:tc>
          <w:tcPr>
            <w:tcW w:w="2268" w:type="dxa"/>
            <w:tcMar>
              <w:left w:w="28" w:type="dxa"/>
              <w:right w:w="28" w:type="dxa"/>
            </w:tcMar>
            <w:vAlign w:val="center"/>
          </w:tcPr>
          <w:p w14:paraId="54083A34" w14:textId="77777777" w:rsidR="00737843" w:rsidRPr="00737843" w:rsidRDefault="00737843" w:rsidP="00C25A7F">
            <w:pPr>
              <w:spacing w:line="288" w:lineRule="auto"/>
              <w:jc w:val="left"/>
              <w:rPr>
                <w:rFonts w:ascii="仿宋" w:eastAsia="仿宋" w:hAnsi="仿宋" w:hint="eastAsia"/>
                <w:lang w:eastAsia="zh"/>
              </w:rPr>
            </w:pPr>
            <w:r w:rsidRPr="00737843">
              <w:rPr>
                <w:rFonts w:ascii="仿宋" w:eastAsia="仿宋" w:hAnsi="仿宋" w:hint="eastAsia"/>
                <w:color w:val="000000"/>
                <w:sz w:val="24"/>
                <w:szCs w:val="24"/>
                <w:lang w:eastAsia="zh"/>
              </w:rPr>
              <w:t>贴合学校创业指导站产创融合特色，将临港金融资源、产业资源与学校学生创业需求精准对接，解决创业团队最核心的资金与产业落地问题。</w:t>
            </w:r>
          </w:p>
        </w:tc>
        <w:tc>
          <w:tcPr>
            <w:tcW w:w="2800" w:type="dxa"/>
            <w:tcMar>
              <w:left w:w="28" w:type="dxa"/>
              <w:right w:w="28" w:type="dxa"/>
            </w:tcMar>
            <w:vAlign w:val="center"/>
          </w:tcPr>
          <w:p w14:paraId="5AADB3A8" w14:textId="77777777" w:rsidR="00737843" w:rsidRPr="00737843" w:rsidRDefault="00737843" w:rsidP="00737843">
            <w:pPr>
              <w:widowControl/>
              <w:numPr>
                <w:ilvl w:val="0"/>
                <w:numId w:val="27"/>
              </w:numPr>
              <w:spacing w:line="288" w:lineRule="auto"/>
              <w:jc w:val="left"/>
              <w:rPr>
                <w:rFonts w:ascii="仿宋" w:eastAsia="仿宋" w:hAnsi="仿宋" w:hint="eastAsia"/>
                <w:color w:val="000000"/>
                <w:sz w:val="24"/>
                <w:szCs w:val="24"/>
              </w:rPr>
            </w:pPr>
            <w:r w:rsidRPr="00737843">
              <w:rPr>
                <w:rFonts w:ascii="仿宋" w:eastAsia="仿宋" w:hAnsi="仿宋" w:hint="eastAsia"/>
                <w:color w:val="000000"/>
                <w:sz w:val="24"/>
                <w:szCs w:val="24"/>
              </w:rPr>
              <w:t>临港创业政策与产业资源深度解读；</w:t>
            </w:r>
          </w:p>
          <w:p w14:paraId="54D21AE8" w14:textId="77777777" w:rsidR="00737843" w:rsidRPr="00737843" w:rsidRDefault="00737843" w:rsidP="00737843">
            <w:pPr>
              <w:widowControl/>
              <w:numPr>
                <w:ilvl w:val="0"/>
                <w:numId w:val="27"/>
              </w:numPr>
              <w:spacing w:line="288" w:lineRule="auto"/>
              <w:jc w:val="left"/>
              <w:rPr>
                <w:rFonts w:ascii="仿宋" w:eastAsia="仿宋" w:hAnsi="仿宋" w:hint="eastAsia"/>
                <w:color w:val="000000"/>
                <w:sz w:val="24"/>
                <w:szCs w:val="24"/>
              </w:rPr>
            </w:pPr>
            <w:r w:rsidRPr="00737843">
              <w:rPr>
                <w:rFonts w:ascii="仿宋" w:eastAsia="仿宋" w:hAnsi="仿宋" w:hint="eastAsia"/>
                <w:color w:val="000000"/>
                <w:sz w:val="24"/>
                <w:szCs w:val="24"/>
              </w:rPr>
              <w:t>解析大学生创业“融资难、对接难”问题；</w:t>
            </w:r>
          </w:p>
          <w:p w14:paraId="1B5F1F2F" w14:textId="77777777" w:rsidR="00737843" w:rsidRPr="00737843" w:rsidRDefault="00737843" w:rsidP="00737843">
            <w:pPr>
              <w:widowControl/>
              <w:numPr>
                <w:ilvl w:val="0"/>
                <w:numId w:val="27"/>
              </w:numPr>
              <w:spacing w:line="288" w:lineRule="auto"/>
              <w:jc w:val="left"/>
              <w:rPr>
                <w:rFonts w:ascii="仿宋" w:eastAsia="仿宋" w:hAnsi="仿宋" w:hint="eastAsia"/>
                <w:color w:val="000000"/>
                <w:sz w:val="24"/>
                <w:szCs w:val="24"/>
              </w:rPr>
            </w:pPr>
            <w:r w:rsidRPr="00737843">
              <w:rPr>
                <w:rFonts w:ascii="仿宋" w:eastAsia="仿宋" w:hAnsi="仿宋" w:hint="eastAsia"/>
                <w:color w:val="000000"/>
                <w:sz w:val="24"/>
                <w:szCs w:val="24"/>
              </w:rPr>
              <w:t>创业项目产业适配性指导；</w:t>
            </w:r>
          </w:p>
          <w:p w14:paraId="2B3C0CF1" w14:textId="77777777" w:rsidR="00737843" w:rsidRPr="00737843" w:rsidRDefault="00737843" w:rsidP="00737843">
            <w:pPr>
              <w:widowControl/>
              <w:numPr>
                <w:ilvl w:val="0"/>
                <w:numId w:val="27"/>
              </w:numPr>
              <w:spacing w:line="288" w:lineRule="auto"/>
              <w:jc w:val="left"/>
              <w:rPr>
                <w:rFonts w:ascii="仿宋" w:eastAsia="仿宋" w:hAnsi="仿宋" w:hint="eastAsia"/>
                <w:color w:val="000000"/>
                <w:sz w:val="24"/>
                <w:szCs w:val="24"/>
              </w:rPr>
            </w:pPr>
            <w:r w:rsidRPr="00737843">
              <w:rPr>
                <w:rFonts w:ascii="仿宋" w:eastAsia="仿宋" w:hAnsi="仿宋" w:hint="eastAsia"/>
                <w:color w:val="000000"/>
                <w:sz w:val="24"/>
                <w:szCs w:val="24"/>
              </w:rPr>
              <w:t>一对一精准咨询。</w:t>
            </w:r>
          </w:p>
        </w:tc>
        <w:tc>
          <w:tcPr>
            <w:tcW w:w="3296" w:type="dxa"/>
            <w:tcMar>
              <w:left w:w="28" w:type="dxa"/>
              <w:right w:w="28" w:type="dxa"/>
            </w:tcMar>
            <w:vAlign w:val="center"/>
          </w:tcPr>
          <w:p w14:paraId="39C93C3D" w14:textId="77777777" w:rsidR="00737843" w:rsidRPr="00737843" w:rsidRDefault="00737843" w:rsidP="00C25A7F">
            <w:pPr>
              <w:widowControl/>
              <w:spacing w:line="288" w:lineRule="auto"/>
              <w:jc w:val="left"/>
              <w:rPr>
                <w:rFonts w:ascii="仿宋" w:eastAsia="仿宋" w:hAnsi="仿宋" w:hint="eastAsia"/>
                <w:color w:val="000000"/>
                <w:sz w:val="24"/>
                <w:szCs w:val="24"/>
              </w:rPr>
            </w:pPr>
            <w:r w:rsidRPr="00737843">
              <w:rPr>
                <w:rFonts w:ascii="仿宋" w:eastAsia="仿宋" w:hAnsi="仿宋" w:hint="eastAsia"/>
                <w:color w:val="000000"/>
                <w:sz w:val="24"/>
                <w:szCs w:val="24"/>
              </w:rPr>
              <w:t>1.</w:t>
            </w:r>
            <w:r w:rsidRPr="00737843">
              <w:rPr>
                <w:rFonts w:ascii="仿宋" w:eastAsia="仿宋" w:hAnsi="仿宋" w:hint="eastAsia"/>
                <w:color w:val="000000"/>
                <w:sz w:val="24"/>
                <w:szCs w:val="24"/>
                <w:lang w:eastAsia="zh"/>
              </w:rPr>
              <w:t>临港创业政策与产业资源深度解读：结合临港新片区“超级个体288行动”“青年创业基金”等最新政策，助力学生创业项目融入临港产业生态</w:t>
            </w:r>
            <w:r w:rsidRPr="00737843">
              <w:rPr>
                <w:rFonts w:ascii="仿宋" w:eastAsia="仿宋" w:hAnsi="仿宋" w:hint="eastAsia"/>
                <w:color w:val="000000"/>
                <w:sz w:val="24"/>
                <w:szCs w:val="24"/>
              </w:rPr>
              <w:t>；</w:t>
            </w:r>
          </w:p>
          <w:p w14:paraId="7818BCF5" w14:textId="77777777" w:rsidR="00737843" w:rsidRPr="00737843" w:rsidRDefault="00737843" w:rsidP="00C25A7F">
            <w:pPr>
              <w:widowControl/>
              <w:spacing w:line="288" w:lineRule="auto"/>
              <w:jc w:val="left"/>
              <w:rPr>
                <w:rFonts w:ascii="仿宋" w:eastAsia="仿宋" w:hAnsi="仿宋" w:hint="eastAsia"/>
                <w:color w:val="000000"/>
                <w:sz w:val="24"/>
                <w:szCs w:val="24"/>
              </w:rPr>
            </w:pPr>
            <w:r w:rsidRPr="00737843">
              <w:rPr>
                <w:rFonts w:ascii="仿宋" w:eastAsia="仿宋" w:hAnsi="仿宋" w:hint="eastAsia"/>
                <w:color w:val="000000"/>
                <w:sz w:val="24"/>
                <w:szCs w:val="24"/>
                <w:lang w:eastAsia="zh"/>
              </w:rPr>
              <w:t>2.讲解不同阶段创业项目的融资策略与资本对接方法</w:t>
            </w:r>
            <w:r w:rsidRPr="00737843">
              <w:rPr>
                <w:rFonts w:ascii="仿宋" w:eastAsia="仿宋" w:hAnsi="仿宋" w:hint="eastAsia"/>
                <w:color w:val="000000"/>
                <w:sz w:val="24"/>
                <w:szCs w:val="24"/>
              </w:rPr>
              <w:t>；</w:t>
            </w:r>
          </w:p>
          <w:p w14:paraId="68160A2C" w14:textId="77777777" w:rsidR="00737843" w:rsidRPr="00737843" w:rsidRDefault="00737843" w:rsidP="00C25A7F">
            <w:pPr>
              <w:widowControl/>
              <w:spacing w:line="288" w:lineRule="auto"/>
              <w:jc w:val="left"/>
              <w:rPr>
                <w:rFonts w:ascii="仿宋" w:eastAsia="仿宋" w:hAnsi="仿宋" w:hint="eastAsia"/>
                <w:color w:val="000000"/>
                <w:sz w:val="24"/>
                <w:szCs w:val="24"/>
              </w:rPr>
            </w:pPr>
            <w:r w:rsidRPr="00737843">
              <w:rPr>
                <w:rFonts w:ascii="仿宋" w:eastAsia="仿宋" w:hAnsi="仿宋" w:hint="eastAsia"/>
                <w:color w:val="000000"/>
                <w:sz w:val="24"/>
                <w:szCs w:val="24"/>
                <w:lang w:eastAsia="zh"/>
              </w:rPr>
              <w:t>3.针对学校产创融合特色，指导创业团队结合临港产业布局优化项目定位，提升项目市场竞争力</w:t>
            </w:r>
            <w:r w:rsidRPr="00737843">
              <w:rPr>
                <w:rFonts w:ascii="仿宋" w:eastAsia="仿宋" w:hAnsi="仿宋" w:hint="eastAsia"/>
                <w:color w:val="000000"/>
                <w:sz w:val="24"/>
                <w:szCs w:val="24"/>
              </w:rPr>
              <w:t>；</w:t>
            </w:r>
          </w:p>
          <w:p w14:paraId="30912DE6" w14:textId="77777777" w:rsidR="00737843" w:rsidRPr="00737843" w:rsidRDefault="00737843" w:rsidP="00C25A7F">
            <w:pPr>
              <w:widowControl/>
              <w:spacing w:line="288" w:lineRule="auto"/>
              <w:jc w:val="left"/>
              <w:rPr>
                <w:rFonts w:ascii="仿宋" w:eastAsia="仿宋" w:hAnsi="仿宋" w:hint="eastAsia"/>
                <w:color w:val="000000"/>
                <w:sz w:val="24"/>
                <w:szCs w:val="24"/>
              </w:rPr>
            </w:pPr>
            <w:r w:rsidRPr="00737843">
              <w:rPr>
                <w:rFonts w:ascii="仿宋" w:eastAsia="仿宋" w:hAnsi="仿宋" w:hint="eastAsia"/>
                <w:color w:val="000000"/>
                <w:sz w:val="24"/>
                <w:szCs w:val="24"/>
              </w:rPr>
              <w:t>4.为现场创业团队提供投融资方案优化、临港政策申报、产业资源对接等一对一指导。</w:t>
            </w:r>
          </w:p>
        </w:tc>
        <w:tc>
          <w:tcPr>
            <w:tcW w:w="2148" w:type="dxa"/>
            <w:tcMar>
              <w:left w:w="28" w:type="dxa"/>
              <w:right w:w="28" w:type="dxa"/>
            </w:tcMar>
            <w:vAlign w:val="center"/>
          </w:tcPr>
          <w:p w14:paraId="4C9AAA51" w14:textId="77777777" w:rsidR="00737843" w:rsidRPr="00737843" w:rsidRDefault="00737843" w:rsidP="00C25A7F">
            <w:pPr>
              <w:widowControl/>
              <w:spacing w:line="288" w:lineRule="auto"/>
              <w:jc w:val="center"/>
              <w:rPr>
                <w:rFonts w:ascii="仿宋" w:eastAsia="仿宋" w:hAnsi="仿宋" w:hint="eastAsia"/>
                <w:color w:val="000000"/>
                <w:sz w:val="24"/>
                <w:szCs w:val="24"/>
              </w:rPr>
            </w:pPr>
            <w:r w:rsidRPr="00737843">
              <w:rPr>
                <w:rFonts w:ascii="仿宋" w:eastAsia="仿宋" w:hAnsi="仿宋"/>
                <w:color w:val="000000"/>
                <w:sz w:val="24"/>
                <w:szCs w:val="24"/>
              </w:rPr>
              <w:t>学生处</w:t>
            </w:r>
          </w:p>
          <w:p w14:paraId="6484D67E" w14:textId="77777777" w:rsidR="00737843" w:rsidRPr="00737843" w:rsidRDefault="00737843" w:rsidP="00C25A7F">
            <w:pPr>
              <w:widowControl/>
              <w:spacing w:line="288" w:lineRule="auto"/>
              <w:jc w:val="center"/>
              <w:rPr>
                <w:rFonts w:ascii="仿宋" w:eastAsia="仿宋" w:hAnsi="仿宋" w:hint="eastAsia"/>
                <w:color w:val="000000"/>
                <w:sz w:val="24"/>
                <w:szCs w:val="24"/>
              </w:rPr>
            </w:pPr>
            <w:r w:rsidRPr="00737843">
              <w:rPr>
                <w:rFonts w:ascii="仿宋" w:eastAsia="仿宋" w:hAnsi="仿宋" w:hint="eastAsia"/>
                <w:color w:val="000000"/>
                <w:sz w:val="24"/>
                <w:szCs w:val="24"/>
              </w:rPr>
              <w:t>创新创业学院</w:t>
            </w:r>
          </w:p>
          <w:p w14:paraId="57257D48" w14:textId="77777777" w:rsidR="00737843" w:rsidRPr="00737843" w:rsidRDefault="00737843" w:rsidP="00C25A7F">
            <w:pPr>
              <w:widowControl/>
              <w:spacing w:line="288" w:lineRule="auto"/>
              <w:jc w:val="center"/>
              <w:rPr>
                <w:rFonts w:ascii="仿宋" w:eastAsia="仿宋" w:hAnsi="仿宋" w:hint="eastAsia"/>
                <w:color w:val="000000"/>
                <w:sz w:val="24"/>
                <w:szCs w:val="24"/>
              </w:rPr>
            </w:pPr>
            <w:r w:rsidRPr="00737843">
              <w:rPr>
                <w:rFonts w:ascii="仿宋" w:eastAsia="仿宋" w:hAnsi="仿宋" w:hint="eastAsia"/>
                <w:color w:val="000000"/>
                <w:sz w:val="24"/>
                <w:szCs w:val="24"/>
              </w:rPr>
              <w:t>各二级学院</w:t>
            </w:r>
          </w:p>
        </w:tc>
      </w:tr>
      <w:tr w:rsidR="00737843" w14:paraId="7CCB27A8" w14:textId="77777777" w:rsidTr="00AA2CB5">
        <w:trPr>
          <w:trHeight w:hRule="exact" w:val="11340"/>
          <w:jc w:val="center"/>
        </w:trPr>
        <w:tc>
          <w:tcPr>
            <w:tcW w:w="642" w:type="dxa"/>
            <w:tcMar>
              <w:left w:w="28" w:type="dxa"/>
              <w:right w:w="28" w:type="dxa"/>
            </w:tcMar>
            <w:vAlign w:val="center"/>
          </w:tcPr>
          <w:p w14:paraId="55A736C9" w14:textId="77777777" w:rsidR="00737843" w:rsidRPr="00737843" w:rsidRDefault="00737843" w:rsidP="00C25A7F">
            <w:pPr>
              <w:widowControl/>
              <w:spacing w:line="288" w:lineRule="auto"/>
              <w:jc w:val="center"/>
              <w:rPr>
                <w:rFonts w:ascii="仿宋" w:eastAsia="仿宋" w:hAnsi="仿宋" w:hint="eastAsia"/>
                <w:color w:val="000000"/>
                <w:sz w:val="24"/>
                <w:szCs w:val="24"/>
              </w:rPr>
            </w:pPr>
            <w:r w:rsidRPr="00737843">
              <w:rPr>
                <w:rFonts w:ascii="仿宋" w:eastAsia="仿宋" w:hAnsi="仿宋" w:hint="eastAsia"/>
                <w:color w:val="000000"/>
                <w:sz w:val="24"/>
                <w:szCs w:val="24"/>
              </w:rPr>
              <w:lastRenderedPageBreak/>
              <w:t>8</w:t>
            </w:r>
          </w:p>
        </w:tc>
        <w:tc>
          <w:tcPr>
            <w:tcW w:w="1654" w:type="dxa"/>
            <w:tcMar>
              <w:left w:w="28" w:type="dxa"/>
              <w:right w:w="28" w:type="dxa"/>
            </w:tcMar>
            <w:vAlign w:val="center"/>
          </w:tcPr>
          <w:p w14:paraId="0AED9D9B" w14:textId="77777777" w:rsidR="00737843" w:rsidRPr="00737843" w:rsidRDefault="00737843" w:rsidP="00C25A7F">
            <w:pPr>
              <w:widowControl/>
              <w:spacing w:line="288" w:lineRule="auto"/>
              <w:jc w:val="center"/>
              <w:rPr>
                <w:rFonts w:ascii="仿宋" w:eastAsia="仿宋" w:hAnsi="仿宋" w:hint="eastAsia"/>
                <w:color w:val="000000"/>
                <w:sz w:val="24"/>
                <w:szCs w:val="24"/>
                <w:lang w:eastAsia="zh"/>
              </w:rPr>
            </w:pPr>
            <w:r w:rsidRPr="00737843">
              <w:rPr>
                <w:rFonts w:ascii="仿宋" w:eastAsia="仿宋" w:hAnsi="仿宋" w:hint="eastAsia"/>
                <w:color w:val="000000"/>
                <w:sz w:val="24"/>
                <w:szCs w:val="24"/>
                <w:lang w:eastAsia="zh"/>
              </w:rPr>
              <w:t>传承雷锋精神，以全流程实操指导助力大学生创业项目从0到1</w:t>
            </w:r>
          </w:p>
        </w:tc>
        <w:tc>
          <w:tcPr>
            <w:tcW w:w="2268" w:type="dxa"/>
            <w:tcMar>
              <w:left w:w="28" w:type="dxa"/>
              <w:right w:w="28" w:type="dxa"/>
            </w:tcMar>
            <w:vAlign w:val="center"/>
          </w:tcPr>
          <w:p w14:paraId="58C3FBF4" w14:textId="77777777" w:rsidR="00737843" w:rsidRPr="00737843" w:rsidRDefault="00737843" w:rsidP="00C25A7F">
            <w:pPr>
              <w:widowControl/>
              <w:spacing w:line="288" w:lineRule="auto"/>
              <w:jc w:val="left"/>
              <w:rPr>
                <w:rFonts w:ascii="仿宋" w:eastAsia="仿宋" w:hAnsi="仿宋" w:hint="eastAsia"/>
                <w:color w:val="000000"/>
                <w:sz w:val="24"/>
                <w:szCs w:val="24"/>
              </w:rPr>
            </w:pPr>
            <w:r w:rsidRPr="00737843">
              <w:rPr>
                <w:rFonts w:ascii="仿宋" w:eastAsia="仿宋" w:hAnsi="仿宋" w:hint="eastAsia"/>
                <w:color w:val="000000"/>
                <w:sz w:val="24"/>
                <w:szCs w:val="24"/>
              </w:rPr>
              <w:t>聚焦大学生创业实操痛点，从项目策划、申报、运营到孵化提供全流程指导，兼顾初创想法与成型项目的不同需求，同时为就业困难学生提供以创业实现替代就业的实操路径。</w:t>
            </w:r>
          </w:p>
        </w:tc>
        <w:tc>
          <w:tcPr>
            <w:tcW w:w="2800" w:type="dxa"/>
            <w:tcMar>
              <w:left w:w="28" w:type="dxa"/>
              <w:right w:w="28" w:type="dxa"/>
            </w:tcMar>
            <w:vAlign w:val="center"/>
          </w:tcPr>
          <w:p w14:paraId="71A5A5C4" w14:textId="77777777" w:rsidR="00737843" w:rsidRPr="00737843" w:rsidRDefault="00737843" w:rsidP="00737843">
            <w:pPr>
              <w:widowControl/>
              <w:numPr>
                <w:ilvl w:val="0"/>
                <w:numId w:val="28"/>
              </w:numPr>
              <w:spacing w:line="288" w:lineRule="auto"/>
              <w:jc w:val="left"/>
              <w:rPr>
                <w:rFonts w:ascii="仿宋" w:eastAsia="仿宋" w:hAnsi="仿宋" w:hint="eastAsia"/>
                <w:color w:val="000000"/>
                <w:sz w:val="24"/>
                <w:szCs w:val="24"/>
              </w:rPr>
            </w:pPr>
            <w:r w:rsidRPr="00737843">
              <w:rPr>
                <w:rFonts w:ascii="仿宋" w:eastAsia="仿宋" w:hAnsi="仿宋" w:hint="eastAsia"/>
                <w:color w:val="000000"/>
                <w:sz w:val="24"/>
                <w:szCs w:val="24"/>
              </w:rPr>
              <w:t>大学生创业项目策划与落地实操；</w:t>
            </w:r>
          </w:p>
          <w:p w14:paraId="7AD54025" w14:textId="77777777" w:rsidR="00737843" w:rsidRPr="00737843" w:rsidRDefault="00737843" w:rsidP="00737843">
            <w:pPr>
              <w:widowControl/>
              <w:numPr>
                <w:ilvl w:val="0"/>
                <w:numId w:val="28"/>
              </w:numPr>
              <w:spacing w:line="288" w:lineRule="auto"/>
              <w:jc w:val="left"/>
              <w:rPr>
                <w:rFonts w:ascii="仿宋" w:eastAsia="仿宋" w:hAnsi="仿宋" w:hint="eastAsia"/>
                <w:color w:val="000000"/>
                <w:sz w:val="24"/>
                <w:szCs w:val="24"/>
              </w:rPr>
            </w:pPr>
            <w:r w:rsidRPr="00737843">
              <w:rPr>
                <w:rFonts w:ascii="仿宋" w:eastAsia="仿宋" w:hAnsi="仿宋" w:hint="eastAsia"/>
                <w:color w:val="000000"/>
                <w:sz w:val="24"/>
                <w:szCs w:val="24"/>
              </w:rPr>
              <w:t>创业项目申报与赛事备赛指导；</w:t>
            </w:r>
          </w:p>
          <w:p w14:paraId="620AB3AA" w14:textId="77777777" w:rsidR="00737843" w:rsidRPr="00737843" w:rsidRDefault="00737843" w:rsidP="00737843">
            <w:pPr>
              <w:widowControl/>
              <w:numPr>
                <w:ilvl w:val="0"/>
                <w:numId w:val="28"/>
              </w:numPr>
              <w:spacing w:line="288" w:lineRule="auto"/>
              <w:jc w:val="left"/>
              <w:rPr>
                <w:rFonts w:ascii="仿宋" w:eastAsia="仿宋" w:hAnsi="仿宋" w:hint="eastAsia"/>
                <w:color w:val="000000"/>
                <w:sz w:val="24"/>
                <w:szCs w:val="24"/>
              </w:rPr>
            </w:pPr>
            <w:r w:rsidRPr="00737843">
              <w:rPr>
                <w:rFonts w:ascii="仿宋" w:eastAsia="仿宋" w:hAnsi="仿宋" w:hint="eastAsia"/>
                <w:color w:val="000000"/>
                <w:sz w:val="24"/>
                <w:szCs w:val="24"/>
              </w:rPr>
              <w:t>初创企业运营与成长指导；</w:t>
            </w:r>
          </w:p>
          <w:p w14:paraId="4F9B7412" w14:textId="77777777" w:rsidR="00737843" w:rsidRPr="00737843" w:rsidRDefault="00737843" w:rsidP="00737843">
            <w:pPr>
              <w:widowControl/>
              <w:numPr>
                <w:ilvl w:val="0"/>
                <w:numId w:val="28"/>
              </w:numPr>
              <w:spacing w:line="288" w:lineRule="auto"/>
              <w:jc w:val="left"/>
              <w:rPr>
                <w:rFonts w:ascii="仿宋" w:eastAsia="仿宋" w:hAnsi="仿宋" w:hint="eastAsia"/>
                <w:color w:val="000000"/>
                <w:sz w:val="24"/>
                <w:szCs w:val="24"/>
              </w:rPr>
            </w:pPr>
            <w:r w:rsidRPr="00737843">
              <w:rPr>
                <w:rFonts w:ascii="仿宋" w:eastAsia="仿宋" w:hAnsi="仿宋" w:hint="eastAsia"/>
                <w:color w:val="000000"/>
                <w:sz w:val="24"/>
                <w:szCs w:val="24"/>
              </w:rPr>
              <w:t>创业项目现场诊断与优化；</w:t>
            </w:r>
          </w:p>
          <w:p w14:paraId="19C0C549" w14:textId="77777777" w:rsidR="00737843" w:rsidRPr="00737843" w:rsidRDefault="00737843" w:rsidP="00C25A7F">
            <w:pPr>
              <w:widowControl/>
              <w:spacing w:line="288" w:lineRule="auto"/>
              <w:jc w:val="left"/>
              <w:rPr>
                <w:rFonts w:ascii="仿宋" w:eastAsia="仿宋" w:hAnsi="仿宋" w:hint="eastAsia"/>
                <w:color w:val="000000"/>
                <w:sz w:val="24"/>
                <w:szCs w:val="24"/>
              </w:rPr>
            </w:pPr>
            <w:r w:rsidRPr="00737843">
              <w:rPr>
                <w:rFonts w:ascii="仿宋" w:eastAsia="仿宋" w:hAnsi="仿宋" w:hint="eastAsia"/>
                <w:color w:val="000000"/>
                <w:sz w:val="24"/>
                <w:szCs w:val="24"/>
              </w:rPr>
              <w:t>5.创业孵化资源对接。</w:t>
            </w:r>
          </w:p>
        </w:tc>
        <w:tc>
          <w:tcPr>
            <w:tcW w:w="3296" w:type="dxa"/>
            <w:tcMar>
              <w:left w:w="28" w:type="dxa"/>
              <w:right w:w="28" w:type="dxa"/>
            </w:tcMar>
            <w:vAlign w:val="center"/>
          </w:tcPr>
          <w:p w14:paraId="135D46D5" w14:textId="77777777" w:rsidR="00737843" w:rsidRPr="00737843" w:rsidRDefault="00737843" w:rsidP="00C25A7F">
            <w:pPr>
              <w:widowControl/>
              <w:spacing w:line="288" w:lineRule="auto"/>
              <w:jc w:val="left"/>
              <w:rPr>
                <w:rFonts w:ascii="仿宋" w:eastAsia="仿宋" w:hAnsi="仿宋" w:hint="eastAsia"/>
                <w:color w:val="000000"/>
                <w:sz w:val="24"/>
                <w:szCs w:val="24"/>
              </w:rPr>
            </w:pPr>
            <w:r w:rsidRPr="00737843">
              <w:rPr>
                <w:rFonts w:ascii="仿宋" w:eastAsia="仿宋" w:hAnsi="仿宋" w:hint="eastAsia"/>
                <w:color w:val="000000"/>
                <w:sz w:val="24"/>
                <w:szCs w:val="24"/>
                <w:lang w:eastAsia="zh"/>
              </w:rPr>
              <w:t>1</w:t>
            </w:r>
            <w:r w:rsidRPr="00737843">
              <w:rPr>
                <w:rFonts w:ascii="仿宋" w:eastAsia="仿宋" w:hAnsi="仿宋" w:hint="eastAsia"/>
                <w:color w:val="000000"/>
                <w:sz w:val="24"/>
                <w:szCs w:val="24"/>
              </w:rPr>
              <w:t>.</w:t>
            </w:r>
            <w:r w:rsidRPr="00737843">
              <w:rPr>
                <w:rFonts w:ascii="仿宋" w:eastAsia="仿宋" w:hAnsi="仿宋" w:hint="eastAsia"/>
                <w:color w:val="000000"/>
                <w:sz w:val="24"/>
                <w:szCs w:val="24"/>
                <w:lang w:eastAsia="zh"/>
              </w:rPr>
              <w:t>讲解创业项目定位、商业计划书撰写、团队搭建的核心技巧，针对学校文创、电商、智能制造等专业创业特点，分享贴合大学生的轻资产创业模式与项目落地路径</w:t>
            </w:r>
            <w:r w:rsidRPr="00737843">
              <w:rPr>
                <w:rFonts w:ascii="仿宋" w:eastAsia="仿宋" w:hAnsi="仿宋" w:hint="eastAsia"/>
                <w:color w:val="000000"/>
                <w:sz w:val="24"/>
                <w:szCs w:val="24"/>
              </w:rPr>
              <w:t>；</w:t>
            </w:r>
          </w:p>
          <w:p w14:paraId="7C730D87" w14:textId="77777777" w:rsidR="00737843" w:rsidRPr="00737843" w:rsidRDefault="00737843" w:rsidP="00C25A7F">
            <w:pPr>
              <w:widowControl/>
              <w:spacing w:line="288" w:lineRule="auto"/>
              <w:jc w:val="left"/>
              <w:rPr>
                <w:rFonts w:ascii="仿宋" w:eastAsia="仿宋" w:hAnsi="仿宋" w:hint="eastAsia"/>
                <w:color w:val="000000"/>
                <w:sz w:val="24"/>
                <w:szCs w:val="24"/>
              </w:rPr>
            </w:pPr>
            <w:r w:rsidRPr="00737843">
              <w:rPr>
                <w:rFonts w:ascii="仿宋" w:eastAsia="仿宋" w:hAnsi="仿宋" w:hint="eastAsia"/>
                <w:color w:val="000000"/>
                <w:sz w:val="24"/>
                <w:szCs w:val="24"/>
              </w:rPr>
              <w:t>2.</w:t>
            </w:r>
            <w:r w:rsidRPr="00737843">
              <w:rPr>
                <w:rFonts w:ascii="仿宋" w:eastAsia="仿宋" w:hAnsi="仿宋" w:hint="eastAsia"/>
                <w:color w:val="000000"/>
                <w:sz w:val="24"/>
                <w:szCs w:val="24"/>
                <w:lang w:eastAsia="zh"/>
              </w:rPr>
              <w:t>讲解上海市、临港新片区各类大学生创业赛事、创业扶持项目的申报要点；为参与“挑战杯”“创青春”等赛事的学校创业团队提供备赛思路，助力项目打磨</w:t>
            </w:r>
            <w:r w:rsidRPr="00737843">
              <w:rPr>
                <w:rFonts w:ascii="仿宋" w:eastAsia="仿宋" w:hAnsi="仿宋" w:hint="eastAsia"/>
                <w:color w:val="000000"/>
                <w:sz w:val="24"/>
                <w:szCs w:val="24"/>
              </w:rPr>
              <w:t>；</w:t>
            </w:r>
          </w:p>
          <w:p w14:paraId="64DADE11" w14:textId="77777777" w:rsidR="00737843" w:rsidRPr="00737843" w:rsidRDefault="00737843" w:rsidP="00C25A7F">
            <w:pPr>
              <w:widowControl/>
              <w:spacing w:line="288" w:lineRule="auto"/>
              <w:jc w:val="left"/>
              <w:rPr>
                <w:rFonts w:ascii="仿宋" w:eastAsia="仿宋" w:hAnsi="仿宋" w:hint="eastAsia"/>
                <w:color w:val="000000"/>
                <w:sz w:val="24"/>
                <w:szCs w:val="24"/>
              </w:rPr>
            </w:pPr>
            <w:r w:rsidRPr="00737843">
              <w:rPr>
                <w:rFonts w:ascii="仿宋" w:eastAsia="仿宋" w:hAnsi="仿宋" w:hint="eastAsia"/>
                <w:color w:val="000000"/>
                <w:sz w:val="24"/>
                <w:szCs w:val="24"/>
              </w:rPr>
              <w:t>3.</w:t>
            </w:r>
            <w:r w:rsidRPr="00737843">
              <w:rPr>
                <w:rFonts w:ascii="仿宋" w:eastAsia="仿宋" w:hAnsi="仿宋" w:hint="eastAsia"/>
                <w:color w:val="000000"/>
                <w:sz w:val="24"/>
                <w:szCs w:val="24"/>
                <w:lang w:eastAsia="zh"/>
              </w:rPr>
              <w:t>解析大学生创业从初创到稳定运营的常见问题，分享小微企业日常管理、市场拓展、资源整合的实用方法</w:t>
            </w:r>
            <w:r w:rsidRPr="00737843">
              <w:rPr>
                <w:rFonts w:ascii="仿宋" w:eastAsia="仿宋" w:hAnsi="仿宋" w:hint="eastAsia"/>
                <w:color w:val="000000"/>
                <w:sz w:val="24"/>
                <w:szCs w:val="24"/>
              </w:rPr>
              <w:t>；</w:t>
            </w:r>
          </w:p>
          <w:p w14:paraId="3B860CEA" w14:textId="77777777" w:rsidR="00737843" w:rsidRPr="00737843" w:rsidRDefault="00737843" w:rsidP="00C25A7F">
            <w:pPr>
              <w:widowControl/>
              <w:spacing w:line="288" w:lineRule="auto"/>
              <w:jc w:val="left"/>
              <w:rPr>
                <w:rFonts w:ascii="仿宋" w:eastAsia="仿宋" w:hAnsi="仿宋" w:hint="eastAsia"/>
                <w:color w:val="000000"/>
                <w:sz w:val="24"/>
                <w:szCs w:val="24"/>
                <w:lang w:eastAsia="zh"/>
              </w:rPr>
            </w:pPr>
            <w:r w:rsidRPr="00737843">
              <w:rPr>
                <w:rFonts w:ascii="仿宋" w:eastAsia="仿宋" w:hAnsi="仿宋" w:hint="eastAsia"/>
                <w:color w:val="000000"/>
                <w:sz w:val="24"/>
                <w:szCs w:val="24"/>
              </w:rPr>
              <w:t>4.</w:t>
            </w:r>
            <w:r w:rsidRPr="00737843">
              <w:rPr>
                <w:rFonts w:ascii="仿宋" w:eastAsia="仿宋" w:hAnsi="仿宋" w:hint="eastAsia"/>
                <w:color w:val="000000"/>
                <w:sz w:val="24"/>
                <w:szCs w:val="24"/>
                <w:lang w:eastAsia="zh"/>
              </w:rPr>
              <w:t>由专家进行现场诊断，从项目可行性、实操路径、资源匹配等方面提出优化建议，组织小组研讨交流，激发学生创业思路</w:t>
            </w:r>
            <w:r w:rsidRPr="00737843">
              <w:rPr>
                <w:rFonts w:ascii="仿宋" w:eastAsia="仿宋" w:hAnsi="仿宋" w:hint="eastAsia"/>
                <w:color w:val="000000"/>
                <w:sz w:val="24"/>
                <w:szCs w:val="24"/>
              </w:rPr>
              <w:t>。</w:t>
            </w:r>
          </w:p>
          <w:p w14:paraId="20AA4593" w14:textId="77777777" w:rsidR="00737843" w:rsidRPr="00737843" w:rsidRDefault="00737843" w:rsidP="00C25A7F">
            <w:pPr>
              <w:widowControl/>
              <w:spacing w:line="288" w:lineRule="auto"/>
              <w:jc w:val="left"/>
              <w:rPr>
                <w:rFonts w:ascii="仿宋" w:eastAsia="仿宋" w:hAnsi="仿宋" w:hint="eastAsia"/>
                <w:color w:val="000000"/>
                <w:sz w:val="24"/>
                <w:szCs w:val="24"/>
                <w:lang w:eastAsia="zh"/>
              </w:rPr>
            </w:pPr>
            <w:r w:rsidRPr="00737843">
              <w:rPr>
                <w:rFonts w:ascii="仿宋" w:eastAsia="仿宋" w:hAnsi="仿宋" w:hint="eastAsia"/>
                <w:color w:val="000000"/>
                <w:sz w:val="24"/>
                <w:szCs w:val="24"/>
                <w:lang w:eastAsia="zh"/>
              </w:rPr>
              <w:t>5.为学生对接临港科创中心、学校创业指导站的孵化载体资源，讲解入驻条件与孵化服务内容。</w:t>
            </w:r>
          </w:p>
        </w:tc>
        <w:tc>
          <w:tcPr>
            <w:tcW w:w="2148" w:type="dxa"/>
            <w:tcMar>
              <w:left w:w="28" w:type="dxa"/>
              <w:right w:w="28" w:type="dxa"/>
            </w:tcMar>
            <w:vAlign w:val="center"/>
          </w:tcPr>
          <w:p w14:paraId="3F3BE6B4" w14:textId="77777777" w:rsidR="00737843" w:rsidRPr="00737843" w:rsidRDefault="00737843" w:rsidP="00C25A7F">
            <w:pPr>
              <w:widowControl/>
              <w:spacing w:line="288" w:lineRule="auto"/>
              <w:jc w:val="center"/>
              <w:rPr>
                <w:rFonts w:ascii="仿宋" w:eastAsia="仿宋" w:hAnsi="仿宋" w:hint="eastAsia"/>
                <w:color w:val="000000"/>
                <w:sz w:val="24"/>
                <w:szCs w:val="24"/>
              </w:rPr>
            </w:pPr>
            <w:r w:rsidRPr="00737843">
              <w:rPr>
                <w:rFonts w:ascii="仿宋" w:eastAsia="仿宋" w:hAnsi="仿宋"/>
                <w:color w:val="000000"/>
                <w:sz w:val="24"/>
                <w:szCs w:val="24"/>
              </w:rPr>
              <w:t>学生处</w:t>
            </w:r>
          </w:p>
          <w:p w14:paraId="780E5A1C" w14:textId="77777777" w:rsidR="00737843" w:rsidRPr="00737843" w:rsidRDefault="00737843" w:rsidP="00C25A7F">
            <w:pPr>
              <w:widowControl/>
              <w:spacing w:line="288" w:lineRule="auto"/>
              <w:jc w:val="center"/>
              <w:rPr>
                <w:rFonts w:ascii="仿宋" w:eastAsia="仿宋" w:hAnsi="仿宋" w:hint="eastAsia"/>
                <w:color w:val="000000"/>
                <w:sz w:val="24"/>
                <w:szCs w:val="24"/>
              </w:rPr>
            </w:pPr>
            <w:r w:rsidRPr="00737843">
              <w:rPr>
                <w:rFonts w:ascii="仿宋" w:eastAsia="仿宋" w:hAnsi="仿宋" w:hint="eastAsia"/>
                <w:color w:val="000000"/>
                <w:sz w:val="24"/>
                <w:szCs w:val="24"/>
              </w:rPr>
              <w:t>创新创业学院</w:t>
            </w:r>
          </w:p>
          <w:p w14:paraId="59A3D264" w14:textId="77777777" w:rsidR="00737843" w:rsidRPr="00737843" w:rsidRDefault="00737843" w:rsidP="00C25A7F">
            <w:pPr>
              <w:widowControl/>
              <w:spacing w:line="288" w:lineRule="auto"/>
              <w:jc w:val="center"/>
              <w:rPr>
                <w:rFonts w:ascii="仿宋" w:eastAsia="仿宋" w:hAnsi="仿宋" w:hint="eastAsia"/>
                <w:color w:val="000000"/>
                <w:sz w:val="24"/>
                <w:szCs w:val="24"/>
              </w:rPr>
            </w:pPr>
            <w:r w:rsidRPr="00737843">
              <w:rPr>
                <w:rFonts w:ascii="仿宋" w:eastAsia="仿宋" w:hAnsi="仿宋" w:hint="eastAsia"/>
                <w:color w:val="000000"/>
                <w:sz w:val="24"/>
                <w:szCs w:val="24"/>
              </w:rPr>
              <w:t>各二级学院</w:t>
            </w:r>
          </w:p>
        </w:tc>
      </w:tr>
      <w:tr w:rsidR="00737843" w14:paraId="1799D580" w14:textId="77777777" w:rsidTr="00AA2CB5">
        <w:trPr>
          <w:trHeight w:val="4674"/>
          <w:jc w:val="center"/>
        </w:trPr>
        <w:tc>
          <w:tcPr>
            <w:tcW w:w="642" w:type="dxa"/>
            <w:tcMar>
              <w:left w:w="28" w:type="dxa"/>
              <w:right w:w="28" w:type="dxa"/>
            </w:tcMar>
            <w:vAlign w:val="center"/>
          </w:tcPr>
          <w:p w14:paraId="18BD565D" w14:textId="77777777" w:rsidR="00737843" w:rsidRPr="00737843" w:rsidRDefault="00737843" w:rsidP="00C25A7F">
            <w:pPr>
              <w:widowControl/>
              <w:spacing w:line="288" w:lineRule="auto"/>
              <w:jc w:val="center"/>
              <w:rPr>
                <w:rFonts w:ascii="仿宋" w:eastAsia="仿宋" w:hAnsi="仿宋" w:hint="eastAsia"/>
                <w:color w:val="000000"/>
                <w:sz w:val="24"/>
                <w:szCs w:val="24"/>
              </w:rPr>
            </w:pPr>
            <w:r w:rsidRPr="00737843">
              <w:rPr>
                <w:rFonts w:ascii="仿宋" w:eastAsia="仿宋" w:hAnsi="仿宋" w:hint="eastAsia"/>
                <w:color w:val="000000"/>
                <w:sz w:val="24"/>
                <w:szCs w:val="24"/>
              </w:rPr>
              <w:lastRenderedPageBreak/>
              <w:t>9</w:t>
            </w:r>
          </w:p>
        </w:tc>
        <w:tc>
          <w:tcPr>
            <w:tcW w:w="1654" w:type="dxa"/>
            <w:tcMar>
              <w:left w:w="28" w:type="dxa"/>
              <w:right w:w="28" w:type="dxa"/>
            </w:tcMar>
            <w:vAlign w:val="center"/>
          </w:tcPr>
          <w:p w14:paraId="32A6EADA" w14:textId="77777777" w:rsidR="00737843" w:rsidRPr="00737843" w:rsidRDefault="00737843" w:rsidP="00C25A7F">
            <w:pPr>
              <w:widowControl/>
              <w:spacing w:line="288" w:lineRule="auto"/>
              <w:jc w:val="center"/>
              <w:rPr>
                <w:rFonts w:ascii="仿宋" w:eastAsia="仿宋" w:hAnsi="仿宋" w:hint="eastAsia"/>
                <w:color w:val="000000"/>
                <w:sz w:val="24"/>
                <w:szCs w:val="24"/>
                <w:lang w:eastAsia="zh"/>
              </w:rPr>
            </w:pPr>
            <w:r w:rsidRPr="00737843">
              <w:rPr>
                <w:rFonts w:ascii="仿宋" w:eastAsia="仿宋" w:hAnsi="仿宋" w:hint="eastAsia"/>
                <w:color w:val="000000"/>
                <w:sz w:val="24"/>
                <w:szCs w:val="24"/>
                <w:lang w:eastAsia="zh"/>
              </w:rPr>
              <w:t>传承雷锋精神，践行榜样使命——“雷锋”连主题文化宿舍共建共享活动</w:t>
            </w:r>
          </w:p>
        </w:tc>
        <w:tc>
          <w:tcPr>
            <w:tcW w:w="2268" w:type="dxa"/>
            <w:tcMar>
              <w:left w:w="28" w:type="dxa"/>
              <w:right w:w="28" w:type="dxa"/>
            </w:tcMar>
            <w:vAlign w:val="center"/>
          </w:tcPr>
          <w:p w14:paraId="488C8875" w14:textId="77777777" w:rsidR="00737843" w:rsidRPr="00737843" w:rsidRDefault="00737843" w:rsidP="00C25A7F">
            <w:pPr>
              <w:widowControl/>
              <w:spacing w:line="288" w:lineRule="auto"/>
              <w:jc w:val="left"/>
              <w:rPr>
                <w:rFonts w:ascii="仿宋" w:eastAsia="仿宋" w:hAnsi="仿宋" w:hint="eastAsia"/>
                <w:color w:val="000000"/>
                <w:sz w:val="24"/>
                <w:szCs w:val="24"/>
                <w:lang w:eastAsia="zh"/>
              </w:rPr>
            </w:pPr>
            <w:r w:rsidRPr="00737843">
              <w:rPr>
                <w:rFonts w:ascii="仿宋" w:eastAsia="仿宋" w:hAnsi="仿宋" w:hint="eastAsia"/>
                <w:color w:val="000000"/>
                <w:sz w:val="24"/>
                <w:szCs w:val="24"/>
                <w:lang w:eastAsia="zh"/>
              </w:rPr>
              <w:t>依托“雷锋连”主题文化宿舍建设成果，深入学习雷锋精神，搭建沉浸式、互动式学习交流平台，以共建共享、交流感悟的形式，深化学生对雷锋精神的理解与践行，延伸雷锋馆育人功能，营造校园学雷锋浓厚氛围。</w:t>
            </w:r>
          </w:p>
        </w:tc>
        <w:tc>
          <w:tcPr>
            <w:tcW w:w="2800" w:type="dxa"/>
            <w:tcMar>
              <w:left w:w="28" w:type="dxa"/>
              <w:right w:w="28" w:type="dxa"/>
            </w:tcMar>
            <w:vAlign w:val="center"/>
          </w:tcPr>
          <w:p w14:paraId="525BD37C" w14:textId="77777777" w:rsidR="00737843" w:rsidRPr="00737843" w:rsidRDefault="00737843" w:rsidP="00C25A7F">
            <w:pPr>
              <w:widowControl/>
              <w:spacing w:line="288" w:lineRule="auto"/>
              <w:jc w:val="left"/>
              <w:rPr>
                <w:rFonts w:ascii="仿宋" w:eastAsia="仿宋" w:hAnsi="仿宋" w:hint="eastAsia"/>
                <w:color w:val="000000"/>
                <w:sz w:val="24"/>
                <w:szCs w:val="24"/>
              </w:rPr>
            </w:pPr>
            <w:r w:rsidRPr="00737843">
              <w:rPr>
                <w:rFonts w:ascii="仿宋" w:eastAsia="仿宋" w:hAnsi="仿宋" w:hint="eastAsia"/>
                <w:color w:val="000000"/>
                <w:sz w:val="24"/>
                <w:szCs w:val="24"/>
              </w:rPr>
              <w:t>1.让学生深度理解雷锋精神，精准把握雷锋精神核心内涵与当代校园价值；</w:t>
            </w:r>
          </w:p>
          <w:p w14:paraId="27CD13DD" w14:textId="77777777" w:rsidR="00737843" w:rsidRPr="00737843" w:rsidRDefault="00737843" w:rsidP="00C25A7F">
            <w:pPr>
              <w:widowControl/>
              <w:spacing w:line="288" w:lineRule="auto"/>
              <w:jc w:val="left"/>
              <w:rPr>
                <w:rFonts w:ascii="仿宋" w:eastAsia="仿宋" w:hAnsi="仿宋" w:hint="eastAsia"/>
                <w:color w:val="000000"/>
                <w:sz w:val="24"/>
                <w:szCs w:val="24"/>
              </w:rPr>
            </w:pPr>
            <w:r w:rsidRPr="00737843">
              <w:rPr>
                <w:rFonts w:ascii="仿宋" w:eastAsia="仿宋" w:hAnsi="仿宋" w:hint="eastAsia"/>
                <w:color w:val="000000"/>
                <w:sz w:val="24"/>
                <w:szCs w:val="24"/>
              </w:rPr>
              <w:t>2.引导参与学生将雷锋精神融入日常，活动后能主动参与宿舍文明建设、班级互助等实践，推动校园形成“学雷锋”的自觉氛围；</w:t>
            </w:r>
          </w:p>
          <w:p w14:paraId="017FDAA2" w14:textId="77777777" w:rsidR="00737843" w:rsidRPr="00737843" w:rsidRDefault="00737843" w:rsidP="00C25A7F">
            <w:pPr>
              <w:widowControl/>
              <w:spacing w:line="288" w:lineRule="auto"/>
              <w:jc w:val="left"/>
              <w:rPr>
                <w:rFonts w:ascii="仿宋" w:eastAsia="仿宋" w:hAnsi="仿宋" w:hint="eastAsia"/>
                <w:color w:val="000000"/>
                <w:sz w:val="24"/>
                <w:szCs w:val="24"/>
              </w:rPr>
            </w:pPr>
            <w:r w:rsidRPr="00737843">
              <w:rPr>
                <w:rFonts w:ascii="仿宋" w:eastAsia="仿宋" w:hAnsi="仿宋" w:hint="eastAsia"/>
                <w:color w:val="000000"/>
                <w:sz w:val="24"/>
                <w:szCs w:val="24"/>
              </w:rPr>
              <w:t>3.丰富雷锋</w:t>
            </w:r>
            <w:proofErr w:type="gramStart"/>
            <w:r w:rsidRPr="00737843">
              <w:rPr>
                <w:rFonts w:ascii="仿宋" w:eastAsia="仿宋" w:hAnsi="仿宋" w:hint="eastAsia"/>
                <w:color w:val="000000"/>
                <w:sz w:val="24"/>
                <w:szCs w:val="24"/>
              </w:rPr>
              <w:t>连主题</w:t>
            </w:r>
            <w:proofErr w:type="gramEnd"/>
            <w:r w:rsidRPr="00737843">
              <w:rPr>
                <w:rFonts w:ascii="仿宋" w:eastAsia="仿宋" w:hAnsi="仿宋" w:hint="eastAsia"/>
                <w:color w:val="000000"/>
                <w:sz w:val="24"/>
                <w:szCs w:val="24"/>
              </w:rPr>
              <w:t>文化宿舍的育人功能，服务校内外参观学习。</w:t>
            </w:r>
          </w:p>
        </w:tc>
        <w:tc>
          <w:tcPr>
            <w:tcW w:w="3296" w:type="dxa"/>
            <w:tcMar>
              <w:left w:w="28" w:type="dxa"/>
              <w:right w:w="28" w:type="dxa"/>
            </w:tcMar>
            <w:vAlign w:val="center"/>
          </w:tcPr>
          <w:p w14:paraId="20F3280F" w14:textId="77777777" w:rsidR="00737843" w:rsidRPr="00737843" w:rsidRDefault="00737843" w:rsidP="00C25A7F">
            <w:pPr>
              <w:widowControl/>
              <w:spacing w:line="288" w:lineRule="auto"/>
              <w:jc w:val="left"/>
              <w:rPr>
                <w:rFonts w:ascii="仿宋" w:eastAsia="仿宋" w:hAnsi="仿宋" w:hint="eastAsia"/>
                <w:color w:val="000000"/>
                <w:sz w:val="24"/>
                <w:szCs w:val="24"/>
              </w:rPr>
            </w:pPr>
            <w:r w:rsidRPr="00737843">
              <w:rPr>
                <w:rFonts w:ascii="仿宋" w:eastAsia="仿宋" w:hAnsi="仿宋" w:hint="eastAsia"/>
                <w:color w:val="000000"/>
                <w:sz w:val="24"/>
                <w:szCs w:val="24"/>
              </w:rPr>
              <w:t>1.</w:t>
            </w:r>
            <w:r w:rsidRPr="00737843">
              <w:rPr>
                <w:rFonts w:ascii="仿宋" w:eastAsia="仿宋" w:hAnsi="仿宋" w:hint="eastAsia"/>
                <w:color w:val="000000"/>
                <w:sz w:val="24"/>
                <w:szCs w:val="24"/>
                <w:lang w:eastAsia="zh"/>
              </w:rPr>
              <w:t>校内各组织分批次进入雷锋连主题文化宿舍，由雷锋连学员讲解宿舍文化内涵、雷锋精神相关故事</w:t>
            </w:r>
            <w:r w:rsidRPr="00737843">
              <w:rPr>
                <w:rFonts w:ascii="仿宋" w:eastAsia="仿宋" w:hAnsi="仿宋" w:hint="eastAsia"/>
                <w:color w:val="000000"/>
                <w:sz w:val="24"/>
                <w:szCs w:val="24"/>
              </w:rPr>
              <w:t>；</w:t>
            </w:r>
          </w:p>
          <w:p w14:paraId="2B548B90" w14:textId="77777777" w:rsidR="00737843" w:rsidRPr="00737843" w:rsidRDefault="00737843" w:rsidP="00C25A7F">
            <w:pPr>
              <w:widowControl/>
              <w:spacing w:line="288" w:lineRule="auto"/>
              <w:jc w:val="left"/>
              <w:rPr>
                <w:rFonts w:ascii="仿宋" w:eastAsia="仿宋" w:hAnsi="仿宋" w:hint="eastAsia"/>
                <w:color w:val="000000"/>
                <w:sz w:val="24"/>
                <w:szCs w:val="24"/>
                <w:lang w:eastAsia="zh"/>
              </w:rPr>
            </w:pPr>
            <w:r w:rsidRPr="00737843">
              <w:rPr>
                <w:rFonts w:ascii="仿宋" w:eastAsia="仿宋" w:hAnsi="仿宋" w:hint="eastAsia"/>
                <w:color w:val="000000"/>
                <w:sz w:val="24"/>
                <w:szCs w:val="24"/>
              </w:rPr>
              <w:t>2.</w:t>
            </w:r>
            <w:r w:rsidRPr="00737843">
              <w:rPr>
                <w:rFonts w:ascii="仿宋" w:eastAsia="仿宋" w:hAnsi="仿宋" w:hint="eastAsia"/>
                <w:color w:val="000000"/>
                <w:sz w:val="24"/>
                <w:szCs w:val="24"/>
                <w:lang w:eastAsia="zh"/>
              </w:rPr>
              <w:t>组织践行体验活动，参与人员协助整理宿舍文化展示区，共同书写雷锋名言、践行承诺，深化活动感悟。</w:t>
            </w:r>
          </w:p>
        </w:tc>
        <w:tc>
          <w:tcPr>
            <w:tcW w:w="2148" w:type="dxa"/>
            <w:tcMar>
              <w:left w:w="28" w:type="dxa"/>
              <w:right w:w="28" w:type="dxa"/>
            </w:tcMar>
            <w:vAlign w:val="center"/>
          </w:tcPr>
          <w:p w14:paraId="657AD68F" w14:textId="77777777" w:rsidR="00737843" w:rsidRPr="00737843" w:rsidRDefault="00737843" w:rsidP="00C25A7F">
            <w:pPr>
              <w:widowControl/>
              <w:spacing w:line="288" w:lineRule="auto"/>
              <w:jc w:val="center"/>
              <w:rPr>
                <w:rFonts w:ascii="仿宋" w:eastAsia="仿宋" w:hAnsi="仿宋" w:hint="eastAsia"/>
                <w:color w:val="000000"/>
                <w:sz w:val="24"/>
                <w:szCs w:val="24"/>
              </w:rPr>
            </w:pPr>
            <w:r w:rsidRPr="00737843">
              <w:rPr>
                <w:rFonts w:ascii="仿宋" w:eastAsia="仿宋" w:hAnsi="仿宋" w:hint="eastAsia"/>
                <w:color w:val="000000"/>
                <w:sz w:val="24"/>
                <w:szCs w:val="24"/>
              </w:rPr>
              <w:t>学生处</w:t>
            </w:r>
          </w:p>
          <w:p w14:paraId="348619D5" w14:textId="77777777" w:rsidR="00737843" w:rsidRPr="00737843" w:rsidRDefault="00737843" w:rsidP="00C25A7F">
            <w:pPr>
              <w:widowControl/>
              <w:spacing w:line="288" w:lineRule="auto"/>
              <w:jc w:val="center"/>
              <w:rPr>
                <w:rFonts w:ascii="仿宋" w:eastAsia="仿宋" w:hAnsi="仿宋" w:hint="eastAsia"/>
                <w:color w:val="000000"/>
                <w:sz w:val="24"/>
                <w:szCs w:val="24"/>
              </w:rPr>
            </w:pPr>
            <w:r w:rsidRPr="00737843">
              <w:rPr>
                <w:rFonts w:ascii="仿宋" w:eastAsia="仿宋" w:hAnsi="仿宋" w:hint="eastAsia"/>
                <w:color w:val="000000"/>
                <w:sz w:val="24"/>
                <w:szCs w:val="24"/>
              </w:rPr>
              <w:t>各二级学院</w:t>
            </w:r>
          </w:p>
        </w:tc>
      </w:tr>
      <w:tr w:rsidR="00737843" w14:paraId="7D61DD22" w14:textId="77777777" w:rsidTr="00AA2CB5">
        <w:trPr>
          <w:trHeight w:val="20"/>
          <w:jc w:val="center"/>
        </w:trPr>
        <w:tc>
          <w:tcPr>
            <w:tcW w:w="642" w:type="dxa"/>
            <w:tcMar>
              <w:left w:w="28" w:type="dxa"/>
              <w:right w:w="28" w:type="dxa"/>
            </w:tcMar>
            <w:vAlign w:val="center"/>
          </w:tcPr>
          <w:p w14:paraId="03A0502B" w14:textId="77777777" w:rsidR="00737843" w:rsidRPr="00737843" w:rsidRDefault="00737843" w:rsidP="00C25A7F">
            <w:pPr>
              <w:widowControl/>
              <w:spacing w:line="288" w:lineRule="auto"/>
              <w:jc w:val="center"/>
              <w:rPr>
                <w:rFonts w:ascii="仿宋" w:eastAsia="仿宋" w:hAnsi="仿宋" w:hint="eastAsia"/>
                <w:color w:val="000000"/>
                <w:sz w:val="24"/>
                <w:szCs w:val="24"/>
              </w:rPr>
            </w:pPr>
            <w:r w:rsidRPr="00737843">
              <w:rPr>
                <w:rFonts w:ascii="仿宋" w:eastAsia="仿宋" w:hAnsi="仿宋" w:hint="eastAsia"/>
                <w:color w:val="000000"/>
                <w:sz w:val="24"/>
                <w:szCs w:val="24"/>
              </w:rPr>
              <w:t>10</w:t>
            </w:r>
          </w:p>
        </w:tc>
        <w:tc>
          <w:tcPr>
            <w:tcW w:w="1654" w:type="dxa"/>
            <w:tcMar>
              <w:left w:w="28" w:type="dxa"/>
              <w:right w:w="28" w:type="dxa"/>
            </w:tcMar>
            <w:vAlign w:val="center"/>
          </w:tcPr>
          <w:p w14:paraId="38302BBB" w14:textId="77777777" w:rsidR="00737843" w:rsidRPr="00737843" w:rsidRDefault="00737843" w:rsidP="00C25A7F">
            <w:pPr>
              <w:widowControl/>
              <w:spacing w:line="288" w:lineRule="auto"/>
              <w:jc w:val="center"/>
              <w:rPr>
                <w:rFonts w:ascii="仿宋" w:eastAsia="仿宋" w:hAnsi="仿宋" w:hint="eastAsia"/>
                <w:color w:val="000000"/>
                <w:sz w:val="24"/>
                <w:szCs w:val="24"/>
                <w:lang w:eastAsia="zh"/>
              </w:rPr>
            </w:pPr>
            <w:r w:rsidRPr="00737843">
              <w:rPr>
                <w:rFonts w:ascii="仿宋" w:eastAsia="仿宋" w:hAnsi="仿宋" w:hint="eastAsia"/>
                <w:color w:val="000000"/>
                <w:sz w:val="24"/>
                <w:szCs w:val="24"/>
                <w:lang w:eastAsia="zh"/>
              </w:rPr>
              <w:t>守国防初心，筑青春长城——大学生国防教育宣讲团国防教育宣讲活动</w:t>
            </w:r>
          </w:p>
        </w:tc>
        <w:tc>
          <w:tcPr>
            <w:tcW w:w="2268" w:type="dxa"/>
            <w:tcMar>
              <w:left w:w="28" w:type="dxa"/>
              <w:right w:w="28" w:type="dxa"/>
            </w:tcMar>
            <w:vAlign w:val="center"/>
          </w:tcPr>
          <w:p w14:paraId="2B0A81EC" w14:textId="77777777" w:rsidR="00737843" w:rsidRPr="00737843" w:rsidRDefault="00737843" w:rsidP="00737843">
            <w:pPr>
              <w:widowControl/>
              <w:spacing w:line="288" w:lineRule="auto"/>
              <w:jc w:val="left"/>
              <w:rPr>
                <w:rFonts w:ascii="仿宋" w:eastAsia="仿宋" w:hAnsi="仿宋" w:hint="eastAsia"/>
                <w:color w:val="000000"/>
                <w:sz w:val="24"/>
                <w:szCs w:val="24"/>
                <w:lang w:eastAsia="zh"/>
              </w:rPr>
            </w:pPr>
            <w:r w:rsidRPr="00737843">
              <w:rPr>
                <w:rFonts w:ascii="仿宋" w:eastAsia="仿宋" w:hAnsi="仿宋" w:hint="eastAsia"/>
                <w:color w:val="000000"/>
                <w:sz w:val="24"/>
                <w:szCs w:val="24"/>
                <w:lang w:eastAsia="zh"/>
              </w:rPr>
              <w:t>国防是国家发展的安全保障，青年是国防建设的中坚力量。当前大学生国防常识、征兵政策认知仍有不足，为深入推进国防教育，依托大学生国防教育宣讲团走进各二级学院开展精准宣讲，普及国防知识、解读征兵政策，营造</w:t>
            </w:r>
            <w:r w:rsidRPr="00737843">
              <w:rPr>
                <w:rFonts w:ascii="仿宋" w:eastAsia="仿宋" w:hAnsi="仿宋" w:hint="eastAsia"/>
                <w:color w:val="000000"/>
                <w:sz w:val="24"/>
                <w:szCs w:val="24"/>
                <w:lang w:eastAsia="zh"/>
              </w:rPr>
              <w:lastRenderedPageBreak/>
              <w:t>“人人关心国防、热爱国防、参与国防”的校园氛围，助力高校国防教育落地，为军队输送优质青年人才。</w:t>
            </w:r>
          </w:p>
        </w:tc>
        <w:tc>
          <w:tcPr>
            <w:tcW w:w="2800" w:type="dxa"/>
            <w:tcMar>
              <w:left w:w="28" w:type="dxa"/>
              <w:right w:w="28" w:type="dxa"/>
            </w:tcMar>
            <w:vAlign w:val="center"/>
          </w:tcPr>
          <w:p w14:paraId="4D26FE2B" w14:textId="77777777" w:rsidR="00737843" w:rsidRPr="00737843" w:rsidRDefault="00737843" w:rsidP="00C25A7F">
            <w:pPr>
              <w:widowControl/>
              <w:spacing w:line="288" w:lineRule="auto"/>
              <w:jc w:val="left"/>
              <w:rPr>
                <w:rFonts w:ascii="仿宋" w:eastAsia="仿宋" w:hAnsi="仿宋" w:hint="eastAsia"/>
                <w:color w:val="000000"/>
                <w:sz w:val="24"/>
                <w:szCs w:val="24"/>
              </w:rPr>
            </w:pPr>
            <w:r w:rsidRPr="00737843">
              <w:rPr>
                <w:rFonts w:ascii="仿宋" w:eastAsia="仿宋" w:hAnsi="仿宋" w:hint="eastAsia"/>
                <w:color w:val="000000"/>
                <w:sz w:val="24"/>
                <w:szCs w:val="24"/>
              </w:rPr>
              <w:lastRenderedPageBreak/>
              <w:t>1.普及国防常识，让学生了解国防历史、法规及建设成就，增强国防观念与爱国情怀；</w:t>
            </w:r>
          </w:p>
          <w:p w14:paraId="6BF1A3BE" w14:textId="77777777" w:rsidR="00737843" w:rsidRPr="00737843" w:rsidRDefault="00737843" w:rsidP="00C25A7F">
            <w:pPr>
              <w:widowControl/>
              <w:spacing w:line="288" w:lineRule="auto"/>
              <w:jc w:val="left"/>
              <w:rPr>
                <w:rFonts w:ascii="仿宋" w:eastAsia="仿宋" w:hAnsi="仿宋" w:hint="eastAsia"/>
                <w:color w:val="000000"/>
                <w:sz w:val="24"/>
                <w:szCs w:val="24"/>
              </w:rPr>
            </w:pPr>
            <w:r w:rsidRPr="00737843">
              <w:rPr>
                <w:rFonts w:ascii="仿宋" w:eastAsia="仿宋" w:hAnsi="仿宋" w:hint="eastAsia"/>
                <w:color w:val="000000"/>
                <w:sz w:val="24"/>
                <w:szCs w:val="24"/>
              </w:rPr>
              <w:t>2.解读征兵政策，讲解大学生参军条件、流程及优惠政策，解答疑问、激发参军热情；</w:t>
            </w:r>
          </w:p>
          <w:p w14:paraId="30238DFC" w14:textId="77777777" w:rsidR="00737843" w:rsidRPr="00737843" w:rsidRDefault="00737843" w:rsidP="00C25A7F">
            <w:pPr>
              <w:widowControl/>
              <w:spacing w:line="288" w:lineRule="auto"/>
              <w:jc w:val="left"/>
              <w:rPr>
                <w:rFonts w:ascii="仿宋" w:eastAsia="仿宋" w:hAnsi="仿宋" w:hint="eastAsia"/>
                <w:color w:val="000000"/>
                <w:sz w:val="24"/>
                <w:szCs w:val="24"/>
              </w:rPr>
            </w:pPr>
            <w:r w:rsidRPr="00737843">
              <w:rPr>
                <w:rFonts w:ascii="仿宋" w:eastAsia="仿宋" w:hAnsi="仿宋" w:hint="eastAsia"/>
                <w:color w:val="000000"/>
                <w:sz w:val="24"/>
                <w:szCs w:val="24"/>
              </w:rPr>
              <w:t>3.发挥宣讲团育人作用，引导学生</w:t>
            </w:r>
            <w:proofErr w:type="gramStart"/>
            <w:r w:rsidRPr="00737843">
              <w:rPr>
                <w:rFonts w:ascii="仿宋" w:eastAsia="仿宋" w:hAnsi="仿宋" w:hint="eastAsia"/>
                <w:color w:val="000000"/>
                <w:sz w:val="24"/>
                <w:szCs w:val="24"/>
              </w:rPr>
              <w:t>践行</w:t>
            </w:r>
            <w:proofErr w:type="gramEnd"/>
            <w:r w:rsidRPr="00737843">
              <w:rPr>
                <w:rFonts w:ascii="仿宋" w:eastAsia="仿宋" w:hAnsi="仿宋" w:hint="eastAsia"/>
                <w:color w:val="000000"/>
                <w:sz w:val="24"/>
                <w:szCs w:val="24"/>
              </w:rPr>
              <w:t>国防责任，推动国防教育在各学院落</w:t>
            </w:r>
            <w:r w:rsidRPr="00737843">
              <w:rPr>
                <w:rFonts w:ascii="仿宋" w:eastAsia="仿宋" w:hAnsi="仿宋" w:hint="eastAsia"/>
                <w:color w:val="000000"/>
                <w:sz w:val="24"/>
                <w:szCs w:val="24"/>
              </w:rPr>
              <w:lastRenderedPageBreak/>
              <w:t>地。扩大宣讲团影响力，积累宣讲经验，为常态</w:t>
            </w:r>
            <w:proofErr w:type="gramStart"/>
            <w:r w:rsidRPr="00737843">
              <w:rPr>
                <w:rFonts w:ascii="仿宋" w:eastAsia="仿宋" w:hAnsi="仿宋" w:hint="eastAsia"/>
                <w:color w:val="000000"/>
                <w:sz w:val="24"/>
                <w:szCs w:val="24"/>
              </w:rPr>
              <w:t>化开展</w:t>
            </w:r>
            <w:proofErr w:type="gramEnd"/>
            <w:r w:rsidRPr="00737843">
              <w:rPr>
                <w:rFonts w:ascii="仿宋" w:eastAsia="仿宋" w:hAnsi="仿宋" w:hint="eastAsia"/>
                <w:color w:val="000000"/>
                <w:sz w:val="24"/>
                <w:szCs w:val="24"/>
              </w:rPr>
              <w:t>国防教育、征兵宣传奠定基础；</w:t>
            </w:r>
          </w:p>
          <w:p w14:paraId="5F0ACDFE" w14:textId="77777777" w:rsidR="00737843" w:rsidRPr="00737843" w:rsidRDefault="00737843" w:rsidP="00C25A7F">
            <w:pPr>
              <w:widowControl/>
              <w:spacing w:line="288" w:lineRule="auto"/>
              <w:jc w:val="left"/>
              <w:rPr>
                <w:rFonts w:ascii="仿宋" w:eastAsia="仿宋" w:hAnsi="仿宋" w:hint="eastAsia"/>
                <w:color w:val="000000"/>
                <w:sz w:val="24"/>
                <w:szCs w:val="24"/>
              </w:rPr>
            </w:pPr>
            <w:r w:rsidRPr="00737843">
              <w:rPr>
                <w:rFonts w:ascii="仿宋" w:eastAsia="仿宋" w:hAnsi="仿宋" w:hint="eastAsia"/>
                <w:color w:val="000000"/>
                <w:sz w:val="24"/>
                <w:szCs w:val="24"/>
              </w:rPr>
              <w:t>4.扩大宣讲团影响力，积累宣讲经验，为常态</w:t>
            </w:r>
            <w:proofErr w:type="gramStart"/>
            <w:r w:rsidRPr="00737843">
              <w:rPr>
                <w:rFonts w:ascii="仿宋" w:eastAsia="仿宋" w:hAnsi="仿宋" w:hint="eastAsia"/>
                <w:color w:val="000000"/>
                <w:sz w:val="24"/>
                <w:szCs w:val="24"/>
              </w:rPr>
              <w:t>化开展</w:t>
            </w:r>
            <w:proofErr w:type="gramEnd"/>
            <w:r w:rsidRPr="00737843">
              <w:rPr>
                <w:rFonts w:ascii="仿宋" w:eastAsia="仿宋" w:hAnsi="仿宋" w:hint="eastAsia"/>
                <w:color w:val="000000"/>
                <w:sz w:val="24"/>
                <w:szCs w:val="24"/>
              </w:rPr>
              <w:t>国防教育、征兵宣传奠定基础。</w:t>
            </w:r>
          </w:p>
        </w:tc>
        <w:tc>
          <w:tcPr>
            <w:tcW w:w="3296" w:type="dxa"/>
            <w:tcMar>
              <w:left w:w="28" w:type="dxa"/>
              <w:right w:w="28" w:type="dxa"/>
            </w:tcMar>
            <w:vAlign w:val="center"/>
          </w:tcPr>
          <w:p w14:paraId="3C8D741F" w14:textId="77777777" w:rsidR="00737843" w:rsidRPr="00737843" w:rsidRDefault="00737843" w:rsidP="00C25A7F">
            <w:pPr>
              <w:widowControl/>
              <w:spacing w:line="288" w:lineRule="auto"/>
              <w:jc w:val="left"/>
              <w:rPr>
                <w:rFonts w:ascii="仿宋" w:eastAsia="仿宋" w:hAnsi="仿宋" w:hint="eastAsia"/>
                <w:color w:val="000000"/>
                <w:sz w:val="24"/>
                <w:szCs w:val="24"/>
              </w:rPr>
            </w:pPr>
            <w:r w:rsidRPr="00737843">
              <w:rPr>
                <w:rFonts w:ascii="仿宋" w:eastAsia="仿宋" w:hAnsi="仿宋" w:hint="eastAsia"/>
                <w:color w:val="000000"/>
                <w:sz w:val="24"/>
                <w:szCs w:val="24"/>
              </w:rPr>
              <w:lastRenderedPageBreak/>
              <w:t>1.</w:t>
            </w:r>
            <w:r w:rsidRPr="00737843">
              <w:rPr>
                <w:rFonts w:ascii="仿宋" w:eastAsia="仿宋" w:hAnsi="仿宋" w:hint="eastAsia"/>
                <w:color w:val="000000"/>
                <w:sz w:val="24"/>
                <w:szCs w:val="24"/>
                <w:lang w:eastAsia="zh"/>
              </w:rPr>
              <w:t>开展国防常识科普与征兵政策等政策文件解读，结合校内典型案例增强宣讲实效</w:t>
            </w:r>
            <w:r w:rsidRPr="00737843">
              <w:rPr>
                <w:rFonts w:ascii="仿宋" w:eastAsia="仿宋" w:hAnsi="仿宋" w:hint="eastAsia"/>
                <w:color w:val="000000"/>
                <w:sz w:val="24"/>
                <w:szCs w:val="24"/>
              </w:rPr>
              <w:t>；</w:t>
            </w:r>
          </w:p>
          <w:p w14:paraId="19ACA3DA" w14:textId="77777777" w:rsidR="00737843" w:rsidRPr="00737843" w:rsidRDefault="00737843" w:rsidP="00C25A7F">
            <w:pPr>
              <w:widowControl/>
              <w:spacing w:line="288" w:lineRule="auto"/>
              <w:jc w:val="left"/>
              <w:rPr>
                <w:rFonts w:ascii="仿宋" w:eastAsia="仿宋" w:hAnsi="仿宋" w:hint="eastAsia"/>
                <w:color w:val="000000"/>
                <w:sz w:val="24"/>
                <w:szCs w:val="24"/>
                <w:lang w:eastAsia="zh"/>
              </w:rPr>
            </w:pPr>
            <w:r w:rsidRPr="00737843">
              <w:rPr>
                <w:rFonts w:ascii="仿宋" w:eastAsia="仿宋" w:hAnsi="仿宋" w:hint="eastAsia"/>
                <w:color w:val="000000"/>
                <w:sz w:val="24"/>
                <w:szCs w:val="24"/>
              </w:rPr>
              <w:t>2.</w:t>
            </w:r>
            <w:r w:rsidRPr="00737843">
              <w:rPr>
                <w:rFonts w:ascii="仿宋" w:eastAsia="仿宋" w:hAnsi="仿宋" w:hint="eastAsia"/>
                <w:color w:val="000000"/>
                <w:sz w:val="24"/>
                <w:szCs w:val="24"/>
                <w:lang w:eastAsia="zh"/>
              </w:rPr>
              <w:t>发放国防教育、征兵宣传资料，后续收集反馈、及时跟进有参军意向学生。</w:t>
            </w:r>
          </w:p>
        </w:tc>
        <w:tc>
          <w:tcPr>
            <w:tcW w:w="2148" w:type="dxa"/>
            <w:tcMar>
              <w:left w:w="28" w:type="dxa"/>
              <w:right w:w="28" w:type="dxa"/>
            </w:tcMar>
            <w:vAlign w:val="center"/>
          </w:tcPr>
          <w:p w14:paraId="0F16ACD4" w14:textId="77777777" w:rsidR="00737843" w:rsidRPr="00737843" w:rsidRDefault="00737843" w:rsidP="00C25A7F">
            <w:pPr>
              <w:widowControl/>
              <w:spacing w:line="288" w:lineRule="auto"/>
              <w:jc w:val="center"/>
              <w:rPr>
                <w:rFonts w:ascii="仿宋" w:eastAsia="仿宋" w:hAnsi="仿宋" w:hint="eastAsia"/>
                <w:color w:val="000000"/>
                <w:sz w:val="24"/>
                <w:szCs w:val="24"/>
              </w:rPr>
            </w:pPr>
            <w:r w:rsidRPr="00737843">
              <w:rPr>
                <w:rFonts w:ascii="仿宋" w:eastAsia="仿宋" w:hAnsi="仿宋" w:hint="eastAsia"/>
                <w:color w:val="000000"/>
                <w:sz w:val="24"/>
                <w:szCs w:val="24"/>
              </w:rPr>
              <w:t>学生处</w:t>
            </w:r>
          </w:p>
          <w:p w14:paraId="73F0F131" w14:textId="77777777" w:rsidR="00737843" w:rsidRPr="00737843" w:rsidRDefault="00737843" w:rsidP="00C25A7F">
            <w:pPr>
              <w:widowControl/>
              <w:spacing w:line="288" w:lineRule="auto"/>
              <w:jc w:val="center"/>
              <w:rPr>
                <w:rFonts w:ascii="仿宋" w:eastAsia="仿宋" w:hAnsi="仿宋" w:hint="eastAsia"/>
                <w:color w:val="000000"/>
                <w:sz w:val="24"/>
                <w:szCs w:val="24"/>
              </w:rPr>
            </w:pPr>
            <w:r w:rsidRPr="00737843">
              <w:rPr>
                <w:rFonts w:ascii="仿宋" w:eastAsia="仿宋" w:hAnsi="仿宋" w:hint="eastAsia"/>
                <w:color w:val="000000"/>
                <w:sz w:val="24"/>
                <w:szCs w:val="24"/>
              </w:rPr>
              <w:t>各二级学院</w:t>
            </w:r>
          </w:p>
        </w:tc>
      </w:tr>
      <w:tr w:rsidR="00737843" w14:paraId="54088265" w14:textId="77777777" w:rsidTr="00AA2CB5">
        <w:trPr>
          <w:trHeight w:hRule="exact" w:val="5783"/>
          <w:jc w:val="center"/>
        </w:trPr>
        <w:tc>
          <w:tcPr>
            <w:tcW w:w="642" w:type="dxa"/>
            <w:tcMar>
              <w:left w:w="28" w:type="dxa"/>
              <w:right w:w="28" w:type="dxa"/>
            </w:tcMar>
            <w:vAlign w:val="center"/>
          </w:tcPr>
          <w:p w14:paraId="2E6D56C4" w14:textId="77777777" w:rsidR="00737843" w:rsidRPr="00737843" w:rsidRDefault="00737843" w:rsidP="00C25A7F">
            <w:pPr>
              <w:widowControl/>
              <w:spacing w:line="288" w:lineRule="auto"/>
              <w:jc w:val="center"/>
              <w:rPr>
                <w:rFonts w:ascii="仿宋" w:eastAsia="仿宋" w:hAnsi="仿宋" w:hint="eastAsia"/>
                <w:color w:val="000000"/>
                <w:sz w:val="24"/>
                <w:szCs w:val="24"/>
              </w:rPr>
            </w:pPr>
            <w:r w:rsidRPr="00737843">
              <w:rPr>
                <w:rFonts w:ascii="仿宋" w:eastAsia="仿宋" w:hAnsi="仿宋" w:hint="eastAsia"/>
                <w:color w:val="000000"/>
                <w:sz w:val="24"/>
                <w:szCs w:val="24"/>
              </w:rPr>
              <w:t>11</w:t>
            </w:r>
          </w:p>
        </w:tc>
        <w:tc>
          <w:tcPr>
            <w:tcW w:w="1654" w:type="dxa"/>
            <w:tcMar>
              <w:left w:w="28" w:type="dxa"/>
              <w:right w:w="28" w:type="dxa"/>
            </w:tcMar>
            <w:vAlign w:val="center"/>
          </w:tcPr>
          <w:p w14:paraId="33A668F5" w14:textId="77777777" w:rsidR="00737843" w:rsidRPr="00737843" w:rsidRDefault="00737843" w:rsidP="00C25A7F">
            <w:pPr>
              <w:widowControl/>
              <w:spacing w:line="288" w:lineRule="auto"/>
              <w:jc w:val="center"/>
              <w:rPr>
                <w:rFonts w:ascii="仿宋" w:eastAsia="仿宋" w:hAnsi="仿宋" w:hint="eastAsia"/>
                <w:color w:val="000000"/>
                <w:sz w:val="24"/>
                <w:szCs w:val="24"/>
                <w:lang w:eastAsia="zh"/>
              </w:rPr>
            </w:pPr>
            <w:r w:rsidRPr="00737843">
              <w:rPr>
                <w:rFonts w:ascii="仿宋" w:eastAsia="仿宋" w:hAnsi="仿宋" w:hint="eastAsia"/>
                <w:color w:val="000000"/>
                <w:sz w:val="24"/>
                <w:szCs w:val="24"/>
                <w:lang w:eastAsia="zh"/>
              </w:rPr>
              <w:t>清风校园，无烟同行——“雷锋连”禁烟控烟宣传教育与巡查志愿服务活动</w:t>
            </w:r>
          </w:p>
        </w:tc>
        <w:tc>
          <w:tcPr>
            <w:tcW w:w="2268" w:type="dxa"/>
            <w:tcMar>
              <w:left w:w="28" w:type="dxa"/>
              <w:right w:w="28" w:type="dxa"/>
            </w:tcMar>
            <w:vAlign w:val="center"/>
          </w:tcPr>
          <w:p w14:paraId="12154AFC" w14:textId="77777777" w:rsidR="00737843" w:rsidRPr="00737843" w:rsidRDefault="00737843" w:rsidP="00737843">
            <w:pPr>
              <w:widowControl/>
              <w:spacing w:line="288" w:lineRule="auto"/>
              <w:jc w:val="left"/>
              <w:rPr>
                <w:rFonts w:ascii="仿宋" w:eastAsia="仿宋" w:hAnsi="仿宋" w:hint="eastAsia"/>
                <w:color w:val="000000"/>
                <w:sz w:val="24"/>
                <w:szCs w:val="24"/>
                <w:lang w:eastAsia="zh"/>
              </w:rPr>
            </w:pPr>
            <w:r w:rsidRPr="00737843">
              <w:rPr>
                <w:rFonts w:ascii="仿宋" w:eastAsia="仿宋" w:hAnsi="仿宋" w:hint="eastAsia"/>
                <w:color w:val="000000"/>
                <w:sz w:val="24"/>
                <w:szCs w:val="24"/>
                <w:lang w:eastAsia="zh"/>
              </w:rPr>
              <w:t>为践行雷锋精神，充分发挥“雷锋连”学员的先锋模范作用，开展禁烟控烟志愿活动。针对校园内个别违规吸烟现象，“雷锋连”以志愿服务形式传递健康理念、劝导违规行为，助力营造无烟文明校园，践行奉献互助的志愿精神。</w:t>
            </w:r>
          </w:p>
        </w:tc>
        <w:tc>
          <w:tcPr>
            <w:tcW w:w="2800" w:type="dxa"/>
            <w:tcMar>
              <w:left w:w="28" w:type="dxa"/>
              <w:right w:w="28" w:type="dxa"/>
            </w:tcMar>
            <w:vAlign w:val="center"/>
          </w:tcPr>
          <w:p w14:paraId="55EA6011" w14:textId="77777777" w:rsidR="00737843" w:rsidRPr="00737843" w:rsidRDefault="00737843" w:rsidP="00C25A7F">
            <w:pPr>
              <w:widowControl/>
              <w:spacing w:line="288" w:lineRule="auto"/>
              <w:jc w:val="left"/>
              <w:rPr>
                <w:rFonts w:ascii="仿宋" w:eastAsia="仿宋" w:hAnsi="仿宋" w:hint="eastAsia"/>
                <w:color w:val="000000"/>
                <w:sz w:val="24"/>
                <w:szCs w:val="24"/>
              </w:rPr>
            </w:pPr>
            <w:r w:rsidRPr="00737843">
              <w:rPr>
                <w:rFonts w:ascii="仿宋" w:eastAsia="仿宋" w:hAnsi="仿宋" w:hint="eastAsia"/>
                <w:color w:val="000000"/>
                <w:sz w:val="24"/>
                <w:szCs w:val="24"/>
              </w:rPr>
              <w:t>1.向全校师生普及吸烟及二手烟的危害，解读校园禁烟控烟相关规定，提升师生对禁烟政策的知晓度与健康防护意识；</w:t>
            </w:r>
          </w:p>
          <w:p w14:paraId="1B7440B3" w14:textId="77777777" w:rsidR="00737843" w:rsidRPr="00737843" w:rsidRDefault="00737843" w:rsidP="00C25A7F">
            <w:pPr>
              <w:widowControl/>
              <w:spacing w:line="288" w:lineRule="auto"/>
              <w:jc w:val="left"/>
              <w:rPr>
                <w:rFonts w:ascii="仿宋" w:eastAsia="仿宋" w:hAnsi="仿宋" w:hint="eastAsia"/>
                <w:color w:val="000000"/>
                <w:sz w:val="24"/>
                <w:szCs w:val="24"/>
              </w:rPr>
            </w:pPr>
            <w:r w:rsidRPr="00737843">
              <w:rPr>
                <w:rFonts w:ascii="仿宋" w:eastAsia="仿宋" w:hAnsi="仿宋" w:hint="eastAsia"/>
                <w:color w:val="000000"/>
                <w:sz w:val="24"/>
                <w:szCs w:val="24"/>
              </w:rPr>
              <w:t>2.通过巡查监督及时制止违规吸烟行为，清理烟草垃圾，消除校园吸烟隐患，打造整洁、健康的校园空间；</w:t>
            </w:r>
          </w:p>
          <w:p w14:paraId="55E2C24E" w14:textId="77777777" w:rsidR="00737843" w:rsidRPr="00737843" w:rsidRDefault="00737843" w:rsidP="00C25A7F">
            <w:pPr>
              <w:widowControl/>
              <w:spacing w:line="288" w:lineRule="auto"/>
              <w:jc w:val="left"/>
              <w:rPr>
                <w:rFonts w:ascii="仿宋" w:eastAsia="仿宋" w:hAnsi="仿宋" w:hint="eastAsia"/>
                <w:color w:val="000000"/>
                <w:sz w:val="24"/>
                <w:szCs w:val="24"/>
              </w:rPr>
            </w:pPr>
            <w:r w:rsidRPr="00737843">
              <w:rPr>
                <w:rFonts w:ascii="仿宋" w:eastAsia="仿宋" w:hAnsi="仿宋" w:hint="eastAsia"/>
                <w:color w:val="000000"/>
                <w:sz w:val="24"/>
                <w:szCs w:val="24"/>
              </w:rPr>
              <w:t>3.以“雷锋连”学员志愿行动为示范，带动师生主动参与禁烟控烟实践，传递奉献、互助的志愿精神，厚植校园文明底色。</w:t>
            </w:r>
          </w:p>
        </w:tc>
        <w:tc>
          <w:tcPr>
            <w:tcW w:w="3296" w:type="dxa"/>
            <w:tcMar>
              <w:left w:w="28" w:type="dxa"/>
              <w:right w:w="28" w:type="dxa"/>
            </w:tcMar>
            <w:vAlign w:val="center"/>
          </w:tcPr>
          <w:p w14:paraId="77451BC6" w14:textId="77777777" w:rsidR="00737843" w:rsidRPr="00737843" w:rsidRDefault="00737843" w:rsidP="00737843">
            <w:pPr>
              <w:widowControl/>
              <w:jc w:val="left"/>
              <w:rPr>
                <w:rFonts w:ascii="仿宋" w:eastAsia="仿宋" w:hAnsi="仿宋" w:hint="eastAsia"/>
                <w:color w:val="000000"/>
                <w:sz w:val="24"/>
                <w:szCs w:val="24"/>
              </w:rPr>
            </w:pPr>
            <w:r w:rsidRPr="00737843">
              <w:rPr>
                <w:rFonts w:ascii="仿宋" w:eastAsia="仿宋" w:hAnsi="仿宋" w:hint="eastAsia"/>
                <w:color w:val="000000"/>
                <w:sz w:val="24"/>
                <w:szCs w:val="24"/>
              </w:rPr>
              <w:t>1.</w:t>
            </w:r>
            <w:r w:rsidRPr="00737843">
              <w:rPr>
                <w:rFonts w:ascii="仿宋" w:eastAsia="仿宋" w:hAnsi="仿宋" w:hint="eastAsia"/>
                <w:color w:val="000000"/>
                <w:sz w:val="24"/>
                <w:szCs w:val="24"/>
                <w:lang w:eastAsia="zh"/>
              </w:rPr>
              <w:t>在食堂门口、社区出入口开展现场禁烟控烟宣传教育，讲解禁烟规定与吸烟危害</w:t>
            </w:r>
            <w:r w:rsidRPr="00737843">
              <w:rPr>
                <w:rFonts w:ascii="仿宋" w:eastAsia="仿宋" w:hAnsi="仿宋" w:hint="eastAsia"/>
                <w:color w:val="000000"/>
                <w:sz w:val="24"/>
                <w:szCs w:val="24"/>
              </w:rPr>
              <w:t>；</w:t>
            </w:r>
          </w:p>
          <w:p w14:paraId="31477B48" w14:textId="77777777" w:rsidR="00737843" w:rsidRPr="00737843" w:rsidRDefault="00737843" w:rsidP="00737843">
            <w:pPr>
              <w:widowControl/>
              <w:jc w:val="left"/>
              <w:rPr>
                <w:rFonts w:ascii="仿宋" w:eastAsia="仿宋" w:hAnsi="仿宋" w:hint="eastAsia"/>
                <w:color w:val="000000"/>
                <w:sz w:val="24"/>
                <w:szCs w:val="24"/>
              </w:rPr>
            </w:pPr>
            <w:r w:rsidRPr="00737843">
              <w:rPr>
                <w:rFonts w:ascii="仿宋" w:eastAsia="仿宋" w:hAnsi="仿宋" w:hint="eastAsia"/>
                <w:color w:val="000000"/>
                <w:sz w:val="24"/>
                <w:szCs w:val="24"/>
              </w:rPr>
              <w:t>2.</w:t>
            </w:r>
            <w:r w:rsidRPr="00737843">
              <w:rPr>
                <w:rFonts w:ascii="仿宋" w:eastAsia="仿宋" w:hAnsi="仿宋" w:hint="eastAsia"/>
                <w:color w:val="000000"/>
                <w:sz w:val="24"/>
                <w:szCs w:val="24"/>
                <w:lang w:eastAsia="zh"/>
              </w:rPr>
              <w:t>组建“雷锋连”禁烟控烟巡查志愿服务队，划分校园责任区域，佩戴统一志愿标识常态化巡查；对发现的违规吸烟行为，以礼貌、温和的方式劝导，讲解违规后果，引导吸烟者主动熄灭香烟；同步清理区域内烟草垃圾、烟蒂等，维护校园环境整洁</w:t>
            </w:r>
            <w:r w:rsidRPr="00737843">
              <w:rPr>
                <w:rFonts w:ascii="仿宋" w:eastAsia="仿宋" w:hAnsi="仿宋" w:hint="eastAsia"/>
                <w:color w:val="000000"/>
                <w:sz w:val="24"/>
                <w:szCs w:val="24"/>
              </w:rPr>
              <w:t>；</w:t>
            </w:r>
          </w:p>
          <w:p w14:paraId="1E5158D8" w14:textId="77777777" w:rsidR="00737843" w:rsidRPr="00737843" w:rsidRDefault="00737843" w:rsidP="00737843">
            <w:pPr>
              <w:widowControl/>
              <w:jc w:val="left"/>
              <w:rPr>
                <w:rFonts w:ascii="仿宋" w:eastAsia="仿宋" w:hAnsi="仿宋" w:hint="eastAsia"/>
                <w:color w:val="000000"/>
                <w:sz w:val="24"/>
                <w:szCs w:val="24"/>
                <w:lang w:eastAsia="zh"/>
              </w:rPr>
            </w:pPr>
            <w:r w:rsidRPr="00737843">
              <w:rPr>
                <w:rFonts w:ascii="仿宋" w:eastAsia="仿宋" w:hAnsi="仿宋" w:hint="eastAsia"/>
                <w:color w:val="000000"/>
                <w:sz w:val="24"/>
                <w:szCs w:val="24"/>
                <w:lang w:eastAsia="zh"/>
              </w:rPr>
              <w:t>3.选取校园重点控烟区域设立“无烟监督岗”，由“雷锋连”学员轮值值守，及时响应控烟诉求；结合雷锋主题日，开展“禁烟控烟与雷锋精神”主题分享会，分享志愿巡查感悟，传递雷锋精神与健康理念。</w:t>
            </w:r>
          </w:p>
        </w:tc>
        <w:tc>
          <w:tcPr>
            <w:tcW w:w="2148" w:type="dxa"/>
            <w:tcMar>
              <w:left w:w="28" w:type="dxa"/>
              <w:right w:w="28" w:type="dxa"/>
            </w:tcMar>
            <w:vAlign w:val="center"/>
          </w:tcPr>
          <w:p w14:paraId="31CA0839" w14:textId="77777777" w:rsidR="00737843" w:rsidRPr="00737843" w:rsidRDefault="00737843" w:rsidP="00C25A7F">
            <w:pPr>
              <w:widowControl/>
              <w:spacing w:line="288" w:lineRule="auto"/>
              <w:jc w:val="center"/>
              <w:rPr>
                <w:rFonts w:ascii="仿宋" w:eastAsia="仿宋" w:hAnsi="仿宋" w:hint="eastAsia"/>
                <w:color w:val="000000"/>
                <w:sz w:val="24"/>
                <w:szCs w:val="24"/>
              </w:rPr>
            </w:pPr>
            <w:r w:rsidRPr="00737843">
              <w:rPr>
                <w:rFonts w:ascii="仿宋" w:eastAsia="仿宋" w:hAnsi="仿宋" w:hint="eastAsia"/>
                <w:color w:val="000000"/>
                <w:sz w:val="24"/>
                <w:szCs w:val="24"/>
              </w:rPr>
              <w:t>学生处</w:t>
            </w:r>
          </w:p>
          <w:p w14:paraId="2EAA3D90" w14:textId="77777777" w:rsidR="00737843" w:rsidRPr="00737843" w:rsidRDefault="00737843" w:rsidP="00C25A7F">
            <w:pPr>
              <w:widowControl/>
              <w:spacing w:line="288" w:lineRule="auto"/>
              <w:jc w:val="center"/>
              <w:rPr>
                <w:rFonts w:ascii="仿宋" w:eastAsia="仿宋" w:hAnsi="仿宋" w:hint="eastAsia"/>
                <w:color w:val="000000"/>
                <w:sz w:val="24"/>
                <w:szCs w:val="24"/>
              </w:rPr>
            </w:pPr>
            <w:r w:rsidRPr="00737843">
              <w:rPr>
                <w:rFonts w:ascii="仿宋" w:eastAsia="仿宋" w:hAnsi="仿宋" w:hint="eastAsia"/>
                <w:color w:val="000000"/>
                <w:sz w:val="24"/>
                <w:szCs w:val="24"/>
              </w:rPr>
              <w:t>各二级学院</w:t>
            </w:r>
          </w:p>
        </w:tc>
      </w:tr>
      <w:tr w:rsidR="00737843" w14:paraId="694D1DD7" w14:textId="77777777" w:rsidTr="00AA2CB5">
        <w:trPr>
          <w:trHeight w:val="3115"/>
          <w:jc w:val="center"/>
        </w:trPr>
        <w:tc>
          <w:tcPr>
            <w:tcW w:w="642" w:type="dxa"/>
            <w:tcMar>
              <w:left w:w="28" w:type="dxa"/>
              <w:right w:w="28" w:type="dxa"/>
            </w:tcMar>
            <w:vAlign w:val="center"/>
          </w:tcPr>
          <w:p w14:paraId="657F48A9" w14:textId="77777777" w:rsidR="00737843" w:rsidRPr="00737843" w:rsidRDefault="00737843" w:rsidP="00C25A7F">
            <w:pPr>
              <w:widowControl/>
              <w:spacing w:line="288" w:lineRule="auto"/>
              <w:jc w:val="center"/>
              <w:rPr>
                <w:rFonts w:ascii="仿宋" w:eastAsia="仿宋" w:hAnsi="仿宋" w:hint="eastAsia"/>
                <w:color w:val="000000"/>
                <w:sz w:val="24"/>
                <w:szCs w:val="24"/>
              </w:rPr>
            </w:pPr>
            <w:r w:rsidRPr="00737843">
              <w:rPr>
                <w:rFonts w:ascii="仿宋" w:eastAsia="仿宋" w:hAnsi="仿宋" w:hint="eastAsia"/>
                <w:color w:val="000000"/>
                <w:sz w:val="24"/>
                <w:szCs w:val="24"/>
              </w:rPr>
              <w:lastRenderedPageBreak/>
              <w:t>12</w:t>
            </w:r>
          </w:p>
        </w:tc>
        <w:tc>
          <w:tcPr>
            <w:tcW w:w="1654" w:type="dxa"/>
            <w:tcMar>
              <w:left w:w="28" w:type="dxa"/>
              <w:right w:w="28" w:type="dxa"/>
            </w:tcMar>
            <w:vAlign w:val="center"/>
          </w:tcPr>
          <w:p w14:paraId="5F1371C8" w14:textId="77777777" w:rsidR="00737843" w:rsidRPr="00737843" w:rsidRDefault="00737843" w:rsidP="00C25A7F">
            <w:pPr>
              <w:widowControl/>
              <w:spacing w:line="288" w:lineRule="auto"/>
              <w:jc w:val="center"/>
              <w:rPr>
                <w:rFonts w:ascii="仿宋" w:eastAsia="仿宋" w:hAnsi="仿宋" w:hint="eastAsia"/>
                <w:color w:val="000000"/>
                <w:sz w:val="24"/>
                <w:szCs w:val="24"/>
                <w:lang w:eastAsia="zh"/>
              </w:rPr>
            </w:pPr>
            <w:r w:rsidRPr="00737843">
              <w:rPr>
                <w:rFonts w:ascii="仿宋" w:eastAsia="仿宋" w:hAnsi="仿宋" w:hint="eastAsia"/>
                <w:color w:val="000000"/>
                <w:sz w:val="24"/>
                <w:szCs w:val="24"/>
                <w:lang w:eastAsia="zh"/>
              </w:rPr>
              <w:t>雷锋故事我来讲·校园短视频创作大赛</w:t>
            </w:r>
          </w:p>
        </w:tc>
        <w:tc>
          <w:tcPr>
            <w:tcW w:w="2268" w:type="dxa"/>
            <w:tcMar>
              <w:left w:w="28" w:type="dxa"/>
              <w:right w:w="28" w:type="dxa"/>
            </w:tcMar>
            <w:vAlign w:val="center"/>
          </w:tcPr>
          <w:p w14:paraId="0800DF33" w14:textId="77777777" w:rsidR="00737843" w:rsidRPr="00737843" w:rsidRDefault="00737843" w:rsidP="00C25A7F">
            <w:pPr>
              <w:widowControl/>
              <w:spacing w:line="288" w:lineRule="auto"/>
              <w:rPr>
                <w:rFonts w:ascii="仿宋" w:eastAsia="仿宋" w:hAnsi="仿宋" w:hint="eastAsia"/>
                <w:color w:val="000000"/>
                <w:sz w:val="24"/>
                <w:szCs w:val="24"/>
                <w:lang w:eastAsia="zh"/>
              </w:rPr>
            </w:pPr>
            <w:r w:rsidRPr="00737843">
              <w:rPr>
                <w:rFonts w:ascii="仿宋" w:eastAsia="仿宋" w:hAnsi="仿宋" w:hint="eastAsia"/>
                <w:color w:val="000000"/>
                <w:sz w:val="24"/>
                <w:szCs w:val="24"/>
                <w:lang w:eastAsia="zh"/>
              </w:rPr>
              <w:t>结合新媒体传播特点，鼓励学生以短视频形式讲述雷锋故事、诠释新时代雷锋精神，拓展雷锋精神传播渠道，增强青年群体的参与感与传播力。</w:t>
            </w:r>
          </w:p>
        </w:tc>
        <w:tc>
          <w:tcPr>
            <w:tcW w:w="2800" w:type="dxa"/>
            <w:tcMar>
              <w:left w:w="28" w:type="dxa"/>
              <w:right w:w="28" w:type="dxa"/>
            </w:tcMar>
            <w:vAlign w:val="center"/>
          </w:tcPr>
          <w:p w14:paraId="247F5D54" w14:textId="77777777" w:rsidR="00737843" w:rsidRPr="00737843" w:rsidRDefault="00737843" w:rsidP="00C25A7F">
            <w:pPr>
              <w:widowControl/>
              <w:spacing w:line="288" w:lineRule="auto"/>
              <w:rPr>
                <w:rFonts w:ascii="仿宋" w:eastAsia="仿宋" w:hAnsi="仿宋" w:hint="eastAsia"/>
                <w:color w:val="000000"/>
                <w:sz w:val="24"/>
                <w:szCs w:val="24"/>
                <w:lang w:eastAsia="zh"/>
              </w:rPr>
            </w:pPr>
            <w:r w:rsidRPr="00737843">
              <w:rPr>
                <w:rFonts w:ascii="仿宋" w:eastAsia="仿宋" w:hAnsi="仿宋" w:hint="eastAsia"/>
                <w:color w:val="000000"/>
                <w:sz w:val="24"/>
                <w:szCs w:val="24"/>
                <w:lang w:eastAsia="zh"/>
              </w:rPr>
              <w:t>1.拓展雷锋精神的新媒体传播渠道；</w:t>
            </w:r>
          </w:p>
          <w:p w14:paraId="452C2307" w14:textId="77777777" w:rsidR="00737843" w:rsidRPr="00737843" w:rsidRDefault="00737843" w:rsidP="00C25A7F">
            <w:pPr>
              <w:widowControl/>
              <w:spacing w:line="288" w:lineRule="auto"/>
              <w:rPr>
                <w:rFonts w:ascii="仿宋" w:eastAsia="仿宋" w:hAnsi="仿宋" w:hint="eastAsia"/>
                <w:color w:val="000000"/>
                <w:sz w:val="24"/>
                <w:szCs w:val="24"/>
                <w:lang w:eastAsia="zh"/>
              </w:rPr>
            </w:pPr>
            <w:r w:rsidRPr="00737843">
              <w:rPr>
                <w:rFonts w:ascii="仿宋" w:eastAsia="仿宋" w:hAnsi="仿宋" w:hint="eastAsia"/>
                <w:color w:val="000000"/>
                <w:sz w:val="24"/>
                <w:szCs w:val="24"/>
                <w:lang w:eastAsia="zh"/>
              </w:rPr>
              <w:t>2.激发学生的视频创作能力与创新思维；</w:t>
            </w:r>
          </w:p>
          <w:p w14:paraId="49489045" w14:textId="77777777" w:rsidR="00737843" w:rsidRPr="00737843" w:rsidRDefault="00737843" w:rsidP="00C25A7F">
            <w:pPr>
              <w:widowControl/>
              <w:spacing w:line="288" w:lineRule="auto"/>
              <w:rPr>
                <w:rFonts w:ascii="仿宋" w:eastAsia="仿宋" w:hAnsi="仿宋" w:hint="eastAsia"/>
                <w:color w:val="000000"/>
                <w:sz w:val="24"/>
                <w:szCs w:val="24"/>
              </w:rPr>
            </w:pPr>
            <w:r w:rsidRPr="00737843">
              <w:rPr>
                <w:rFonts w:ascii="仿宋" w:eastAsia="仿宋" w:hAnsi="仿宋" w:hint="eastAsia"/>
                <w:color w:val="000000"/>
                <w:sz w:val="24"/>
                <w:szCs w:val="24"/>
                <w:lang w:eastAsia="zh"/>
              </w:rPr>
              <w:t>3.扩大校园学雷锋活动的影响力。</w:t>
            </w:r>
          </w:p>
        </w:tc>
        <w:tc>
          <w:tcPr>
            <w:tcW w:w="3296" w:type="dxa"/>
            <w:tcMar>
              <w:left w:w="28" w:type="dxa"/>
              <w:right w:w="28" w:type="dxa"/>
            </w:tcMar>
            <w:vAlign w:val="center"/>
          </w:tcPr>
          <w:p w14:paraId="7FD380E7" w14:textId="77777777" w:rsidR="00737843" w:rsidRPr="00737843" w:rsidRDefault="00737843" w:rsidP="00C25A7F">
            <w:pPr>
              <w:widowControl/>
              <w:spacing w:line="288" w:lineRule="auto"/>
              <w:rPr>
                <w:rFonts w:ascii="仿宋" w:eastAsia="仿宋" w:hAnsi="仿宋" w:hint="eastAsia"/>
                <w:sz w:val="24"/>
                <w:szCs w:val="24"/>
                <w:lang w:eastAsia="zh"/>
              </w:rPr>
            </w:pPr>
            <w:r w:rsidRPr="00737843">
              <w:rPr>
                <w:rFonts w:ascii="仿宋" w:eastAsia="仿宋" w:hAnsi="仿宋" w:hint="eastAsia"/>
                <w:sz w:val="24"/>
                <w:szCs w:val="24"/>
                <w:lang w:eastAsia="zh"/>
              </w:rPr>
              <w:t>1.征集以“雷锋故事”“新时代雷锋精神”“我身边的雷锋”为主题的短视频；</w:t>
            </w:r>
          </w:p>
          <w:p w14:paraId="700515F3" w14:textId="77777777" w:rsidR="00737843" w:rsidRPr="00737843" w:rsidRDefault="00737843" w:rsidP="00C25A7F">
            <w:pPr>
              <w:widowControl/>
              <w:spacing w:line="288" w:lineRule="auto"/>
              <w:rPr>
                <w:rFonts w:ascii="仿宋" w:eastAsia="仿宋" w:hAnsi="仿宋" w:hint="eastAsia"/>
                <w:sz w:val="24"/>
                <w:szCs w:val="24"/>
                <w:lang w:eastAsia="zh"/>
              </w:rPr>
            </w:pPr>
            <w:r w:rsidRPr="00737843">
              <w:rPr>
                <w:rFonts w:ascii="仿宋" w:eastAsia="仿宋" w:hAnsi="仿宋" w:hint="eastAsia"/>
                <w:sz w:val="24"/>
                <w:szCs w:val="24"/>
                <w:lang w:eastAsia="zh"/>
              </w:rPr>
              <w:t>2.邀请专业评审评选优秀作品；</w:t>
            </w:r>
          </w:p>
          <w:p w14:paraId="0E280B2F" w14:textId="77777777" w:rsidR="00737843" w:rsidRPr="00737843" w:rsidRDefault="00737843" w:rsidP="00C25A7F">
            <w:pPr>
              <w:widowControl/>
              <w:spacing w:line="288" w:lineRule="auto"/>
              <w:rPr>
                <w:rFonts w:ascii="仿宋" w:eastAsia="仿宋" w:hAnsi="仿宋" w:hint="eastAsia"/>
                <w:color w:val="000000"/>
                <w:sz w:val="24"/>
                <w:szCs w:val="24"/>
                <w:lang w:eastAsia="zh"/>
              </w:rPr>
            </w:pPr>
            <w:r w:rsidRPr="00737843">
              <w:rPr>
                <w:rFonts w:ascii="仿宋" w:eastAsia="仿宋" w:hAnsi="仿宋" w:hint="eastAsia"/>
                <w:sz w:val="24"/>
                <w:szCs w:val="24"/>
                <w:lang w:eastAsia="zh"/>
              </w:rPr>
              <w:t>3.优秀作品在官方抖音、视频号等平台展播。</w:t>
            </w:r>
          </w:p>
        </w:tc>
        <w:tc>
          <w:tcPr>
            <w:tcW w:w="2148" w:type="dxa"/>
            <w:tcMar>
              <w:left w:w="28" w:type="dxa"/>
              <w:right w:w="28" w:type="dxa"/>
            </w:tcMar>
            <w:vAlign w:val="center"/>
          </w:tcPr>
          <w:p w14:paraId="3141BFF3" w14:textId="77777777" w:rsidR="00737843" w:rsidRPr="00737843" w:rsidRDefault="00737843" w:rsidP="00C25A7F">
            <w:pPr>
              <w:widowControl/>
              <w:spacing w:line="288" w:lineRule="auto"/>
              <w:jc w:val="center"/>
              <w:rPr>
                <w:rFonts w:ascii="仿宋" w:eastAsia="仿宋" w:hAnsi="仿宋" w:hint="eastAsia"/>
                <w:sz w:val="24"/>
                <w:szCs w:val="24"/>
              </w:rPr>
            </w:pPr>
            <w:r w:rsidRPr="00737843">
              <w:rPr>
                <w:rFonts w:ascii="仿宋" w:eastAsia="仿宋" w:hAnsi="仿宋" w:hint="eastAsia"/>
                <w:sz w:val="24"/>
                <w:szCs w:val="24"/>
              </w:rPr>
              <w:t>学生处</w:t>
            </w:r>
          </w:p>
          <w:p w14:paraId="426D97C2" w14:textId="77777777" w:rsidR="00737843" w:rsidRPr="00737843" w:rsidRDefault="00737843" w:rsidP="00C25A7F">
            <w:pPr>
              <w:widowControl/>
              <w:spacing w:line="288" w:lineRule="auto"/>
              <w:jc w:val="center"/>
              <w:rPr>
                <w:rFonts w:ascii="仿宋" w:eastAsia="仿宋" w:hAnsi="仿宋" w:hint="eastAsia"/>
                <w:sz w:val="24"/>
                <w:szCs w:val="24"/>
              </w:rPr>
            </w:pPr>
            <w:r w:rsidRPr="00737843">
              <w:rPr>
                <w:rFonts w:ascii="仿宋" w:eastAsia="仿宋" w:hAnsi="仿宋" w:hint="eastAsia"/>
                <w:sz w:val="24"/>
                <w:szCs w:val="24"/>
              </w:rPr>
              <w:t>党委宣传部</w:t>
            </w:r>
          </w:p>
          <w:p w14:paraId="0163B616" w14:textId="77777777" w:rsidR="00737843" w:rsidRPr="00737843" w:rsidRDefault="00737843" w:rsidP="00C25A7F">
            <w:pPr>
              <w:widowControl/>
              <w:spacing w:line="288" w:lineRule="auto"/>
              <w:jc w:val="center"/>
              <w:rPr>
                <w:rFonts w:ascii="仿宋" w:eastAsia="仿宋" w:hAnsi="仿宋" w:hint="eastAsia"/>
                <w:sz w:val="24"/>
                <w:szCs w:val="24"/>
              </w:rPr>
            </w:pPr>
            <w:r w:rsidRPr="00737843">
              <w:rPr>
                <w:rFonts w:ascii="仿宋" w:eastAsia="仿宋" w:hAnsi="仿宋" w:hint="eastAsia"/>
                <w:sz w:val="24"/>
                <w:szCs w:val="24"/>
              </w:rPr>
              <w:t>各二级学院</w:t>
            </w:r>
          </w:p>
        </w:tc>
      </w:tr>
      <w:tr w:rsidR="00737843" w14:paraId="1A1C660D" w14:textId="77777777" w:rsidTr="00AA2CB5">
        <w:trPr>
          <w:trHeight w:val="2802"/>
          <w:jc w:val="center"/>
        </w:trPr>
        <w:tc>
          <w:tcPr>
            <w:tcW w:w="642" w:type="dxa"/>
            <w:tcMar>
              <w:left w:w="28" w:type="dxa"/>
              <w:right w:w="28" w:type="dxa"/>
            </w:tcMar>
            <w:vAlign w:val="center"/>
          </w:tcPr>
          <w:p w14:paraId="4E7EB59F" w14:textId="77777777" w:rsidR="00737843" w:rsidRPr="00737843" w:rsidRDefault="00737843" w:rsidP="00C25A7F">
            <w:pPr>
              <w:widowControl/>
              <w:spacing w:line="288" w:lineRule="auto"/>
              <w:jc w:val="center"/>
              <w:rPr>
                <w:rFonts w:ascii="仿宋" w:eastAsia="仿宋" w:hAnsi="仿宋" w:hint="eastAsia"/>
                <w:sz w:val="24"/>
                <w:szCs w:val="24"/>
              </w:rPr>
            </w:pPr>
            <w:r w:rsidRPr="00737843">
              <w:rPr>
                <w:rFonts w:ascii="仿宋" w:eastAsia="仿宋" w:hAnsi="仿宋" w:hint="eastAsia"/>
                <w:sz w:val="24"/>
                <w:szCs w:val="24"/>
              </w:rPr>
              <w:t>13</w:t>
            </w:r>
          </w:p>
        </w:tc>
        <w:tc>
          <w:tcPr>
            <w:tcW w:w="1654" w:type="dxa"/>
            <w:tcMar>
              <w:left w:w="28" w:type="dxa"/>
              <w:right w:w="28" w:type="dxa"/>
            </w:tcMar>
            <w:vAlign w:val="center"/>
          </w:tcPr>
          <w:p w14:paraId="6E0A6502" w14:textId="77777777" w:rsidR="00737843" w:rsidRPr="00737843" w:rsidRDefault="00737843" w:rsidP="00C25A7F">
            <w:pPr>
              <w:widowControl/>
              <w:spacing w:line="288" w:lineRule="auto"/>
              <w:jc w:val="center"/>
              <w:rPr>
                <w:rFonts w:ascii="仿宋" w:eastAsia="仿宋" w:hAnsi="仿宋" w:hint="eastAsia"/>
                <w:color w:val="000000"/>
                <w:sz w:val="24"/>
                <w:szCs w:val="24"/>
                <w:lang w:eastAsia="zh"/>
              </w:rPr>
            </w:pPr>
            <w:r w:rsidRPr="00737843">
              <w:rPr>
                <w:rFonts w:ascii="仿宋" w:eastAsia="仿宋" w:hAnsi="仿宋" w:hint="eastAsia"/>
                <w:color w:val="000000"/>
                <w:sz w:val="24"/>
                <w:szCs w:val="24"/>
                <w:lang w:eastAsia="zh"/>
              </w:rPr>
              <w:t>暖心雷锋</w:t>
            </w:r>
            <w:r w:rsidRPr="00737843">
              <w:rPr>
                <w:rFonts w:ascii="微软雅黑" w:eastAsia="微软雅黑" w:hAnsi="微软雅黑" w:cs="微软雅黑" w:hint="eastAsia"/>
                <w:color w:val="000000"/>
                <w:sz w:val="24"/>
                <w:szCs w:val="24"/>
                <w:lang w:eastAsia="zh"/>
              </w:rPr>
              <w:t>・</w:t>
            </w:r>
            <w:r w:rsidRPr="00737843">
              <w:rPr>
                <w:rFonts w:ascii="仿宋" w:eastAsia="仿宋" w:hAnsi="仿宋" w:cs="仿宋" w:hint="eastAsia"/>
                <w:color w:val="000000"/>
                <w:sz w:val="24"/>
                <w:szCs w:val="24"/>
                <w:lang w:eastAsia="zh"/>
              </w:rPr>
              <w:t>校园焕新</w:t>
            </w:r>
            <w:r w:rsidRPr="00737843">
              <w:rPr>
                <w:rFonts w:ascii="仿宋" w:eastAsia="仿宋" w:hAnsi="仿宋" w:hint="eastAsia"/>
                <w:color w:val="000000"/>
                <w:sz w:val="24"/>
                <w:szCs w:val="24"/>
                <w:lang w:eastAsia="zh"/>
              </w:rPr>
              <w:t>——校园角落微改造志愿行动</w:t>
            </w:r>
          </w:p>
        </w:tc>
        <w:tc>
          <w:tcPr>
            <w:tcW w:w="2268" w:type="dxa"/>
            <w:tcMar>
              <w:left w:w="28" w:type="dxa"/>
              <w:right w:w="28" w:type="dxa"/>
            </w:tcMar>
            <w:vAlign w:val="center"/>
          </w:tcPr>
          <w:p w14:paraId="1FD1EC2C" w14:textId="77777777" w:rsidR="00737843" w:rsidRPr="00737843" w:rsidRDefault="00737843" w:rsidP="00C25A7F">
            <w:pPr>
              <w:widowControl/>
              <w:spacing w:line="288" w:lineRule="auto"/>
              <w:jc w:val="left"/>
              <w:rPr>
                <w:rFonts w:ascii="仿宋" w:eastAsia="仿宋" w:hAnsi="仿宋" w:hint="eastAsia"/>
                <w:color w:val="000000"/>
                <w:sz w:val="24"/>
                <w:szCs w:val="24"/>
                <w:lang w:eastAsia="zh"/>
              </w:rPr>
            </w:pPr>
            <w:r w:rsidRPr="00737843">
              <w:rPr>
                <w:rFonts w:ascii="仿宋" w:eastAsia="仿宋" w:hAnsi="仿宋" w:hint="eastAsia"/>
                <w:color w:val="000000"/>
                <w:sz w:val="24"/>
                <w:szCs w:val="24"/>
                <w:lang w:eastAsia="zh"/>
              </w:rPr>
              <w:t>立足校园生活实际，聚焦校园公共角落使用需求，以志愿改造践行雷锋服务校园、奉献他人的精神，推动劳动教育与实践育人深度融合。</w:t>
            </w:r>
          </w:p>
        </w:tc>
        <w:tc>
          <w:tcPr>
            <w:tcW w:w="2800" w:type="dxa"/>
            <w:tcMar>
              <w:left w:w="28" w:type="dxa"/>
              <w:right w:w="28" w:type="dxa"/>
            </w:tcMar>
            <w:vAlign w:val="center"/>
          </w:tcPr>
          <w:p w14:paraId="535E23EF" w14:textId="77777777" w:rsidR="00737843" w:rsidRPr="00737843" w:rsidRDefault="00737843" w:rsidP="00C25A7F">
            <w:pPr>
              <w:widowControl/>
              <w:spacing w:line="288" w:lineRule="auto"/>
              <w:jc w:val="left"/>
              <w:rPr>
                <w:rFonts w:ascii="仿宋" w:eastAsia="仿宋" w:hAnsi="仿宋" w:hint="eastAsia"/>
                <w:color w:val="000000"/>
                <w:sz w:val="24"/>
                <w:szCs w:val="24"/>
              </w:rPr>
            </w:pPr>
            <w:r w:rsidRPr="00737843">
              <w:rPr>
                <w:rFonts w:ascii="仿宋" w:eastAsia="仿宋" w:hAnsi="仿宋" w:hint="eastAsia"/>
                <w:color w:val="000000"/>
                <w:sz w:val="24"/>
                <w:szCs w:val="24"/>
              </w:rPr>
              <w:t>1.改善校园公共环境，打造舒适校园生活空间；</w:t>
            </w:r>
          </w:p>
          <w:p w14:paraId="5D955A65" w14:textId="77777777" w:rsidR="00737843" w:rsidRPr="00737843" w:rsidRDefault="00737843" w:rsidP="00C25A7F">
            <w:pPr>
              <w:widowControl/>
              <w:spacing w:line="288" w:lineRule="auto"/>
              <w:jc w:val="left"/>
              <w:rPr>
                <w:rFonts w:ascii="仿宋" w:eastAsia="仿宋" w:hAnsi="仿宋" w:hint="eastAsia"/>
                <w:color w:val="000000"/>
                <w:sz w:val="24"/>
                <w:szCs w:val="24"/>
              </w:rPr>
            </w:pPr>
            <w:r w:rsidRPr="00737843">
              <w:rPr>
                <w:rFonts w:ascii="仿宋" w:eastAsia="仿宋" w:hAnsi="仿宋" w:hint="eastAsia"/>
                <w:color w:val="000000"/>
                <w:sz w:val="24"/>
                <w:szCs w:val="24"/>
              </w:rPr>
              <w:t>2.培养学生的动手实践能力与团队协作意识；</w:t>
            </w:r>
          </w:p>
          <w:p w14:paraId="45B9B4F9" w14:textId="77777777" w:rsidR="00737843" w:rsidRPr="00737843" w:rsidRDefault="00737843" w:rsidP="00C25A7F">
            <w:pPr>
              <w:widowControl/>
              <w:spacing w:line="288" w:lineRule="auto"/>
              <w:jc w:val="left"/>
              <w:rPr>
                <w:rFonts w:ascii="仿宋" w:eastAsia="仿宋" w:hAnsi="仿宋" w:hint="eastAsia"/>
                <w:color w:val="000000"/>
                <w:sz w:val="24"/>
                <w:szCs w:val="24"/>
                <w:lang w:eastAsia="zh"/>
              </w:rPr>
            </w:pPr>
            <w:r w:rsidRPr="00737843">
              <w:rPr>
                <w:rFonts w:ascii="仿宋" w:eastAsia="仿宋" w:hAnsi="仿宋" w:hint="eastAsia"/>
                <w:color w:val="000000"/>
                <w:sz w:val="24"/>
                <w:szCs w:val="24"/>
              </w:rPr>
              <w:t>3.增强爱校荣校情怀，</w:t>
            </w:r>
            <w:proofErr w:type="gramStart"/>
            <w:r w:rsidRPr="00737843">
              <w:rPr>
                <w:rFonts w:ascii="仿宋" w:eastAsia="仿宋" w:hAnsi="仿宋" w:hint="eastAsia"/>
                <w:color w:val="000000"/>
                <w:sz w:val="24"/>
                <w:szCs w:val="24"/>
              </w:rPr>
              <w:t>践行</w:t>
            </w:r>
            <w:proofErr w:type="gramEnd"/>
            <w:r w:rsidRPr="00737843">
              <w:rPr>
                <w:rFonts w:ascii="仿宋" w:eastAsia="仿宋" w:hAnsi="仿宋" w:hint="eastAsia"/>
                <w:color w:val="000000"/>
                <w:sz w:val="24"/>
                <w:szCs w:val="24"/>
              </w:rPr>
              <w:t>劳动精神。</w:t>
            </w:r>
          </w:p>
        </w:tc>
        <w:tc>
          <w:tcPr>
            <w:tcW w:w="3296" w:type="dxa"/>
            <w:tcMar>
              <w:left w:w="28" w:type="dxa"/>
              <w:right w:w="28" w:type="dxa"/>
            </w:tcMar>
            <w:vAlign w:val="center"/>
          </w:tcPr>
          <w:p w14:paraId="00609DF6" w14:textId="77777777" w:rsidR="00737843" w:rsidRPr="00737843" w:rsidRDefault="00737843" w:rsidP="00C25A7F">
            <w:pPr>
              <w:widowControl/>
              <w:spacing w:line="288" w:lineRule="auto"/>
              <w:jc w:val="left"/>
              <w:rPr>
                <w:rFonts w:ascii="仿宋" w:eastAsia="仿宋" w:hAnsi="仿宋" w:hint="eastAsia"/>
                <w:color w:val="000000"/>
                <w:sz w:val="24"/>
                <w:szCs w:val="24"/>
                <w:lang w:eastAsia="zh"/>
              </w:rPr>
            </w:pPr>
            <w:r w:rsidRPr="00737843">
              <w:rPr>
                <w:rFonts w:ascii="仿宋" w:eastAsia="仿宋" w:hAnsi="仿宋" w:hint="eastAsia"/>
                <w:color w:val="000000"/>
                <w:sz w:val="24"/>
                <w:szCs w:val="24"/>
              </w:rPr>
              <w:t>1.</w:t>
            </w:r>
            <w:r w:rsidRPr="00737843">
              <w:rPr>
                <w:rFonts w:ascii="仿宋" w:eastAsia="仿宋" w:hAnsi="仿宋" w:hint="eastAsia"/>
                <w:color w:val="000000"/>
                <w:sz w:val="24"/>
                <w:szCs w:val="24"/>
                <w:lang w:eastAsia="zh"/>
              </w:rPr>
              <w:t>征集校园微景观改造点位与创意方案，筛选优质设计思路；</w:t>
            </w:r>
          </w:p>
          <w:p w14:paraId="15989041" w14:textId="77777777" w:rsidR="00737843" w:rsidRPr="00737843" w:rsidRDefault="00737843" w:rsidP="00C25A7F">
            <w:pPr>
              <w:widowControl/>
              <w:spacing w:line="288" w:lineRule="auto"/>
              <w:jc w:val="left"/>
              <w:rPr>
                <w:rFonts w:ascii="仿宋" w:eastAsia="仿宋" w:hAnsi="仿宋" w:hint="eastAsia"/>
                <w:sz w:val="24"/>
                <w:szCs w:val="24"/>
                <w:lang w:eastAsia="zh"/>
              </w:rPr>
            </w:pPr>
            <w:r w:rsidRPr="00737843">
              <w:rPr>
                <w:rFonts w:ascii="仿宋" w:eastAsia="仿宋" w:hAnsi="仿宋" w:hint="eastAsia"/>
                <w:color w:val="000000"/>
                <w:sz w:val="24"/>
                <w:szCs w:val="24"/>
                <w:lang w:eastAsia="zh"/>
              </w:rPr>
              <w:t>2.</w:t>
            </w:r>
            <w:r w:rsidRPr="00737843">
              <w:rPr>
                <w:rFonts w:ascii="仿宋" w:eastAsia="仿宋" w:hAnsi="仿宋" w:hint="eastAsia"/>
                <w:color w:val="000000"/>
                <w:sz w:val="24"/>
                <w:szCs w:val="24"/>
              </w:rPr>
              <w:t>设置校园打卡点。</w:t>
            </w:r>
          </w:p>
        </w:tc>
        <w:tc>
          <w:tcPr>
            <w:tcW w:w="2148" w:type="dxa"/>
            <w:tcMar>
              <w:left w:w="28" w:type="dxa"/>
              <w:right w:w="28" w:type="dxa"/>
            </w:tcMar>
            <w:vAlign w:val="center"/>
          </w:tcPr>
          <w:p w14:paraId="18E2D5B3" w14:textId="77777777" w:rsidR="00737843" w:rsidRPr="00737843" w:rsidRDefault="00737843" w:rsidP="00C25A7F">
            <w:pPr>
              <w:widowControl/>
              <w:spacing w:line="288" w:lineRule="auto"/>
              <w:jc w:val="center"/>
              <w:rPr>
                <w:rFonts w:ascii="仿宋" w:eastAsia="仿宋" w:hAnsi="仿宋" w:hint="eastAsia"/>
                <w:color w:val="000000"/>
                <w:sz w:val="24"/>
                <w:szCs w:val="24"/>
              </w:rPr>
            </w:pPr>
            <w:r w:rsidRPr="00737843">
              <w:rPr>
                <w:rFonts w:ascii="仿宋" w:eastAsia="仿宋" w:hAnsi="仿宋" w:hint="eastAsia"/>
                <w:color w:val="000000"/>
                <w:sz w:val="24"/>
                <w:szCs w:val="24"/>
              </w:rPr>
              <w:t>党委宣传部</w:t>
            </w:r>
          </w:p>
          <w:p w14:paraId="512CEBD4" w14:textId="77777777" w:rsidR="00737843" w:rsidRPr="00737843" w:rsidRDefault="00737843" w:rsidP="00C25A7F">
            <w:pPr>
              <w:widowControl/>
              <w:spacing w:line="288" w:lineRule="auto"/>
              <w:jc w:val="center"/>
              <w:rPr>
                <w:rFonts w:ascii="仿宋" w:eastAsia="仿宋" w:hAnsi="仿宋" w:hint="eastAsia"/>
                <w:color w:val="000000"/>
                <w:sz w:val="24"/>
                <w:szCs w:val="24"/>
              </w:rPr>
            </w:pPr>
            <w:r w:rsidRPr="00737843">
              <w:rPr>
                <w:rFonts w:ascii="仿宋" w:eastAsia="仿宋" w:hAnsi="仿宋" w:hint="eastAsia"/>
                <w:color w:val="000000"/>
                <w:sz w:val="24"/>
                <w:szCs w:val="24"/>
              </w:rPr>
              <w:t>学生处</w:t>
            </w:r>
          </w:p>
          <w:p w14:paraId="43601211" w14:textId="77777777" w:rsidR="00737843" w:rsidRPr="00737843" w:rsidRDefault="00737843" w:rsidP="00C25A7F">
            <w:pPr>
              <w:widowControl/>
              <w:spacing w:line="288" w:lineRule="auto"/>
              <w:jc w:val="center"/>
              <w:rPr>
                <w:rFonts w:ascii="仿宋" w:eastAsia="仿宋" w:hAnsi="仿宋" w:hint="eastAsia"/>
                <w:color w:val="000000"/>
                <w:sz w:val="24"/>
                <w:szCs w:val="24"/>
              </w:rPr>
            </w:pPr>
            <w:r w:rsidRPr="00737843">
              <w:rPr>
                <w:rFonts w:ascii="仿宋" w:eastAsia="仿宋" w:hAnsi="仿宋" w:hint="eastAsia"/>
                <w:color w:val="000000"/>
                <w:sz w:val="24"/>
                <w:szCs w:val="24"/>
              </w:rPr>
              <w:t>资产管理处</w:t>
            </w:r>
          </w:p>
          <w:p w14:paraId="57A1F15D" w14:textId="77777777" w:rsidR="00737843" w:rsidRPr="00737843" w:rsidRDefault="00737843" w:rsidP="00C25A7F">
            <w:pPr>
              <w:widowControl/>
              <w:spacing w:line="288" w:lineRule="auto"/>
              <w:jc w:val="center"/>
              <w:rPr>
                <w:rFonts w:ascii="仿宋" w:eastAsia="仿宋" w:hAnsi="仿宋" w:hint="eastAsia"/>
                <w:color w:val="000000"/>
                <w:sz w:val="24"/>
                <w:szCs w:val="24"/>
              </w:rPr>
            </w:pPr>
            <w:r w:rsidRPr="00737843">
              <w:rPr>
                <w:rFonts w:ascii="仿宋" w:eastAsia="仿宋" w:hAnsi="仿宋" w:hint="eastAsia"/>
                <w:color w:val="000000"/>
                <w:sz w:val="24"/>
                <w:szCs w:val="24"/>
              </w:rPr>
              <w:t>艺术设计学院</w:t>
            </w:r>
          </w:p>
          <w:p w14:paraId="7AB558CB" w14:textId="77777777" w:rsidR="00737843" w:rsidRPr="00737843" w:rsidRDefault="00737843" w:rsidP="00C25A7F">
            <w:pPr>
              <w:widowControl/>
              <w:spacing w:line="288" w:lineRule="auto"/>
              <w:jc w:val="center"/>
              <w:rPr>
                <w:rFonts w:ascii="仿宋" w:eastAsia="仿宋" w:hAnsi="仿宋" w:hint="eastAsia"/>
                <w:color w:val="000000"/>
                <w:sz w:val="24"/>
                <w:szCs w:val="24"/>
              </w:rPr>
            </w:pPr>
            <w:r w:rsidRPr="00737843">
              <w:rPr>
                <w:rFonts w:ascii="仿宋" w:eastAsia="仿宋" w:hAnsi="仿宋" w:hint="eastAsia"/>
                <w:color w:val="000000"/>
                <w:sz w:val="24"/>
                <w:szCs w:val="24"/>
              </w:rPr>
              <w:t>各二级学院</w:t>
            </w:r>
          </w:p>
        </w:tc>
      </w:tr>
      <w:tr w:rsidR="00737843" w14:paraId="4B7B5CBC" w14:textId="77777777" w:rsidTr="00AA2CB5">
        <w:trPr>
          <w:trHeight w:hRule="exact" w:val="2835"/>
          <w:jc w:val="center"/>
        </w:trPr>
        <w:tc>
          <w:tcPr>
            <w:tcW w:w="642" w:type="dxa"/>
            <w:tcMar>
              <w:left w:w="28" w:type="dxa"/>
              <w:right w:w="28" w:type="dxa"/>
            </w:tcMar>
            <w:vAlign w:val="center"/>
          </w:tcPr>
          <w:p w14:paraId="4E83AF67" w14:textId="77777777" w:rsidR="00737843" w:rsidRPr="00737843" w:rsidRDefault="00737843" w:rsidP="00C25A7F">
            <w:pPr>
              <w:widowControl/>
              <w:spacing w:line="288" w:lineRule="auto"/>
              <w:jc w:val="center"/>
              <w:rPr>
                <w:rFonts w:ascii="仿宋" w:eastAsia="仿宋" w:hAnsi="仿宋" w:hint="eastAsia"/>
                <w:sz w:val="24"/>
                <w:szCs w:val="24"/>
              </w:rPr>
            </w:pPr>
            <w:r w:rsidRPr="00737843">
              <w:rPr>
                <w:rFonts w:ascii="仿宋" w:eastAsia="仿宋" w:hAnsi="仿宋" w:hint="eastAsia"/>
                <w:color w:val="000000"/>
                <w:sz w:val="24"/>
                <w:szCs w:val="24"/>
              </w:rPr>
              <w:t>14</w:t>
            </w:r>
          </w:p>
        </w:tc>
        <w:tc>
          <w:tcPr>
            <w:tcW w:w="1654" w:type="dxa"/>
            <w:tcMar>
              <w:left w:w="28" w:type="dxa"/>
              <w:right w:w="28" w:type="dxa"/>
            </w:tcMar>
            <w:vAlign w:val="center"/>
          </w:tcPr>
          <w:p w14:paraId="2CECE27A" w14:textId="2CDE353F" w:rsidR="00737843" w:rsidRPr="00737843" w:rsidRDefault="00737843" w:rsidP="00C25A7F">
            <w:pPr>
              <w:widowControl/>
              <w:spacing w:line="288" w:lineRule="auto"/>
              <w:jc w:val="center"/>
              <w:rPr>
                <w:rFonts w:ascii="仿宋" w:eastAsia="仿宋" w:hAnsi="仿宋" w:hint="eastAsia"/>
                <w:color w:val="000000"/>
                <w:sz w:val="24"/>
                <w:szCs w:val="24"/>
              </w:rPr>
            </w:pPr>
            <w:r w:rsidRPr="00737843">
              <w:rPr>
                <w:rFonts w:ascii="仿宋" w:eastAsia="仿宋" w:hAnsi="仿宋" w:hint="eastAsia"/>
                <w:color w:val="000000"/>
                <w:sz w:val="24"/>
                <w:szCs w:val="24"/>
              </w:rPr>
              <w:t>专项活动：多彩雷锋·青春表达</w:t>
            </w:r>
            <w:r w:rsidR="006F0747" w:rsidRPr="00737843">
              <w:rPr>
                <w:rFonts w:ascii="仿宋" w:eastAsia="仿宋" w:hAnsi="仿宋" w:hint="eastAsia"/>
                <w:color w:val="000000"/>
                <w:sz w:val="24"/>
                <w:szCs w:val="24"/>
                <w:lang w:eastAsia="zh"/>
              </w:rPr>
              <w:t>——</w:t>
            </w:r>
            <w:r w:rsidRPr="00737843">
              <w:rPr>
                <w:rFonts w:ascii="仿宋" w:eastAsia="仿宋" w:hAnsi="仿宋" w:hint="eastAsia"/>
                <w:color w:val="000000"/>
                <w:sz w:val="24"/>
                <w:szCs w:val="24"/>
              </w:rPr>
              <w:t>“我眼中的雷锋”系列活动</w:t>
            </w:r>
          </w:p>
        </w:tc>
        <w:tc>
          <w:tcPr>
            <w:tcW w:w="2268" w:type="dxa"/>
            <w:tcMar>
              <w:left w:w="28" w:type="dxa"/>
              <w:right w:w="28" w:type="dxa"/>
            </w:tcMar>
            <w:vAlign w:val="center"/>
          </w:tcPr>
          <w:p w14:paraId="16B936EB" w14:textId="77777777" w:rsidR="00737843" w:rsidRPr="00737843" w:rsidRDefault="00737843" w:rsidP="00C25A7F">
            <w:pPr>
              <w:widowControl/>
              <w:spacing w:line="288" w:lineRule="auto"/>
              <w:rPr>
                <w:rFonts w:ascii="仿宋" w:eastAsia="仿宋" w:hAnsi="仿宋" w:hint="eastAsia"/>
                <w:color w:val="000000"/>
                <w:sz w:val="24"/>
                <w:szCs w:val="24"/>
                <w:lang w:eastAsia="zh"/>
              </w:rPr>
            </w:pPr>
            <w:r w:rsidRPr="00737843">
              <w:rPr>
                <w:rFonts w:ascii="仿宋" w:eastAsia="仿宋" w:hAnsi="仿宋" w:hint="eastAsia"/>
                <w:color w:val="000000"/>
                <w:sz w:val="24"/>
                <w:szCs w:val="24"/>
              </w:rPr>
              <w:t>鼓励学生通过多元艺术形式表达对雷锋精神的理解与</w:t>
            </w:r>
            <w:proofErr w:type="gramStart"/>
            <w:r w:rsidRPr="00737843">
              <w:rPr>
                <w:rFonts w:ascii="仿宋" w:eastAsia="仿宋" w:hAnsi="仿宋" w:hint="eastAsia"/>
                <w:color w:val="000000"/>
                <w:sz w:val="24"/>
                <w:szCs w:val="24"/>
              </w:rPr>
              <w:t>践行</w:t>
            </w:r>
            <w:proofErr w:type="gramEnd"/>
            <w:r w:rsidRPr="00737843">
              <w:rPr>
                <w:rFonts w:ascii="仿宋" w:eastAsia="仿宋" w:hAnsi="仿宋" w:hint="eastAsia"/>
                <w:color w:val="000000"/>
                <w:sz w:val="24"/>
                <w:szCs w:val="24"/>
              </w:rPr>
              <w:t>，拓展雷锋精神的传播载体，丰富校园文化内涵，营造浓厚的学雷锋文化氛围。</w:t>
            </w:r>
          </w:p>
        </w:tc>
        <w:tc>
          <w:tcPr>
            <w:tcW w:w="2800" w:type="dxa"/>
            <w:tcMar>
              <w:left w:w="28" w:type="dxa"/>
              <w:right w:w="28" w:type="dxa"/>
            </w:tcMar>
            <w:vAlign w:val="center"/>
          </w:tcPr>
          <w:p w14:paraId="5A7C8B9E" w14:textId="77777777" w:rsidR="00737843" w:rsidRPr="00737843" w:rsidRDefault="00737843" w:rsidP="00C25A7F">
            <w:pPr>
              <w:widowControl/>
              <w:spacing w:line="288" w:lineRule="auto"/>
              <w:rPr>
                <w:rFonts w:ascii="仿宋" w:eastAsia="仿宋" w:hAnsi="仿宋" w:hint="eastAsia"/>
                <w:color w:val="000000"/>
                <w:sz w:val="24"/>
                <w:szCs w:val="24"/>
              </w:rPr>
            </w:pPr>
            <w:r w:rsidRPr="00737843">
              <w:rPr>
                <w:rFonts w:ascii="仿宋" w:eastAsia="仿宋" w:hAnsi="仿宋" w:hint="eastAsia"/>
                <w:color w:val="000000"/>
                <w:sz w:val="24"/>
                <w:szCs w:val="24"/>
              </w:rPr>
              <w:t>1.拓展雷锋精神传播载体；</w:t>
            </w:r>
          </w:p>
          <w:p w14:paraId="770519B7" w14:textId="77777777" w:rsidR="00737843" w:rsidRPr="00737843" w:rsidRDefault="00737843" w:rsidP="00C25A7F">
            <w:pPr>
              <w:widowControl/>
              <w:spacing w:line="288" w:lineRule="auto"/>
              <w:rPr>
                <w:rFonts w:ascii="仿宋" w:eastAsia="仿宋" w:hAnsi="仿宋" w:hint="eastAsia"/>
                <w:color w:val="000000"/>
                <w:sz w:val="24"/>
                <w:szCs w:val="24"/>
              </w:rPr>
            </w:pPr>
            <w:r w:rsidRPr="00737843">
              <w:rPr>
                <w:rFonts w:ascii="仿宋" w:eastAsia="仿宋" w:hAnsi="仿宋" w:hint="eastAsia"/>
                <w:color w:val="000000"/>
                <w:sz w:val="24"/>
                <w:szCs w:val="24"/>
              </w:rPr>
              <w:t>2.激发学生艺术创造力与表达能力；</w:t>
            </w:r>
          </w:p>
          <w:p w14:paraId="19B88236" w14:textId="77777777" w:rsidR="00737843" w:rsidRPr="00737843" w:rsidRDefault="00737843" w:rsidP="00C25A7F">
            <w:pPr>
              <w:widowControl/>
              <w:spacing w:line="288" w:lineRule="auto"/>
              <w:rPr>
                <w:rFonts w:ascii="仿宋" w:eastAsia="仿宋" w:hAnsi="仿宋" w:hint="eastAsia"/>
                <w:color w:val="000000"/>
                <w:sz w:val="24"/>
                <w:szCs w:val="24"/>
              </w:rPr>
            </w:pPr>
            <w:r w:rsidRPr="00737843">
              <w:rPr>
                <w:rFonts w:ascii="仿宋" w:eastAsia="仿宋" w:hAnsi="仿宋" w:hint="eastAsia"/>
                <w:color w:val="000000"/>
                <w:sz w:val="24"/>
                <w:szCs w:val="24"/>
              </w:rPr>
              <w:t>3.营造浸润式、参与式的学雷锋文化氛围。</w:t>
            </w:r>
          </w:p>
        </w:tc>
        <w:tc>
          <w:tcPr>
            <w:tcW w:w="3296" w:type="dxa"/>
            <w:tcMar>
              <w:left w:w="28" w:type="dxa"/>
              <w:right w:w="28" w:type="dxa"/>
            </w:tcMar>
            <w:vAlign w:val="center"/>
          </w:tcPr>
          <w:p w14:paraId="5668077D" w14:textId="77777777" w:rsidR="00737843" w:rsidRPr="00737843" w:rsidRDefault="00737843" w:rsidP="00C25A7F">
            <w:pPr>
              <w:widowControl/>
              <w:spacing w:line="288" w:lineRule="auto"/>
              <w:rPr>
                <w:rFonts w:ascii="仿宋" w:eastAsia="仿宋" w:hAnsi="仿宋" w:hint="eastAsia"/>
                <w:sz w:val="24"/>
                <w:szCs w:val="24"/>
              </w:rPr>
            </w:pPr>
            <w:r w:rsidRPr="00737843">
              <w:rPr>
                <w:rFonts w:ascii="仿宋" w:eastAsia="仿宋" w:hAnsi="仿宋" w:hint="eastAsia"/>
                <w:sz w:val="24"/>
                <w:szCs w:val="24"/>
              </w:rPr>
              <w:t>1.举办“青春年少好读书-悦读雷锋，薪火相传”活动；</w:t>
            </w:r>
          </w:p>
          <w:p w14:paraId="6FF43740" w14:textId="77777777" w:rsidR="00737843" w:rsidRPr="00737843" w:rsidRDefault="00737843" w:rsidP="00C25A7F">
            <w:pPr>
              <w:widowControl/>
              <w:spacing w:line="288" w:lineRule="auto"/>
              <w:rPr>
                <w:rFonts w:ascii="仿宋" w:eastAsia="仿宋" w:hAnsi="仿宋" w:hint="eastAsia"/>
                <w:sz w:val="24"/>
                <w:szCs w:val="24"/>
              </w:rPr>
            </w:pPr>
            <w:r w:rsidRPr="00737843">
              <w:rPr>
                <w:rFonts w:ascii="仿宋" w:eastAsia="仿宋" w:hAnsi="仿宋" w:hint="eastAsia"/>
                <w:sz w:val="24"/>
                <w:szCs w:val="24"/>
              </w:rPr>
              <w:t>2.举办“光影雷锋”校园摄影比赛；</w:t>
            </w:r>
          </w:p>
          <w:p w14:paraId="06F88139" w14:textId="77777777" w:rsidR="00737843" w:rsidRPr="00737843" w:rsidRDefault="00737843" w:rsidP="00C25A7F">
            <w:pPr>
              <w:widowControl/>
              <w:spacing w:line="288" w:lineRule="auto"/>
              <w:rPr>
                <w:rFonts w:ascii="仿宋" w:eastAsia="仿宋" w:hAnsi="仿宋" w:hint="eastAsia"/>
                <w:sz w:val="24"/>
                <w:szCs w:val="24"/>
              </w:rPr>
            </w:pPr>
            <w:r w:rsidRPr="00737843">
              <w:rPr>
                <w:rFonts w:ascii="仿宋" w:eastAsia="仿宋" w:hAnsi="仿宋" w:hint="eastAsia"/>
                <w:sz w:val="24"/>
                <w:szCs w:val="24"/>
              </w:rPr>
              <w:t>3.举办“声传精神”朗诵比赛；</w:t>
            </w:r>
          </w:p>
          <w:p w14:paraId="06821BA3" w14:textId="77777777" w:rsidR="00737843" w:rsidRPr="00737843" w:rsidRDefault="00737843" w:rsidP="00C25A7F">
            <w:pPr>
              <w:widowControl/>
              <w:spacing w:line="288" w:lineRule="auto"/>
              <w:rPr>
                <w:rFonts w:ascii="仿宋" w:eastAsia="仿宋" w:hAnsi="仿宋" w:hint="eastAsia"/>
                <w:color w:val="000000"/>
                <w:sz w:val="24"/>
                <w:szCs w:val="24"/>
                <w:lang w:eastAsia="zh"/>
              </w:rPr>
            </w:pPr>
            <w:r w:rsidRPr="00737843">
              <w:rPr>
                <w:rFonts w:ascii="仿宋" w:eastAsia="仿宋" w:hAnsi="仿宋" w:hint="eastAsia"/>
                <w:sz w:val="24"/>
                <w:szCs w:val="24"/>
              </w:rPr>
              <w:t>4.举办“绘见榜样”海报设计专项比赛。</w:t>
            </w:r>
          </w:p>
        </w:tc>
        <w:tc>
          <w:tcPr>
            <w:tcW w:w="2148" w:type="dxa"/>
            <w:tcMar>
              <w:left w:w="28" w:type="dxa"/>
              <w:right w:w="28" w:type="dxa"/>
            </w:tcMar>
            <w:vAlign w:val="center"/>
          </w:tcPr>
          <w:p w14:paraId="486AEAF8" w14:textId="47B70467" w:rsidR="00737843" w:rsidRPr="00737843" w:rsidRDefault="00737843" w:rsidP="00C25A7F">
            <w:pPr>
              <w:widowControl/>
              <w:spacing w:line="288" w:lineRule="auto"/>
              <w:jc w:val="center"/>
              <w:rPr>
                <w:rFonts w:ascii="仿宋" w:eastAsia="仿宋" w:hAnsi="仿宋" w:hint="eastAsia"/>
                <w:color w:val="000000"/>
                <w:sz w:val="24"/>
                <w:szCs w:val="24"/>
              </w:rPr>
            </w:pPr>
            <w:r w:rsidRPr="00737843">
              <w:rPr>
                <w:rFonts w:ascii="仿宋" w:eastAsia="仿宋" w:hAnsi="仿宋" w:hint="eastAsia"/>
                <w:color w:val="000000"/>
                <w:sz w:val="24"/>
                <w:szCs w:val="24"/>
              </w:rPr>
              <w:t>学生处、团委</w:t>
            </w:r>
          </w:p>
          <w:p w14:paraId="48C5131F" w14:textId="77777777" w:rsidR="00737843" w:rsidRPr="00737843" w:rsidRDefault="00737843" w:rsidP="00C25A7F">
            <w:pPr>
              <w:widowControl/>
              <w:spacing w:line="288" w:lineRule="auto"/>
              <w:jc w:val="center"/>
              <w:rPr>
                <w:rFonts w:ascii="仿宋" w:eastAsia="仿宋" w:hAnsi="仿宋" w:hint="eastAsia"/>
                <w:sz w:val="24"/>
                <w:szCs w:val="24"/>
              </w:rPr>
            </w:pPr>
            <w:r w:rsidRPr="00737843">
              <w:rPr>
                <w:rFonts w:ascii="仿宋" w:eastAsia="仿宋" w:hAnsi="仿宋" w:hint="eastAsia"/>
                <w:color w:val="000000"/>
                <w:sz w:val="24"/>
                <w:szCs w:val="24"/>
              </w:rPr>
              <w:t>各二级学院团委</w:t>
            </w:r>
          </w:p>
        </w:tc>
      </w:tr>
      <w:tr w:rsidR="00737843" w14:paraId="0C76F7F0" w14:textId="77777777" w:rsidTr="00D447E6">
        <w:trPr>
          <w:trHeight w:val="3251"/>
          <w:jc w:val="center"/>
        </w:trPr>
        <w:tc>
          <w:tcPr>
            <w:tcW w:w="642" w:type="dxa"/>
            <w:tcMar>
              <w:left w:w="28" w:type="dxa"/>
              <w:right w:w="28" w:type="dxa"/>
            </w:tcMar>
            <w:vAlign w:val="center"/>
          </w:tcPr>
          <w:p w14:paraId="56A17548" w14:textId="77777777" w:rsidR="00737843" w:rsidRPr="00737843" w:rsidRDefault="00737843" w:rsidP="00C25A7F">
            <w:pPr>
              <w:widowControl/>
              <w:spacing w:line="288" w:lineRule="auto"/>
              <w:jc w:val="center"/>
              <w:rPr>
                <w:rFonts w:ascii="仿宋" w:eastAsia="仿宋" w:hAnsi="仿宋" w:hint="eastAsia"/>
                <w:sz w:val="24"/>
                <w:szCs w:val="24"/>
              </w:rPr>
            </w:pPr>
            <w:r w:rsidRPr="00737843">
              <w:rPr>
                <w:rFonts w:ascii="仿宋" w:eastAsia="仿宋" w:hAnsi="仿宋" w:hint="eastAsia"/>
                <w:color w:val="000000"/>
                <w:sz w:val="24"/>
                <w:szCs w:val="24"/>
              </w:rPr>
              <w:lastRenderedPageBreak/>
              <w:t>15</w:t>
            </w:r>
          </w:p>
        </w:tc>
        <w:tc>
          <w:tcPr>
            <w:tcW w:w="1654" w:type="dxa"/>
            <w:tcMar>
              <w:left w:w="28" w:type="dxa"/>
              <w:right w:w="28" w:type="dxa"/>
            </w:tcMar>
            <w:vAlign w:val="center"/>
          </w:tcPr>
          <w:p w14:paraId="0B1D34F5" w14:textId="77777777" w:rsidR="00737843" w:rsidRPr="00737843" w:rsidRDefault="00737843" w:rsidP="00C25A7F">
            <w:pPr>
              <w:widowControl/>
              <w:spacing w:line="288" w:lineRule="auto"/>
              <w:jc w:val="center"/>
              <w:rPr>
                <w:rFonts w:ascii="仿宋" w:eastAsia="仿宋" w:hAnsi="仿宋" w:hint="eastAsia"/>
                <w:color w:val="000000"/>
                <w:sz w:val="24"/>
                <w:szCs w:val="24"/>
                <w:lang w:eastAsia="zh"/>
              </w:rPr>
            </w:pPr>
            <w:r w:rsidRPr="00737843">
              <w:rPr>
                <w:rFonts w:ascii="仿宋" w:eastAsia="仿宋" w:hAnsi="仿宋" w:hint="eastAsia"/>
                <w:color w:val="000000"/>
                <w:sz w:val="24"/>
                <w:szCs w:val="24"/>
                <w:lang w:eastAsia="zh"/>
              </w:rPr>
              <w:t>学院特色活动</w:t>
            </w:r>
          </w:p>
        </w:tc>
        <w:tc>
          <w:tcPr>
            <w:tcW w:w="2268" w:type="dxa"/>
            <w:tcMar>
              <w:left w:w="28" w:type="dxa"/>
              <w:right w:w="28" w:type="dxa"/>
            </w:tcMar>
            <w:vAlign w:val="center"/>
          </w:tcPr>
          <w:p w14:paraId="7A8560C2" w14:textId="77777777" w:rsidR="00737843" w:rsidRPr="00737843" w:rsidRDefault="00737843" w:rsidP="00C25A7F">
            <w:pPr>
              <w:widowControl/>
              <w:spacing w:line="288" w:lineRule="auto"/>
              <w:rPr>
                <w:rFonts w:ascii="仿宋" w:eastAsia="仿宋" w:hAnsi="仿宋" w:hint="eastAsia"/>
                <w:color w:val="000000"/>
                <w:sz w:val="24"/>
                <w:szCs w:val="24"/>
                <w:lang w:eastAsia="zh"/>
              </w:rPr>
            </w:pPr>
            <w:r w:rsidRPr="00737843">
              <w:rPr>
                <w:rFonts w:ascii="仿宋" w:eastAsia="仿宋" w:hAnsi="仿宋" w:cs="仿宋"/>
                <w:sz w:val="24"/>
                <w:szCs w:val="24"/>
              </w:rPr>
              <w:t>为传承弘扬新时代雷锋精神，落实学校“感恩、回报、爱心、责任”校训，结合各学院专业特色与育人实际，推动学雷锋活动与专业实践深度融合。</w:t>
            </w:r>
          </w:p>
        </w:tc>
        <w:tc>
          <w:tcPr>
            <w:tcW w:w="2800" w:type="dxa"/>
            <w:tcMar>
              <w:left w:w="28" w:type="dxa"/>
              <w:right w:w="28" w:type="dxa"/>
            </w:tcMar>
            <w:vAlign w:val="center"/>
          </w:tcPr>
          <w:p w14:paraId="69DDF6CC" w14:textId="77777777" w:rsidR="00737843" w:rsidRPr="00737843" w:rsidRDefault="00737843" w:rsidP="00C25A7F">
            <w:pPr>
              <w:widowControl/>
              <w:spacing w:line="288" w:lineRule="auto"/>
              <w:rPr>
                <w:rFonts w:ascii="仿宋" w:eastAsia="仿宋" w:hAnsi="仿宋" w:hint="eastAsia"/>
                <w:color w:val="000000"/>
                <w:sz w:val="24"/>
                <w:szCs w:val="24"/>
              </w:rPr>
            </w:pPr>
            <w:r w:rsidRPr="00737843">
              <w:rPr>
                <w:rFonts w:ascii="仿宋" w:eastAsia="仿宋" w:hAnsi="仿宋" w:cs="仿宋"/>
                <w:sz w:val="24"/>
                <w:szCs w:val="24"/>
              </w:rPr>
              <w:t>引导学生以志愿服务</w:t>
            </w:r>
            <w:proofErr w:type="gramStart"/>
            <w:r w:rsidRPr="00737843">
              <w:rPr>
                <w:rFonts w:ascii="仿宋" w:eastAsia="仿宋" w:hAnsi="仿宋" w:cs="仿宋"/>
                <w:sz w:val="24"/>
                <w:szCs w:val="24"/>
              </w:rPr>
              <w:t>践行</w:t>
            </w:r>
            <w:proofErr w:type="gramEnd"/>
            <w:r w:rsidRPr="00737843">
              <w:rPr>
                <w:rFonts w:ascii="仿宋" w:eastAsia="仿宋" w:hAnsi="仿宋" w:cs="仿宋"/>
                <w:sz w:val="24"/>
                <w:szCs w:val="24"/>
              </w:rPr>
              <w:t>使命，将专业所长融入公益实践，强化责任担当，营造崇德向善、争做时代新人的良好氛围。</w:t>
            </w:r>
          </w:p>
        </w:tc>
        <w:tc>
          <w:tcPr>
            <w:tcW w:w="3296" w:type="dxa"/>
            <w:tcMar>
              <w:left w:w="28" w:type="dxa"/>
              <w:right w:w="28" w:type="dxa"/>
            </w:tcMar>
            <w:vAlign w:val="center"/>
          </w:tcPr>
          <w:p w14:paraId="0351E7EC" w14:textId="77777777" w:rsidR="00737843" w:rsidRPr="00737843" w:rsidRDefault="00737843" w:rsidP="00C25A7F">
            <w:pPr>
              <w:widowControl/>
              <w:spacing w:line="288" w:lineRule="auto"/>
              <w:rPr>
                <w:rFonts w:ascii="仿宋" w:eastAsia="仿宋" w:hAnsi="仿宋" w:hint="eastAsia"/>
                <w:color w:val="000000"/>
                <w:sz w:val="24"/>
                <w:szCs w:val="24"/>
                <w:lang w:eastAsia="zh"/>
              </w:rPr>
            </w:pPr>
            <w:r w:rsidRPr="00737843">
              <w:rPr>
                <w:rFonts w:ascii="仿宋" w:eastAsia="仿宋" w:hAnsi="仿宋" w:hint="eastAsia"/>
                <w:sz w:val="24"/>
                <w:szCs w:val="24"/>
                <w:lang w:eastAsia="zh"/>
              </w:rPr>
              <w:t>各学院开放特色空间与体验项目</w:t>
            </w:r>
            <w:r w:rsidRPr="00737843">
              <w:rPr>
                <w:rFonts w:ascii="仿宋" w:eastAsia="仿宋" w:hAnsi="仿宋" w:hint="eastAsia"/>
                <w:sz w:val="24"/>
                <w:szCs w:val="24"/>
              </w:rPr>
              <w:t>，详见清单。</w:t>
            </w:r>
          </w:p>
        </w:tc>
        <w:tc>
          <w:tcPr>
            <w:tcW w:w="2148" w:type="dxa"/>
            <w:tcMar>
              <w:left w:w="28" w:type="dxa"/>
              <w:right w:w="28" w:type="dxa"/>
            </w:tcMar>
            <w:vAlign w:val="center"/>
          </w:tcPr>
          <w:p w14:paraId="783B0D37" w14:textId="77777777" w:rsidR="00737843" w:rsidRPr="00737843" w:rsidRDefault="00737843" w:rsidP="00C25A7F">
            <w:pPr>
              <w:widowControl/>
              <w:spacing w:line="288" w:lineRule="auto"/>
              <w:jc w:val="center"/>
              <w:rPr>
                <w:rFonts w:ascii="仿宋" w:eastAsia="仿宋" w:hAnsi="仿宋" w:hint="eastAsia"/>
                <w:sz w:val="24"/>
                <w:szCs w:val="24"/>
              </w:rPr>
            </w:pPr>
            <w:r w:rsidRPr="00737843">
              <w:rPr>
                <w:rFonts w:ascii="仿宋" w:eastAsia="仿宋" w:hAnsi="仿宋" w:hint="eastAsia"/>
                <w:sz w:val="24"/>
                <w:szCs w:val="24"/>
              </w:rPr>
              <w:t>各二级学院</w:t>
            </w:r>
          </w:p>
        </w:tc>
      </w:tr>
    </w:tbl>
    <w:p w14:paraId="4B126D75" w14:textId="77777777" w:rsidR="00737843" w:rsidRDefault="00737843" w:rsidP="00737843"/>
    <w:p w14:paraId="6843E1B4" w14:textId="77777777" w:rsidR="00196A70" w:rsidRDefault="00196A70" w:rsidP="00A94A2C">
      <w:pPr>
        <w:spacing w:line="560" w:lineRule="exact"/>
        <w:rPr>
          <w:rFonts w:ascii="Times New Roman" w:eastAsia="仿宋_GB2312" w:hAnsi="Times New Roman"/>
          <w:sz w:val="28"/>
          <w:szCs w:val="28"/>
        </w:rPr>
      </w:pPr>
    </w:p>
    <w:p w14:paraId="66E8EB57" w14:textId="77777777" w:rsidR="00D64E64" w:rsidRDefault="00D64E64" w:rsidP="00A94A2C">
      <w:pPr>
        <w:spacing w:line="560" w:lineRule="exact"/>
        <w:rPr>
          <w:rFonts w:ascii="Times New Roman" w:eastAsia="仿宋_GB2312" w:hAnsi="Times New Roman"/>
          <w:sz w:val="28"/>
          <w:szCs w:val="28"/>
        </w:rPr>
      </w:pPr>
    </w:p>
    <w:sectPr w:rsidR="00D64E64" w:rsidSect="00737843">
      <w:footerReference w:type="even" r:id="rId8"/>
      <w:footerReference w:type="default" r:id="rId9"/>
      <w:pgSz w:w="16838" w:h="11906" w:orient="landscape" w:code="9"/>
      <w:pgMar w:top="1588" w:right="2098" w:bottom="1474" w:left="1985"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77722" w14:textId="77777777" w:rsidR="001D0954" w:rsidRDefault="001D0954" w:rsidP="00DF27A0">
      <w:r>
        <w:separator/>
      </w:r>
    </w:p>
  </w:endnote>
  <w:endnote w:type="continuationSeparator" w:id="0">
    <w:p w14:paraId="6C085F20" w14:textId="77777777" w:rsidR="001D0954" w:rsidRDefault="001D0954" w:rsidP="00DF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FB37B" w14:textId="24701BCE" w:rsidR="0066034D" w:rsidRPr="007C0CED" w:rsidRDefault="007C0CED" w:rsidP="007C0CED">
    <w:pPr>
      <w:pStyle w:val="a5"/>
      <w:rPr>
        <w:rFonts w:ascii="仿宋" w:eastAsia="仿宋" w:hAnsi="仿宋" w:hint="eastAsia"/>
        <w:sz w:val="28"/>
        <w:szCs w:val="28"/>
      </w:rPr>
    </w:pPr>
    <w:r>
      <w:rPr>
        <w:rFonts w:ascii="仿宋" w:eastAsia="仿宋" w:hAnsi="仿宋" w:hint="eastAsia"/>
        <w:sz w:val="28"/>
        <w:szCs w:val="28"/>
      </w:rPr>
      <w:t xml:space="preserve">— </w:t>
    </w:r>
    <w:r>
      <w:rPr>
        <w:rFonts w:ascii="仿宋" w:eastAsia="仿宋" w:hAnsi="仿宋"/>
        <w:sz w:val="28"/>
        <w:szCs w:val="28"/>
      </w:rPr>
      <w:fldChar w:fldCharType="begin"/>
    </w:r>
    <w:r>
      <w:rPr>
        <w:rFonts w:ascii="仿宋" w:eastAsia="仿宋" w:hAnsi="仿宋"/>
        <w:sz w:val="28"/>
        <w:szCs w:val="28"/>
      </w:rPr>
      <w:instrText>PAGE   \* MERGEFORMAT</w:instrText>
    </w:r>
    <w:r>
      <w:rPr>
        <w:rFonts w:ascii="仿宋" w:eastAsia="仿宋" w:hAnsi="仿宋"/>
        <w:sz w:val="28"/>
        <w:szCs w:val="28"/>
      </w:rPr>
      <w:fldChar w:fldCharType="separate"/>
    </w:r>
    <w:r w:rsidR="002C6046">
      <w:rPr>
        <w:rFonts w:ascii="仿宋" w:eastAsia="仿宋" w:hAnsi="仿宋"/>
        <w:noProof/>
        <w:sz w:val="28"/>
        <w:szCs w:val="28"/>
      </w:rPr>
      <w:t>2</w:t>
    </w:r>
    <w:r>
      <w:rPr>
        <w:rFonts w:ascii="仿宋" w:eastAsia="仿宋" w:hAnsi="仿宋"/>
        <w:sz w:val="28"/>
        <w:szCs w:val="28"/>
      </w:rPr>
      <w:fldChar w:fldCharType="end"/>
    </w:r>
    <w:r>
      <w:rPr>
        <w:rFonts w:ascii="仿宋" w:eastAsia="仿宋" w:hAnsi="仿宋"/>
        <w:sz w:val="28"/>
        <w:szCs w:val="28"/>
      </w:rPr>
      <w:t xml:space="preserve"> </w:t>
    </w:r>
    <w:r>
      <w:rPr>
        <w:rFonts w:ascii="仿宋" w:eastAsia="仿宋" w:hAnsi="仿宋"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5B0C" w14:textId="56F10A40" w:rsidR="00683337" w:rsidRPr="007C0CED" w:rsidRDefault="007C0CED" w:rsidP="007C0CED">
    <w:pPr>
      <w:pStyle w:val="a5"/>
      <w:jc w:val="right"/>
      <w:rPr>
        <w:rFonts w:ascii="仿宋" w:eastAsia="仿宋" w:hAnsi="仿宋" w:hint="eastAsia"/>
        <w:sz w:val="28"/>
        <w:szCs w:val="28"/>
      </w:rPr>
    </w:pPr>
    <w:r>
      <w:rPr>
        <w:rFonts w:ascii="仿宋" w:eastAsia="仿宋" w:hAnsi="仿宋" w:hint="eastAsia"/>
        <w:sz w:val="28"/>
        <w:szCs w:val="28"/>
      </w:rPr>
      <w:t xml:space="preserve">— </w:t>
    </w:r>
    <w:r>
      <w:rPr>
        <w:rFonts w:ascii="仿宋" w:eastAsia="仿宋" w:hAnsi="仿宋"/>
        <w:sz w:val="28"/>
        <w:szCs w:val="28"/>
      </w:rPr>
      <w:fldChar w:fldCharType="begin"/>
    </w:r>
    <w:r>
      <w:rPr>
        <w:rFonts w:ascii="仿宋" w:eastAsia="仿宋" w:hAnsi="仿宋"/>
        <w:sz w:val="28"/>
        <w:szCs w:val="28"/>
      </w:rPr>
      <w:instrText>PAGE   \* MERGEFORMAT</w:instrText>
    </w:r>
    <w:r>
      <w:rPr>
        <w:rFonts w:ascii="仿宋" w:eastAsia="仿宋" w:hAnsi="仿宋"/>
        <w:sz w:val="28"/>
        <w:szCs w:val="28"/>
      </w:rPr>
      <w:fldChar w:fldCharType="separate"/>
    </w:r>
    <w:r w:rsidR="002C6046">
      <w:rPr>
        <w:rFonts w:ascii="仿宋" w:eastAsia="仿宋" w:hAnsi="仿宋"/>
        <w:noProof/>
        <w:sz w:val="28"/>
        <w:szCs w:val="28"/>
      </w:rPr>
      <w:t>1</w:t>
    </w:r>
    <w:r>
      <w:rPr>
        <w:rFonts w:ascii="仿宋" w:eastAsia="仿宋" w:hAnsi="仿宋"/>
        <w:sz w:val="28"/>
        <w:szCs w:val="28"/>
      </w:rPr>
      <w:fldChar w:fldCharType="end"/>
    </w:r>
    <w:r>
      <w:rPr>
        <w:rFonts w:ascii="仿宋" w:eastAsia="仿宋" w:hAnsi="仿宋"/>
        <w:sz w:val="28"/>
        <w:szCs w:val="28"/>
      </w:rPr>
      <w:t xml:space="preserve"> </w:t>
    </w:r>
    <w:r>
      <w:rPr>
        <w:rFonts w:ascii="仿宋" w:eastAsia="仿宋" w:hAnsi="仿宋"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30536" w14:textId="77777777" w:rsidR="001D0954" w:rsidRDefault="001D0954" w:rsidP="00DF27A0">
      <w:r>
        <w:separator/>
      </w:r>
    </w:p>
  </w:footnote>
  <w:footnote w:type="continuationSeparator" w:id="0">
    <w:p w14:paraId="18AE0E2C" w14:textId="77777777" w:rsidR="001D0954" w:rsidRDefault="001D0954" w:rsidP="00DF2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206C"/>
    <w:multiLevelType w:val="hybridMultilevel"/>
    <w:tmpl w:val="EB188FC2"/>
    <w:lvl w:ilvl="0" w:tplc="11507BD4">
      <w:start w:val="1"/>
      <w:numFmt w:val="japaneseCounting"/>
      <w:lvlText w:val="%1、"/>
      <w:lvlJc w:val="left"/>
      <w:pPr>
        <w:ind w:left="1294" w:hanging="45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1" w15:restartNumberingAfterBreak="0">
    <w:nsid w:val="02F106CA"/>
    <w:multiLevelType w:val="singleLevel"/>
    <w:tmpl w:val="40AED522"/>
    <w:lvl w:ilvl="0">
      <w:start w:val="1"/>
      <w:numFmt w:val="japaneseCounting"/>
      <w:lvlText w:val="%1、"/>
      <w:lvlJc w:val="left"/>
      <w:pPr>
        <w:tabs>
          <w:tab w:val="num" w:pos="945"/>
        </w:tabs>
        <w:ind w:left="945" w:hanging="480"/>
      </w:pPr>
      <w:rPr>
        <w:rFonts w:hint="eastAsia"/>
      </w:rPr>
    </w:lvl>
  </w:abstractNum>
  <w:abstractNum w:abstractNumId="2" w15:restartNumberingAfterBreak="0">
    <w:nsid w:val="02F62231"/>
    <w:multiLevelType w:val="multilevel"/>
    <w:tmpl w:val="D510717E"/>
    <w:lvl w:ilvl="0">
      <w:start w:val="1"/>
      <w:numFmt w:val="decimal"/>
      <w:lvlText w:val="%1."/>
      <w:lvlJc w:val="left"/>
      <w:pPr>
        <w:tabs>
          <w:tab w:val="left" w:pos="312"/>
        </w:tabs>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44D2C54"/>
    <w:multiLevelType w:val="hybridMultilevel"/>
    <w:tmpl w:val="D8CEEA70"/>
    <w:lvl w:ilvl="0" w:tplc="11069A8E">
      <w:start w:val="2"/>
      <w:numFmt w:val="japaneseCounting"/>
      <w:lvlText w:val="%1、"/>
      <w:lvlJc w:val="left"/>
      <w:pPr>
        <w:ind w:left="1417" w:hanging="720"/>
      </w:pPr>
      <w:rPr>
        <w:rFonts w:hint="default"/>
      </w:rPr>
    </w:lvl>
    <w:lvl w:ilvl="1" w:tplc="04090019" w:tentative="1">
      <w:start w:val="1"/>
      <w:numFmt w:val="lowerLetter"/>
      <w:lvlText w:val="%2)"/>
      <w:lvlJc w:val="left"/>
      <w:pPr>
        <w:ind w:left="1537" w:hanging="420"/>
      </w:pPr>
    </w:lvl>
    <w:lvl w:ilvl="2" w:tplc="0409001B" w:tentative="1">
      <w:start w:val="1"/>
      <w:numFmt w:val="lowerRoman"/>
      <w:lvlText w:val="%3."/>
      <w:lvlJc w:val="right"/>
      <w:pPr>
        <w:ind w:left="1957" w:hanging="420"/>
      </w:pPr>
    </w:lvl>
    <w:lvl w:ilvl="3" w:tplc="0409000F" w:tentative="1">
      <w:start w:val="1"/>
      <w:numFmt w:val="decimal"/>
      <w:lvlText w:val="%4."/>
      <w:lvlJc w:val="left"/>
      <w:pPr>
        <w:ind w:left="2377" w:hanging="420"/>
      </w:pPr>
    </w:lvl>
    <w:lvl w:ilvl="4" w:tplc="04090019" w:tentative="1">
      <w:start w:val="1"/>
      <w:numFmt w:val="lowerLetter"/>
      <w:lvlText w:val="%5)"/>
      <w:lvlJc w:val="left"/>
      <w:pPr>
        <w:ind w:left="2797" w:hanging="420"/>
      </w:pPr>
    </w:lvl>
    <w:lvl w:ilvl="5" w:tplc="0409001B" w:tentative="1">
      <w:start w:val="1"/>
      <w:numFmt w:val="lowerRoman"/>
      <w:lvlText w:val="%6."/>
      <w:lvlJc w:val="right"/>
      <w:pPr>
        <w:ind w:left="3217" w:hanging="420"/>
      </w:pPr>
    </w:lvl>
    <w:lvl w:ilvl="6" w:tplc="0409000F" w:tentative="1">
      <w:start w:val="1"/>
      <w:numFmt w:val="decimal"/>
      <w:lvlText w:val="%7."/>
      <w:lvlJc w:val="left"/>
      <w:pPr>
        <w:ind w:left="3637" w:hanging="420"/>
      </w:pPr>
    </w:lvl>
    <w:lvl w:ilvl="7" w:tplc="04090019" w:tentative="1">
      <w:start w:val="1"/>
      <w:numFmt w:val="lowerLetter"/>
      <w:lvlText w:val="%8)"/>
      <w:lvlJc w:val="left"/>
      <w:pPr>
        <w:ind w:left="4057" w:hanging="420"/>
      </w:pPr>
    </w:lvl>
    <w:lvl w:ilvl="8" w:tplc="0409001B" w:tentative="1">
      <w:start w:val="1"/>
      <w:numFmt w:val="lowerRoman"/>
      <w:lvlText w:val="%9."/>
      <w:lvlJc w:val="right"/>
      <w:pPr>
        <w:ind w:left="4477" w:hanging="420"/>
      </w:pPr>
    </w:lvl>
  </w:abstractNum>
  <w:abstractNum w:abstractNumId="4" w15:restartNumberingAfterBreak="0">
    <w:nsid w:val="06477209"/>
    <w:multiLevelType w:val="hybridMultilevel"/>
    <w:tmpl w:val="ED8C933E"/>
    <w:lvl w:ilvl="0" w:tplc="18B2CBD2">
      <w:start w:val="1"/>
      <w:numFmt w:val="japaneseCounting"/>
      <w:lvlText w:val="（%1）"/>
      <w:lvlJc w:val="left"/>
      <w:pPr>
        <w:ind w:left="1388" w:hanging="828"/>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06CB5948"/>
    <w:multiLevelType w:val="hybridMultilevel"/>
    <w:tmpl w:val="FEB2B148"/>
    <w:lvl w:ilvl="0" w:tplc="FEB4DEDA">
      <w:start w:val="1"/>
      <w:numFmt w:val="japaneseCounting"/>
      <w:lvlText w:val="%1、"/>
      <w:lvlJc w:val="left"/>
      <w:pPr>
        <w:ind w:left="1281" w:hanging="72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6" w15:restartNumberingAfterBreak="0">
    <w:nsid w:val="0AC9752A"/>
    <w:multiLevelType w:val="hybridMultilevel"/>
    <w:tmpl w:val="904AC974"/>
    <w:lvl w:ilvl="0" w:tplc="515A44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D355AD4"/>
    <w:multiLevelType w:val="hybridMultilevel"/>
    <w:tmpl w:val="9160797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00E645"/>
    <w:multiLevelType w:val="multilevel"/>
    <w:tmpl w:val="9EA0E720"/>
    <w:lvl w:ilvl="0">
      <w:start w:val="1"/>
      <w:numFmt w:val="decimal"/>
      <w:lvlText w:val="%1."/>
      <w:lvlJc w:val="left"/>
      <w:pPr>
        <w:tabs>
          <w:tab w:val="left" w:pos="312"/>
        </w:tabs>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FF71820"/>
    <w:multiLevelType w:val="hybridMultilevel"/>
    <w:tmpl w:val="B962746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130CEC"/>
    <w:multiLevelType w:val="hybridMultilevel"/>
    <w:tmpl w:val="9D1CAFAE"/>
    <w:lvl w:ilvl="0" w:tplc="A0AA0BE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15:restartNumberingAfterBreak="0">
    <w:nsid w:val="190C2782"/>
    <w:multiLevelType w:val="hybridMultilevel"/>
    <w:tmpl w:val="966EA216"/>
    <w:lvl w:ilvl="0" w:tplc="AA9EDDC0">
      <w:start w:val="2"/>
      <w:numFmt w:val="japaneseCounting"/>
      <w:lvlText w:val="%1、"/>
      <w:lvlJc w:val="left"/>
      <w:pPr>
        <w:ind w:left="1271" w:hanging="720"/>
      </w:pPr>
      <w:rPr>
        <w:rFonts w:hint="default"/>
        <w:b/>
        <w:color w:val="auto"/>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12" w15:restartNumberingAfterBreak="0">
    <w:nsid w:val="193F33C1"/>
    <w:multiLevelType w:val="hybridMultilevel"/>
    <w:tmpl w:val="86EEDCEA"/>
    <w:lvl w:ilvl="0" w:tplc="93687A62">
      <w:start w:val="1"/>
      <w:numFmt w:val="japaneseCounting"/>
      <w:lvlText w:val="%1、"/>
      <w:lvlJc w:val="left"/>
      <w:pPr>
        <w:ind w:left="1429"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15:restartNumberingAfterBreak="0">
    <w:nsid w:val="24237CE3"/>
    <w:multiLevelType w:val="hybridMultilevel"/>
    <w:tmpl w:val="6FBE5438"/>
    <w:lvl w:ilvl="0" w:tplc="88ACB9E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9282C97"/>
    <w:multiLevelType w:val="hybridMultilevel"/>
    <w:tmpl w:val="EBB650C2"/>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2C89411D"/>
    <w:multiLevelType w:val="multilevel"/>
    <w:tmpl w:val="218E8A2E"/>
    <w:lvl w:ilvl="0">
      <w:start w:val="5"/>
      <w:numFmt w:val="chineseCounting"/>
      <w:suff w:val="nothing"/>
      <w:lvlText w:val="%1、"/>
      <w:lvlJc w:val="left"/>
      <w:pPr>
        <w:ind w:left="-140"/>
      </w:pPr>
      <w:rPr>
        <w:rFonts w:hint="eastAsia"/>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15:restartNumberingAfterBreak="0">
    <w:nsid w:val="2F9E7C80"/>
    <w:multiLevelType w:val="singleLevel"/>
    <w:tmpl w:val="3EB0440A"/>
    <w:lvl w:ilvl="0">
      <w:start w:val="1"/>
      <w:numFmt w:val="japaneseCounting"/>
      <w:lvlText w:val="%1、"/>
      <w:lvlJc w:val="left"/>
      <w:pPr>
        <w:tabs>
          <w:tab w:val="num" w:pos="840"/>
        </w:tabs>
        <w:ind w:left="840" w:hanging="420"/>
      </w:pPr>
      <w:rPr>
        <w:rFonts w:hint="eastAsia"/>
      </w:rPr>
    </w:lvl>
  </w:abstractNum>
  <w:abstractNum w:abstractNumId="17" w15:restartNumberingAfterBreak="0">
    <w:nsid w:val="3CDA370E"/>
    <w:multiLevelType w:val="hybridMultilevel"/>
    <w:tmpl w:val="CB3C7BD6"/>
    <w:lvl w:ilvl="0" w:tplc="5956D508">
      <w:start w:val="1"/>
      <w:numFmt w:val="chineseCountingThousand"/>
      <w:lvlText w:val="(%1)"/>
      <w:lvlJc w:val="left"/>
      <w:pPr>
        <w:ind w:left="1117" w:hanging="420"/>
      </w:pPr>
      <w:rPr>
        <w:rFonts w:ascii="仿宋_GB2312" w:eastAsia="仿宋_GB2312" w:hint="eastAsia"/>
        <w:b/>
      </w:rPr>
    </w:lvl>
    <w:lvl w:ilvl="1" w:tplc="04090019" w:tentative="1">
      <w:start w:val="1"/>
      <w:numFmt w:val="lowerLetter"/>
      <w:lvlText w:val="%2)"/>
      <w:lvlJc w:val="left"/>
      <w:pPr>
        <w:ind w:left="1537" w:hanging="420"/>
      </w:pPr>
    </w:lvl>
    <w:lvl w:ilvl="2" w:tplc="0409001B" w:tentative="1">
      <w:start w:val="1"/>
      <w:numFmt w:val="lowerRoman"/>
      <w:lvlText w:val="%3."/>
      <w:lvlJc w:val="right"/>
      <w:pPr>
        <w:ind w:left="1957" w:hanging="420"/>
      </w:pPr>
    </w:lvl>
    <w:lvl w:ilvl="3" w:tplc="0409000F" w:tentative="1">
      <w:start w:val="1"/>
      <w:numFmt w:val="decimal"/>
      <w:lvlText w:val="%4."/>
      <w:lvlJc w:val="left"/>
      <w:pPr>
        <w:ind w:left="2377" w:hanging="420"/>
      </w:pPr>
    </w:lvl>
    <w:lvl w:ilvl="4" w:tplc="04090019" w:tentative="1">
      <w:start w:val="1"/>
      <w:numFmt w:val="lowerLetter"/>
      <w:lvlText w:val="%5)"/>
      <w:lvlJc w:val="left"/>
      <w:pPr>
        <w:ind w:left="2797" w:hanging="420"/>
      </w:pPr>
    </w:lvl>
    <w:lvl w:ilvl="5" w:tplc="0409001B" w:tentative="1">
      <w:start w:val="1"/>
      <w:numFmt w:val="lowerRoman"/>
      <w:lvlText w:val="%6."/>
      <w:lvlJc w:val="right"/>
      <w:pPr>
        <w:ind w:left="3217" w:hanging="420"/>
      </w:pPr>
    </w:lvl>
    <w:lvl w:ilvl="6" w:tplc="0409000F" w:tentative="1">
      <w:start w:val="1"/>
      <w:numFmt w:val="decimal"/>
      <w:lvlText w:val="%7."/>
      <w:lvlJc w:val="left"/>
      <w:pPr>
        <w:ind w:left="3637" w:hanging="420"/>
      </w:pPr>
    </w:lvl>
    <w:lvl w:ilvl="7" w:tplc="04090019" w:tentative="1">
      <w:start w:val="1"/>
      <w:numFmt w:val="lowerLetter"/>
      <w:lvlText w:val="%8)"/>
      <w:lvlJc w:val="left"/>
      <w:pPr>
        <w:ind w:left="4057" w:hanging="420"/>
      </w:pPr>
    </w:lvl>
    <w:lvl w:ilvl="8" w:tplc="0409001B" w:tentative="1">
      <w:start w:val="1"/>
      <w:numFmt w:val="lowerRoman"/>
      <w:lvlText w:val="%9."/>
      <w:lvlJc w:val="right"/>
      <w:pPr>
        <w:ind w:left="4477" w:hanging="420"/>
      </w:pPr>
    </w:lvl>
  </w:abstractNum>
  <w:abstractNum w:abstractNumId="18" w15:restartNumberingAfterBreak="0">
    <w:nsid w:val="43F66D2F"/>
    <w:multiLevelType w:val="hybridMultilevel"/>
    <w:tmpl w:val="FBCA000E"/>
    <w:lvl w:ilvl="0" w:tplc="2C6A46D6">
      <w:start w:val="1"/>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A0B4BAF"/>
    <w:multiLevelType w:val="hybridMultilevel"/>
    <w:tmpl w:val="A0CE9C6E"/>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846D19A"/>
    <w:multiLevelType w:val="singleLevel"/>
    <w:tmpl w:val="5846D19A"/>
    <w:lvl w:ilvl="0">
      <w:start w:val="1"/>
      <w:numFmt w:val="decimal"/>
      <w:suff w:val="space"/>
      <w:lvlText w:val="%1."/>
      <w:lvlJc w:val="left"/>
    </w:lvl>
  </w:abstractNum>
  <w:abstractNum w:abstractNumId="21" w15:restartNumberingAfterBreak="0">
    <w:nsid w:val="5846D57B"/>
    <w:multiLevelType w:val="singleLevel"/>
    <w:tmpl w:val="5846D57B"/>
    <w:lvl w:ilvl="0">
      <w:start w:val="1"/>
      <w:numFmt w:val="decimal"/>
      <w:suff w:val="nothing"/>
      <w:lvlText w:val="%1."/>
      <w:lvlJc w:val="left"/>
    </w:lvl>
  </w:abstractNum>
  <w:abstractNum w:abstractNumId="22" w15:restartNumberingAfterBreak="0">
    <w:nsid w:val="58C25B4E"/>
    <w:multiLevelType w:val="singleLevel"/>
    <w:tmpl w:val="F7C4C960"/>
    <w:lvl w:ilvl="0">
      <w:start w:val="1"/>
      <w:numFmt w:val="decimal"/>
      <w:lvlText w:val="%1、"/>
      <w:lvlJc w:val="left"/>
      <w:pPr>
        <w:tabs>
          <w:tab w:val="num" w:pos="735"/>
        </w:tabs>
        <w:ind w:left="735" w:hanging="315"/>
      </w:pPr>
      <w:rPr>
        <w:rFonts w:hint="eastAsia"/>
      </w:rPr>
    </w:lvl>
  </w:abstractNum>
  <w:abstractNum w:abstractNumId="23" w15:restartNumberingAfterBreak="0">
    <w:nsid w:val="5F79721C"/>
    <w:multiLevelType w:val="hybridMultilevel"/>
    <w:tmpl w:val="B88415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1095EFF"/>
    <w:multiLevelType w:val="hybridMultilevel"/>
    <w:tmpl w:val="3E5EEA0A"/>
    <w:lvl w:ilvl="0" w:tplc="3F46AC3E">
      <w:start w:val="1"/>
      <w:numFmt w:val="chineseCountingThousand"/>
      <w:lvlText w:val="(%1)"/>
      <w:lvlJc w:val="left"/>
      <w:pPr>
        <w:ind w:left="1080" w:hanging="420"/>
      </w:pPr>
      <w:rPr>
        <w:rFonts w:ascii="仿宋_GB2312" w:eastAsia="仿宋_GB2312" w:hint="eastAsia"/>
        <w:b/>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25" w15:restartNumberingAfterBreak="0">
    <w:nsid w:val="63364916"/>
    <w:multiLevelType w:val="hybridMultilevel"/>
    <w:tmpl w:val="4F7CAD52"/>
    <w:lvl w:ilvl="0" w:tplc="6638DE3C">
      <w:start w:val="2010"/>
      <w:numFmt w:val="decimal"/>
      <w:lvlText w:val="%1年"/>
      <w:lvlJc w:val="left"/>
      <w:pPr>
        <w:tabs>
          <w:tab w:val="num" w:pos="945"/>
        </w:tabs>
        <w:ind w:left="945" w:hanging="630"/>
      </w:pPr>
      <w:rPr>
        <w:rFonts w:hint="default"/>
      </w:rPr>
    </w:lvl>
    <w:lvl w:ilvl="1" w:tplc="04090019" w:tentative="1">
      <w:start w:val="1"/>
      <w:numFmt w:val="lowerLetter"/>
      <w:lvlText w:val="%2)"/>
      <w:lvlJc w:val="left"/>
      <w:pPr>
        <w:tabs>
          <w:tab w:val="num" w:pos="1155"/>
        </w:tabs>
        <w:ind w:left="1155" w:hanging="420"/>
      </w:pPr>
    </w:lvl>
    <w:lvl w:ilvl="2" w:tplc="0409001B" w:tentative="1">
      <w:start w:val="1"/>
      <w:numFmt w:val="lowerRoman"/>
      <w:lvlText w:val="%3."/>
      <w:lvlJc w:val="righ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9" w:tentative="1">
      <w:start w:val="1"/>
      <w:numFmt w:val="lowerLetter"/>
      <w:lvlText w:val="%5)"/>
      <w:lvlJc w:val="left"/>
      <w:pPr>
        <w:tabs>
          <w:tab w:val="num" w:pos="2415"/>
        </w:tabs>
        <w:ind w:left="2415" w:hanging="420"/>
      </w:pPr>
    </w:lvl>
    <w:lvl w:ilvl="5" w:tplc="0409001B" w:tentative="1">
      <w:start w:val="1"/>
      <w:numFmt w:val="lowerRoman"/>
      <w:lvlText w:val="%6."/>
      <w:lvlJc w:val="righ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9" w:tentative="1">
      <w:start w:val="1"/>
      <w:numFmt w:val="lowerLetter"/>
      <w:lvlText w:val="%8)"/>
      <w:lvlJc w:val="left"/>
      <w:pPr>
        <w:tabs>
          <w:tab w:val="num" w:pos="3675"/>
        </w:tabs>
        <w:ind w:left="3675" w:hanging="420"/>
      </w:pPr>
    </w:lvl>
    <w:lvl w:ilvl="8" w:tplc="0409001B" w:tentative="1">
      <w:start w:val="1"/>
      <w:numFmt w:val="lowerRoman"/>
      <w:lvlText w:val="%9."/>
      <w:lvlJc w:val="right"/>
      <w:pPr>
        <w:tabs>
          <w:tab w:val="num" w:pos="4095"/>
        </w:tabs>
        <w:ind w:left="4095" w:hanging="420"/>
      </w:pPr>
    </w:lvl>
  </w:abstractNum>
  <w:abstractNum w:abstractNumId="26" w15:restartNumberingAfterBreak="0">
    <w:nsid w:val="68710FD4"/>
    <w:multiLevelType w:val="hybridMultilevel"/>
    <w:tmpl w:val="4D9AA0C0"/>
    <w:lvl w:ilvl="0" w:tplc="54C0A110">
      <w:start w:val="3"/>
      <w:numFmt w:val="japaneseCounting"/>
      <w:lvlText w:val="%1、"/>
      <w:lvlJc w:val="left"/>
      <w:pPr>
        <w:ind w:left="892" w:hanging="450"/>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27" w15:restartNumberingAfterBreak="0">
    <w:nsid w:val="771832AE"/>
    <w:multiLevelType w:val="hybridMultilevel"/>
    <w:tmpl w:val="212E34FA"/>
    <w:lvl w:ilvl="0" w:tplc="68B6AFE2">
      <w:start w:val="1"/>
      <w:numFmt w:val="decimal"/>
      <w:lvlText w:val="%1."/>
      <w:lvlJc w:val="left"/>
      <w:pPr>
        <w:ind w:left="982" w:hanging="420"/>
      </w:pPr>
      <w:rPr>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16cid:durableId="1559825066">
    <w:abstractNumId w:val="16"/>
  </w:num>
  <w:num w:numId="2" w16cid:durableId="286620640">
    <w:abstractNumId w:val="22"/>
  </w:num>
  <w:num w:numId="3" w16cid:durableId="439028707">
    <w:abstractNumId w:val="1"/>
  </w:num>
  <w:num w:numId="4" w16cid:durableId="1734424563">
    <w:abstractNumId w:val="5"/>
  </w:num>
  <w:num w:numId="5" w16cid:durableId="1410887552">
    <w:abstractNumId w:val="6"/>
  </w:num>
  <w:num w:numId="6" w16cid:durableId="1060245682">
    <w:abstractNumId w:val="13"/>
  </w:num>
  <w:num w:numId="7" w16cid:durableId="1771586730">
    <w:abstractNumId w:val="23"/>
  </w:num>
  <w:num w:numId="8" w16cid:durableId="624166325">
    <w:abstractNumId w:val="14"/>
  </w:num>
  <w:num w:numId="9" w16cid:durableId="487594067">
    <w:abstractNumId w:val="9"/>
  </w:num>
  <w:num w:numId="10" w16cid:durableId="958536640">
    <w:abstractNumId w:val="19"/>
  </w:num>
  <w:num w:numId="11" w16cid:durableId="1823234925">
    <w:abstractNumId w:val="7"/>
  </w:num>
  <w:num w:numId="12" w16cid:durableId="2139953590">
    <w:abstractNumId w:val="26"/>
  </w:num>
  <w:num w:numId="13" w16cid:durableId="909852691">
    <w:abstractNumId w:val="20"/>
  </w:num>
  <w:num w:numId="14" w16cid:durableId="1371300328">
    <w:abstractNumId w:val="21"/>
  </w:num>
  <w:num w:numId="15" w16cid:durableId="2057075189">
    <w:abstractNumId w:val="25"/>
  </w:num>
  <w:num w:numId="16" w16cid:durableId="5063003">
    <w:abstractNumId w:val="0"/>
  </w:num>
  <w:num w:numId="17" w16cid:durableId="1406799620">
    <w:abstractNumId w:val="11"/>
  </w:num>
  <w:num w:numId="18" w16cid:durableId="1088649478">
    <w:abstractNumId w:val="27"/>
  </w:num>
  <w:num w:numId="19" w16cid:durableId="290133614">
    <w:abstractNumId w:val="3"/>
  </w:num>
  <w:num w:numId="20" w16cid:durableId="160589113">
    <w:abstractNumId w:val="24"/>
  </w:num>
  <w:num w:numId="21" w16cid:durableId="1105466291">
    <w:abstractNumId w:val="17"/>
  </w:num>
  <w:num w:numId="22" w16cid:durableId="1950119869">
    <w:abstractNumId w:val="10"/>
  </w:num>
  <w:num w:numId="23" w16cid:durableId="354036847">
    <w:abstractNumId w:val="12"/>
  </w:num>
  <w:num w:numId="24" w16cid:durableId="173694293">
    <w:abstractNumId w:val="4"/>
  </w:num>
  <w:num w:numId="25" w16cid:durableId="482166048">
    <w:abstractNumId w:val="18"/>
  </w:num>
  <w:num w:numId="26" w16cid:durableId="1853372553">
    <w:abstractNumId w:val="15"/>
  </w:num>
  <w:num w:numId="27" w16cid:durableId="1473715624">
    <w:abstractNumId w:val="2"/>
  </w:num>
  <w:num w:numId="28" w16cid:durableId="9869067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7A0"/>
    <w:rsid w:val="00004353"/>
    <w:rsid w:val="00006BBF"/>
    <w:rsid w:val="00007CE6"/>
    <w:rsid w:val="00010ACA"/>
    <w:rsid w:val="00013D23"/>
    <w:rsid w:val="00020982"/>
    <w:rsid w:val="000220B1"/>
    <w:rsid w:val="00024044"/>
    <w:rsid w:val="000304D7"/>
    <w:rsid w:val="0003420F"/>
    <w:rsid w:val="00035661"/>
    <w:rsid w:val="0004372A"/>
    <w:rsid w:val="000471AF"/>
    <w:rsid w:val="00047457"/>
    <w:rsid w:val="000476C5"/>
    <w:rsid w:val="00047BAA"/>
    <w:rsid w:val="00047F14"/>
    <w:rsid w:val="000528FD"/>
    <w:rsid w:val="00057A1B"/>
    <w:rsid w:val="0006093E"/>
    <w:rsid w:val="000662FD"/>
    <w:rsid w:val="0007364A"/>
    <w:rsid w:val="00075F21"/>
    <w:rsid w:val="0007601A"/>
    <w:rsid w:val="00097B67"/>
    <w:rsid w:val="000A149D"/>
    <w:rsid w:val="000A7562"/>
    <w:rsid w:val="000B20C1"/>
    <w:rsid w:val="000B6F43"/>
    <w:rsid w:val="000C2B03"/>
    <w:rsid w:val="000C5655"/>
    <w:rsid w:val="000C68D5"/>
    <w:rsid w:val="000D3179"/>
    <w:rsid w:val="000D32CD"/>
    <w:rsid w:val="000D3D89"/>
    <w:rsid w:val="000E2F67"/>
    <w:rsid w:val="000E3E03"/>
    <w:rsid w:val="000F1BCD"/>
    <w:rsid w:val="000F4082"/>
    <w:rsid w:val="001039DE"/>
    <w:rsid w:val="001135AC"/>
    <w:rsid w:val="00114C52"/>
    <w:rsid w:val="0011666B"/>
    <w:rsid w:val="001261B9"/>
    <w:rsid w:val="00126B31"/>
    <w:rsid w:val="00135849"/>
    <w:rsid w:val="00136DDC"/>
    <w:rsid w:val="00140011"/>
    <w:rsid w:val="00142D9D"/>
    <w:rsid w:val="00150BD2"/>
    <w:rsid w:val="00154C1D"/>
    <w:rsid w:val="00155307"/>
    <w:rsid w:val="0015587F"/>
    <w:rsid w:val="00157A7C"/>
    <w:rsid w:val="00163ECA"/>
    <w:rsid w:val="00164E76"/>
    <w:rsid w:val="00176BB8"/>
    <w:rsid w:val="00177EDB"/>
    <w:rsid w:val="001818BA"/>
    <w:rsid w:val="0018245F"/>
    <w:rsid w:val="001836FB"/>
    <w:rsid w:val="001860D2"/>
    <w:rsid w:val="001916D8"/>
    <w:rsid w:val="001935F2"/>
    <w:rsid w:val="00196A70"/>
    <w:rsid w:val="00196A90"/>
    <w:rsid w:val="00197681"/>
    <w:rsid w:val="001A05F4"/>
    <w:rsid w:val="001A3518"/>
    <w:rsid w:val="001A4972"/>
    <w:rsid w:val="001A72F6"/>
    <w:rsid w:val="001B01BA"/>
    <w:rsid w:val="001B2FF7"/>
    <w:rsid w:val="001B7567"/>
    <w:rsid w:val="001C0D05"/>
    <w:rsid w:val="001C26C0"/>
    <w:rsid w:val="001C3F3E"/>
    <w:rsid w:val="001C5751"/>
    <w:rsid w:val="001D0954"/>
    <w:rsid w:val="001D4E57"/>
    <w:rsid w:val="001D6BB9"/>
    <w:rsid w:val="001E0E2C"/>
    <w:rsid w:val="001E2741"/>
    <w:rsid w:val="001E2A26"/>
    <w:rsid w:val="001E47AB"/>
    <w:rsid w:val="001E5119"/>
    <w:rsid w:val="001E68A5"/>
    <w:rsid w:val="001E6D7B"/>
    <w:rsid w:val="001E7580"/>
    <w:rsid w:val="001F5BB3"/>
    <w:rsid w:val="001F796A"/>
    <w:rsid w:val="002011CF"/>
    <w:rsid w:val="00201564"/>
    <w:rsid w:val="002020B7"/>
    <w:rsid w:val="002071FB"/>
    <w:rsid w:val="00210FFD"/>
    <w:rsid w:val="002123E5"/>
    <w:rsid w:val="00214F94"/>
    <w:rsid w:val="00216194"/>
    <w:rsid w:val="00216933"/>
    <w:rsid w:val="00216C63"/>
    <w:rsid w:val="00222235"/>
    <w:rsid w:val="00224C34"/>
    <w:rsid w:val="00227284"/>
    <w:rsid w:val="00227C45"/>
    <w:rsid w:val="0023165C"/>
    <w:rsid w:val="002422D7"/>
    <w:rsid w:val="00244B75"/>
    <w:rsid w:val="00245F5A"/>
    <w:rsid w:val="0024731B"/>
    <w:rsid w:val="00247D2D"/>
    <w:rsid w:val="00247DE7"/>
    <w:rsid w:val="002549D5"/>
    <w:rsid w:val="00255DC0"/>
    <w:rsid w:val="0025635F"/>
    <w:rsid w:val="00262A9B"/>
    <w:rsid w:val="002728BC"/>
    <w:rsid w:val="0027567F"/>
    <w:rsid w:val="00276940"/>
    <w:rsid w:val="00276C14"/>
    <w:rsid w:val="00286ED2"/>
    <w:rsid w:val="002946A5"/>
    <w:rsid w:val="002A1F8F"/>
    <w:rsid w:val="002A2122"/>
    <w:rsid w:val="002A412E"/>
    <w:rsid w:val="002A6568"/>
    <w:rsid w:val="002B05B8"/>
    <w:rsid w:val="002B48AD"/>
    <w:rsid w:val="002B7153"/>
    <w:rsid w:val="002C0FAA"/>
    <w:rsid w:val="002C6046"/>
    <w:rsid w:val="002E22DD"/>
    <w:rsid w:val="002E60F9"/>
    <w:rsid w:val="002E6700"/>
    <w:rsid w:val="002E7958"/>
    <w:rsid w:val="002F09E7"/>
    <w:rsid w:val="002F3B8E"/>
    <w:rsid w:val="002F3D5E"/>
    <w:rsid w:val="002F3D80"/>
    <w:rsid w:val="002F52B7"/>
    <w:rsid w:val="002F5E8D"/>
    <w:rsid w:val="003025A8"/>
    <w:rsid w:val="00303BE8"/>
    <w:rsid w:val="00306C78"/>
    <w:rsid w:val="003106EF"/>
    <w:rsid w:val="00320B55"/>
    <w:rsid w:val="00327018"/>
    <w:rsid w:val="00330348"/>
    <w:rsid w:val="00351023"/>
    <w:rsid w:val="00351E14"/>
    <w:rsid w:val="00351E7C"/>
    <w:rsid w:val="00354765"/>
    <w:rsid w:val="0035753A"/>
    <w:rsid w:val="00357F31"/>
    <w:rsid w:val="00362EA7"/>
    <w:rsid w:val="0037026A"/>
    <w:rsid w:val="0038212B"/>
    <w:rsid w:val="00390587"/>
    <w:rsid w:val="0039108C"/>
    <w:rsid w:val="00393D62"/>
    <w:rsid w:val="00394B5E"/>
    <w:rsid w:val="00395FD2"/>
    <w:rsid w:val="00397EC6"/>
    <w:rsid w:val="003B3B88"/>
    <w:rsid w:val="003C4338"/>
    <w:rsid w:val="003D059F"/>
    <w:rsid w:val="003D10F4"/>
    <w:rsid w:val="003D354C"/>
    <w:rsid w:val="003D3D66"/>
    <w:rsid w:val="003D4DB2"/>
    <w:rsid w:val="003D6B9E"/>
    <w:rsid w:val="003D7717"/>
    <w:rsid w:val="003D77DB"/>
    <w:rsid w:val="003E7D03"/>
    <w:rsid w:val="003F0263"/>
    <w:rsid w:val="004008B1"/>
    <w:rsid w:val="00406F5B"/>
    <w:rsid w:val="004235A5"/>
    <w:rsid w:val="004240C4"/>
    <w:rsid w:val="0042411A"/>
    <w:rsid w:val="00425B0A"/>
    <w:rsid w:val="00426E91"/>
    <w:rsid w:val="00427A13"/>
    <w:rsid w:val="00431065"/>
    <w:rsid w:val="0043562D"/>
    <w:rsid w:val="00436087"/>
    <w:rsid w:val="0043649D"/>
    <w:rsid w:val="00436BE5"/>
    <w:rsid w:val="0043725A"/>
    <w:rsid w:val="00440F8E"/>
    <w:rsid w:val="0044733E"/>
    <w:rsid w:val="00452A30"/>
    <w:rsid w:val="00454C80"/>
    <w:rsid w:val="0045766D"/>
    <w:rsid w:val="00461D40"/>
    <w:rsid w:val="004740EC"/>
    <w:rsid w:val="00484F4A"/>
    <w:rsid w:val="00487096"/>
    <w:rsid w:val="0049297B"/>
    <w:rsid w:val="004940E0"/>
    <w:rsid w:val="00494C41"/>
    <w:rsid w:val="004A10F4"/>
    <w:rsid w:val="004A5A40"/>
    <w:rsid w:val="004A6F8A"/>
    <w:rsid w:val="004A7E2A"/>
    <w:rsid w:val="004B0BD2"/>
    <w:rsid w:val="004B4D54"/>
    <w:rsid w:val="004C63C5"/>
    <w:rsid w:val="004D02D4"/>
    <w:rsid w:val="004D3A5D"/>
    <w:rsid w:val="004D4B7F"/>
    <w:rsid w:val="004D6C0A"/>
    <w:rsid w:val="004E0677"/>
    <w:rsid w:val="004E2718"/>
    <w:rsid w:val="004E2D39"/>
    <w:rsid w:val="004E567A"/>
    <w:rsid w:val="004F1CD6"/>
    <w:rsid w:val="004F72C5"/>
    <w:rsid w:val="004F7B29"/>
    <w:rsid w:val="00502CA4"/>
    <w:rsid w:val="005040FB"/>
    <w:rsid w:val="005043A4"/>
    <w:rsid w:val="005058E7"/>
    <w:rsid w:val="00506669"/>
    <w:rsid w:val="00506FA9"/>
    <w:rsid w:val="00513698"/>
    <w:rsid w:val="0053366A"/>
    <w:rsid w:val="00543D0F"/>
    <w:rsid w:val="00545BB1"/>
    <w:rsid w:val="00550D87"/>
    <w:rsid w:val="00551E38"/>
    <w:rsid w:val="0055334E"/>
    <w:rsid w:val="00555460"/>
    <w:rsid w:val="005655E1"/>
    <w:rsid w:val="0056656E"/>
    <w:rsid w:val="00585E74"/>
    <w:rsid w:val="00586884"/>
    <w:rsid w:val="005A5137"/>
    <w:rsid w:val="005A706A"/>
    <w:rsid w:val="005B0EBD"/>
    <w:rsid w:val="005B4051"/>
    <w:rsid w:val="005B4724"/>
    <w:rsid w:val="005C1307"/>
    <w:rsid w:val="005C2E1F"/>
    <w:rsid w:val="005C335E"/>
    <w:rsid w:val="005C73DA"/>
    <w:rsid w:val="005D00F4"/>
    <w:rsid w:val="005D555B"/>
    <w:rsid w:val="005D67AB"/>
    <w:rsid w:val="005E03F5"/>
    <w:rsid w:val="005E3BEC"/>
    <w:rsid w:val="005E477D"/>
    <w:rsid w:val="005E4FAC"/>
    <w:rsid w:val="005E719D"/>
    <w:rsid w:val="005F1BD1"/>
    <w:rsid w:val="005F375D"/>
    <w:rsid w:val="00607034"/>
    <w:rsid w:val="00607DA8"/>
    <w:rsid w:val="006152A4"/>
    <w:rsid w:val="006202D8"/>
    <w:rsid w:val="00620D7D"/>
    <w:rsid w:val="0062154C"/>
    <w:rsid w:val="00621AE8"/>
    <w:rsid w:val="006240C7"/>
    <w:rsid w:val="00632F6A"/>
    <w:rsid w:val="00633DD7"/>
    <w:rsid w:val="00633EF3"/>
    <w:rsid w:val="00636431"/>
    <w:rsid w:val="0064477E"/>
    <w:rsid w:val="00646C37"/>
    <w:rsid w:val="00647C74"/>
    <w:rsid w:val="00657A1A"/>
    <w:rsid w:val="0066034D"/>
    <w:rsid w:val="0066269F"/>
    <w:rsid w:val="006626A8"/>
    <w:rsid w:val="00663AE6"/>
    <w:rsid w:val="00670E04"/>
    <w:rsid w:val="00672824"/>
    <w:rsid w:val="006756AE"/>
    <w:rsid w:val="00676079"/>
    <w:rsid w:val="00677833"/>
    <w:rsid w:val="0068067B"/>
    <w:rsid w:val="00683337"/>
    <w:rsid w:val="00683887"/>
    <w:rsid w:val="006915D3"/>
    <w:rsid w:val="00692F4F"/>
    <w:rsid w:val="00694333"/>
    <w:rsid w:val="00694D75"/>
    <w:rsid w:val="00695175"/>
    <w:rsid w:val="006A0C54"/>
    <w:rsid w:val="006A7B57"/>
    <w:rsid w:val="006B131F"/>
    <w:rsid w:val="006B6546"/>
    <w:rsid w:val="006B75E7"/>
    <w:rsid w:val="006B799D"/>
    <w:rsid w:val="006C0C43"/>
    <w:rsid w:val="006C36EA"/>
    <w:rsid w:val="006C48B6"/>
    <w:rsid w:val="006C7755"/>
    <w:rsid w:val="006D4556"/>
    <w:rsid w:val="006D5CA7"/>
    <w:rsid w:val="006D66C5"/>
    <w:rsid w:val="006E053F"/>
    <w:rsid w:val="006E07CC"/>
    <w:rsid w:val="006E3B41"/>
    <w:rsid w:val="006F0747"/>
    <w:rsid w:val="006F2BFE"/>
    <w:rsid w:val="006F388E"/>
    <w:rsid w:val="006F6CDF"/>
    <w:rsid w:val="007001B0"/>
    <w:rsid w:val="0070703C"/>
    <w:rsid w:val="007156F1"/>
    <w:rsid w:val="00721693"/>
    <w:rsid w:val="007263F3"/>
    <w:rsid w:val="0072741E"/>
    <w:rsid w:val="00732A95"/>
    <w:rsid w:val="00736965"/>
    <w:rsid w:val="007374AC"/>
    <w:rsid w:val="00737843"/>
    <w:rsid w:val="007466D6"/>
    <w:rsid w:val="00760776"/>
    <w:rsid w:val="007713DF"/>
    <w:rsid w:val="007733D0"/>
    <w:rsid w:val="00774021"/>
    <w:rsid w:val="007740A2"/>
    <w:rsid w:val="00780B11"/>
    <w:rsid w:val="007931FC"/>
    <w:rsid w:val="00794863"/>
    <w:rsid w:val="007A0E12"/>
    <w:rsid w:val="007A3315"/>
    <w:rsid w:val="007A4455"/>
    <w:rsid w:val="007B020E"/>
    <w:rsid w:val="007B04D1"/>
    <w:rsid w:val="007C0CED"/>
    <w:rsid w:val="007C4817"/>
    <w:rsid w:val="007D0CC3"/>
    <w:rsid w:val="007D5E7B"/>
    <w:rsid w:val="007D7675"/>
    <w:rsid w:val="007E0707"/>
    <w:rsid w:val="007E3252"/>
    <w:rsid w:val="007E404F"/>
    <w:rsid w:val="007E580B"/>
    <w:rsid w:val="007E71A9"/>
    <w:rsid w:val="007F1AEF"/>
    <w:rsid w:val="007F21C1"/>
    <w:rsid w:val="007F3FA0"/>
    <w:rsid w:val="00801658"/>
    <w:rsid w:val="0080743D"/>
    <w:rsid w:val="008137EF"/>
    <w:rsid w:val="00815643"/>
    <w:rsid w:val="0081650B"/>
    <w:rsid w:val="0081668F"/>
    <w:rsid w:val="008202F7"/>
    <w:rsid w:val="00820BAD"/>
    <w:rsid w:val="0082161A"/>
    <w:rsid w:val="00824852"/>
    <w:rsid w:val="008356D6"/>
    <w:rsid w:val="008379DE"/>
    <w:rsid w:val="00845E43"/>
    <w:rsid w:val="00852B75"/>
    <w:rsid w:val="00856254"/>
    <w:rsid w:val="00856BAE"/>
    <w:rsid w:val="00856DCA"/>
    <w:rsid w:val="00857A3B"/>
    <w:rsid w:val="00860ADD"/>
    <w:rsid w:val="0086141A"/>
    <w:rsid w:val="008621D3"/>
    <w:rsid w:val="008628CE"/>
    <w:rsid w:val="00871E9B"/>
    <w:rsid w:val="00877B03"/>
    <w:rsid w:val="008941EA"/>
    <w:rsid w:val="00897B9F"/>
    <w:rsid w:val="008A2D68"/>
    <w:rsid w:val="008A4688"/>
    <w:rsid w:val="008A7564"/>
    <w:rsid w:val="008B3993"/>
    <w:rsid w:val="008B4E55"/>
    <w:rsid w:val="008B65E1"/>
    <w:rsid w:val="008B76D1"/>
    <w:rsid w:val="008C0118"/>
    <w:rsid w:val="008C3EAE"/>
    <w:rsid w:val="008C7927"/>
    <w:rsid w:val="008C7EBF"/>
    <w:rsid w:val="008D687D"/>
    <w:rsid w:val="008E153C"/>
    <w:rsid w:val="008E2E4C"/>
    <w:rsid w:val="008F7F68"/>
    <w:rsid w:val="008F7F6A"/>
    <w:rsid w:val="0090074B"/>
    <w:rsid w:val="00901634"/>
    <w:rsid w:val="00902272"/>
    <w:rsid w:val="00902FE4"/>
    <w:rsid w:val="00912745"/>
    <w:rsid w:val="00914CC5"/>
    <w:rsid w:val="00916F6C"/>
    <w:rsid w:val="00917D1E"/>
    <w:rsid w:val="00921E90"/>
    <w:rsid w:val="00923901"/>
    <w:rsid w:val="009324D0"/>
    <w:rsid w:val="00934D89"/>
    <w:rsid w:val="00944156"/>
    <w:rsid w:val="00946B38"/>
    <w:rsid w:val="009516B8"/>
    <w:rsid w:val="0095347D"/>
    <w:rsid w:val="009602AF"/>
    <w:rsid w:val="0096062F"/>
    <w:rsid w:val="00960FD6"/>
    <w:rsid w:val="009619CF"/>
    <w:rsid w:val="00963319"/>
    <w:rsid w:val="00967D08"/>
    <w:rsid w:val="00970FD2"/>
    <w:rsid w:val="0097525B"/>
    <w:rsid w:val="00977A19"/>
    <w:rsid w:val="00981A84"/>
    <w:rsid w:val="009835CD"/>
    <w:rsid w:val="009A592F"/>
    <w:rsid w:val="009B0FB1"/>
    <w:rsid w:val="009B5D32"/>
    <w:rsid w:val="009D089D"/>
    <w:rsid w:val="009D0F71"/>
    <w:rsid w:val="009D254D"/>
    <w:rsid w:val="009E36AD"/>
    <w:rsid w:val="009E6169"/>
    <w:rsid w:val="009E7EB1"/>
    <w:rsid w:val="009F1F5D"/>
    <w:rsid w:val="009F3358"/>
    <w:rsid w:val="009F67C3"/>
    <w:rsid w:val="00A019E6"/>
    <w:rsid w:val="00A025EB"/>
    <w:rsid w:val="00A062CF"/>
    <w:rsid w:val="00A26FE7"/>
    <w:rsid w:val="00A412D4"/>
    <w:rsid w:val="00A52D48"/>
    <w:rsid w:val="00A62A9E"/>
    <w:rsid w:val="00A72902"/>
    <w:rsid w:val="00A7521E"/>
    <w:rsid w:val="00A80416"/>
    <w:rsid w:val="00A82198"/>
    <w:rsid w:val="00A82EA6"/>
    <w:rsid w:val="00A84133"/>
    <w:rsid w:val="00A873D3"/>
    <w:rsid w:val="00A90DD4"/>
    <w:rsid w:val="00A91B8D"/>
    <w:rsid w:val="00A92BE4"/>
    <w:rsid w:val="00A93EEF"/>
    <w:rsid w:val="00A941EE"/>
    <w:rsid w:val="00A94A2C"/>
    <w:rsid w:val="00AA2952"/>
    <w:rsid w:val="00AA2CB5"/>
    <w:rsid w:val="00AA3D6F"/>
    <w:rsid w:val="00AA4714"/>
    <w:rsid w:val="00AA5067"/>
    <w:rsid w:val="00AB07C5"/>
    <w:rsid w:val="00AB7BF1"/>
    <w:rsid w:val="00AC7225"/>
    <w:rsid w:val="00AD3812"/>
    <w:rsid w:val="00AD3B2E"/>
    <w:rsid w:val="00AD791F"/>
    <w:rsid w:val="00AE6539"/>
    <w:rsid w:val="00AF0167"/>
    <w:rsid w:val="00B032D5"/>
    <w:rsid w:val="00B062B4"/>
    <w:rsid w:val="00B12B36"/>
    <w:rsid w:val="00B165B7"/>
    <w:rsid w:val="00B2432A"/>
    <w:rsid w:val="00B30277"/>
    <w:rsid w:val="00B3236C"/>
    <w:rsid w:val="00B33EC4"/>
    <w:rsid w:val="00B464AC"/>
    <w:rsid w:val="00B4680B"/>
    <w:rsid w:val="00B51649"/>
    <w:rsid w:val="00B5222F"/>
    <w:rsid w:val="00B52C23"/>
    <w:rsid w:val="00B53864"/>
    <w:rsid w:val="00B544B4"/>
    <w:rsid w:val="00B544F0"/>
    <w:rsid w:val="00B57711"/>
    <w:rsid w:val="00B57B3E"/>
    <w:rsid w:val="00B64319"/>
    <w:rsid w:val="00B64430"/>
    <w:rsid w:val="00B67C27"/>
    <w:rsid w:val="00B711B7"/>
    <w:rsid w:val="00B72B25"/>
    <w:rsid w:val="00B74529"/>
    <w:rsid w:val="00B75FD6"/>
    <w:rsid w:val="00B767FD"/>
    <w:rsid w:val="00B9694C"/>
    <w:rsid w:val="00BA0B44"/>
    <w:rsid w:val="00BA2524"/>
    <w:rsid w:val="00BA5DFB"/>
    <w:rsid w:val="00BA74CE"/>
    <w:rsid w:val="00BB19AE"/>
    <w:rsid w:val="00BB4569"/>
    <w:rsid w:val="00BB46CC"/>
    <w:rsid w:val="00BB55D1"/>
    <w:rsid w:val="00BB6635"/>
    <w:rsid w:val="00BC0F00"/>
    <w:rsid w:val="00BC2F49"/>
    <w:rsid w:val="00BD297A"/>
    <w:rsid w:val="00BD355B"/>
    <w:rsid w:val="00BD3582"/>
    <w:rsid w:val="00BD4E6D"/>
    <w:rsid w:val="00BE0A3A"/>
    <w:rsid w:val="00BE304D"/>
    <w:rsid w:val="00BE42F5"/>
    <w:rsid w:val="00BE79EE"/>
    <w:rsid w:val="00BF11DA"/>
    <w:rsid w:val="00BF5B26"/>
    <w:rsid w:val="00C02D2E"/>
    <w:rsid w:val="00C054CF"/>
    <w:rsid w:val="00C13CB9"/>
    <w:rsid w:val="00C15DE0"/>
    <w:rsid w:val="00C2568F"/>
    <w:rsid w:val="00C26260"/>
    <w:rsid w:val="00C26460"/>
    <w:rsid w:val="00C27E6E"/>
    <w:rsid w:val="00C306C6"/>
    <w:rsid w:val="00C31AC4"/>
    <w:rsid w:val="00C321FD"/>
    <w:rsid w:val="00C33C6A"/>
    <w:rsid w:val="00C367C4"/>
    <w:rsid w:val="00C43301"/>
    <w:rsid w:val="00C44061"/>
    <w:rsid w:val="00C45387"/>
    <w:rsid w:val="00C506C2"/>
    <w:rsid w:val="00C52D73"/>
    <w:rsid w:val="00C54922"/>
    <w:rsid w:val="00C61373"/>
    <w:rsid w:val="00C61C92"/>
    <w:rsid w:val="00C61F0B"/>
    <w:rsid w:val="00C71AFD"/>
    <w:rsid w:val="00C738FA"/>
    <w:rsid w:val="00C7497E"/>
    <w:rsid w:val="00C77130"/>
    <w:rsid w:val="00C77D6C"/>
    <w:rsid w:val="00C80C22"/>
    <w:rsid w:val="00C838D5"/>
    <w:rsid w:val="00C90860"/>
    <w:rsid w:val="00C924B2"/>
    <w:rsid w:val="00C92BA0"/>
    <w:rsid w:val="00C93BF6"/>
    <w:rsid w:val="00C9580E"/>
    <w:rsid w:val="00CA1978"/>
    <w:rsid w:val="00CA3EF6"/>
    <w:rsid w:val="00CA524F"/>
    <w:rsid w:val="00CA728D"/>
    <w:rsid w:val="00CB2E36"/>
    <w:rsid w:val="00CC041C"/>
    <w:rsid w:val="00CC1ED6"/>
    <w:rsid w:val="00CC4883"/>
    <w:rsid w:val="00CC5109"/>
    <w:rsid w:val="00CC6339"/>
    <w:rsid w:val="00CD2541"/>
    <w:rsid w:val="00CD560C"/>
    <w:rsid w:val="00CE72B8"/>
    <w:rsid w:val="00CF4ABB"/>
    <w:rsid w:val="00D0013C"/>
    <w:rsid w:val="00D048AC"/>
    <w:rsid w:val="00D04E56"/>
    <w:rsid w:val="00D10F06"/>
    <w:rsid w:val="00D114C4"/>
    <w:rsid w:val="00D12845"/>
    <w:rsid w:val="00D22AEE"/>
    <w:rsid w:val="00D27549"/>
    <w:rsid w:val="00D3403C"/>
    <w:rsid w:val="00D37D00"/>
    <w:rsid w:val="00D441D3"/>
    <w:rsid w:val="00D447E6"/>
    <w:rsid w:val="00D47470"/>
    <w:rsid w:val="00D625CE"/>
    <w:rsid w:val="00D64B58"/>
    <w:rsid w:val="00D64E64"/>
    <w:rsid w:val="00D65360"/>
    <w:rsid w:val="00D70B52"/>
    <w:rsid w:val="00D7673E"/>
    <w:rsid w:val="00D91367"/>
    <w:rsid w:val="00D93001"/>
    <w:rsid w:val="00D94B32"/>
    <w:rsid w:val="00D95A29"/>
    <w:rsid w:val="00D968DC"/>
    <w:rsid w:val="00D96AAD"/>
    <w:rsid w:val="00DB0D2C"/>
    <w:rsid w:val="00DB0DF6"/>
    <w:rsid w:val="00DB2C50"/>
    <w:rsid w:val="00DB2D8F"/>
    <w:rsid w:val="00DB62F6"/>
    <w:rsid w:val="00DB6F9C"/>
    <w:rsid w:val="00DC3E5A"/>
    <w:rsid w:val="00DD1D30"/>
    <w:rsid w:val="00DD6073"/>
    <w:rsid w:val="00DE02E3"/>
    <w:rsid w:val="00DE32FD"/>
    <w:rsid w:val="00DE6508"/>
    <w:rsid w:val="00DF27A0"/>
    <w:rsid w:val="00DF3628"/>
    <w:rsid w:val="00DF530F"/>
    <w:rsid w:val="00DF738E"/>
    <w:rsid w:val="00E0147B"/>
    <w:rsid w:val="00E045F9"/>
    <w:rsid w:val="00E10AB4"/>
    <w:rsid w:val="00E142C6"/>
    <w:rsid w:val="00E20768"/>
    <w:rsid w:val="00E227C3"/>
    <w:rsid w:val="00E22DEA"/>
    <w:rsid w:val="00E2301C"/>
    <w:rsid w:val="00E239BF"/>
    <w:rsid w:val="00E259B9"/>
    <w:rsid w:val="00E27C41"/>
    <w:rsid w:val="00E3176D"/>
    <w:rsid w:val="00E3593B"/>
    <w:rsid w:val="00E36831"/>
    <w:rsid w:val="00E37688"/>
    <w:rsid w:val="00E45AEE"/>
    <w:rsid w:val="00E560C2"/>
    <w:rsid w:val="00E57674"/>
    <w:rsid w:val="00E66FE5"/>
    <w:rsid w:val="00E67272"/>
    <w:rsid w:val="00E673CB"/>
    <w:rsid w:val="00E7037D"/>
    <w:rsid w:val="00E800B7"/>
    <w:rsid w:val="00E8263E"/>
    <w:rsid w:val="00E91C9B"/>
    <w:rsid w:val="00EA15A8"/>
    <w:rsid w:val="00EA7D4F"/>
    <w:rsid w:val="00EA7D65"/>
    <w:rsid w:val="00EA7FD6"/>
    <w:rsid w:val="00EB2748"/>
    <w:rsid w:val="00EB51D7"/>
    <w:rsid w:val="00EB70DF"/>
    <w:rsid w:val="00EC0798"/>
    <w:rsid w:val="00EC67AB"/>
    <w:rsid w:val="00EC6FEE"/>
    <w:rsid w:val="00EC7202"/>
    <w:rsid w:val="00EC7344"/>
    <w:rsid w:val="00ED0013"/>
    <w:rsid w:val="00ED1AEB"/>
    <w:rsid w:val="00ED27E5"/>
    <w:rsid w:val="00ED39CC"/>
    <w:rsid w:val="00ED4CC3"/>
    <w:rsid w:val="00ED5BC4"/>
    <w:rsid w:val="00EE40C8"/>
    <w:rsid w:val="00EE5C94"/>
    <w:rsid w:val="00EE6C88"/>
    <w:rsid w:val="00F001E2"/>
    <w:rsid w:val="00F07BD4"/>
    <w:rsid w:val="00F14863"/>
    <w:rsid w:val="00F2619F"/>
    <w:rsid w:val="00F27191"/>
    <w:rsid w:val="00F3044B"/>
    <w:rsid w:val="00F305CB"/>
    <w:rsid w:val="00F314C5"/>
    <w:rsid w:val="00F36EBE"/>
    <w:rsid w:val="00F40720"/>
    <w:rsid w:val="00F43FA9"/>
    <w:rsid w:val="00F441E7"/>
    <w:rsid w:val="00F44604"/>
    <w:rsid w:val="00F47D48"/>
    <w:rsid w:val="00F525D1"/>
    <w:rsid w:val="00F62E09"/>
    <w:rsid w:val="00F70E04"/>
    <w:rsid w:val="00F77BAF"/>
    <w:rsid w:val="00F8157A"/>
    <w:rsid w:val="00F8160D"/>
    <w:rsid w:val="00F8370B"/>
    <w:rsid w:val="00F8795C"/>
    <w:rsid w:val="00F97BB3"/>
    <w:rsid w:val="00FA1B4A"/>
    <w:rsid w:val="00FA595D"/>
    <w:rsid w:val="00FA759E"/>
    <w:rsid w:val="00FB0B22"/>
    <w:rsid w:val="00FB25C9"/>
    <w:rsid w:val="00FB374A"/>
    <w:rsid w:val="00FB3DF9"/>
    <w:rsid w:val="00FC5697"/>
    <w:rsid w:val="00FC7CD1"/>
    <w:rsid w:val="00FD00C1"/>
    <w:rsid w:val="00FD26B5"/>
    <w:rsid w:val="00FD7302"/>
    <w:rsid w:val="00FE1F1D"/>
    <w:rsid w:val="00FE29EF"/>
    <w:rsid w:val="00FE4292"/>
    <w:rsid w:val="00FF2956"/>
    <w:rsid w:val="00FF2F0C"/>
    <w:rsid w:val="00FF7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EB2CD7E"/>
  <w15:docId w15:val="{8EB12097-8918-4D00-AB35-467B46CD0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2845"/>
    <w:pPr>
      <w:widowControl w:val="0"/>
      <w:jc w:val="both"/>
    </w:pPr>
    <w:rPr>
      <w:kern w:val="2"/>
      <w:sz w:val="21"/>
      <w:szCs w:val="22"/>
    </w:rPr>
  </w:style>
  <w:style w:type="paragraph" w:styleId="1">
    <w:name w:val="heading 1"/>
    <w:basedOn w:val="a"/>
    <w:link w:val="10"/>
    <w:qFormat/>
    <w:rsid w:val="00923901"/>
    <w:pPr>
      <w:widowControl/>
      <w:spacing w:before="100" w:beforeAutospacing="1" w:after="100" w:afterAutospacing="1"/>
      <w:jc w:val="left"/>
      <w:outlineLvl w:val="0"/>
    </w:pPr>
    <w:rPr>
      <w:rFonts w:ascii="宋体" w:hAnsi="宋体"/>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F27A0"/>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4">
    <w:name w:val="页眉 字符"/>
    <w:link w:val="a3"/>
    <w:locked/>
    <w:rsid w:val="00DF27A0"/>
    <w:rPr>
      <w:rFonts w:cs="Times New Roman"/>
      <w:sz w:val="18"/>
      <w:szCs w:val="18"/>
    </w:rPr>
  </w:style>
  <w:style w:type="paragraph" w:styleId="a5">
    <w:name w:val="footer"/>
    <w:basedOn w:val="a"/>
    <w:link w:val="a6"/>
    <w:uiPriority w:val="99"/>
    <w:rsid w:val="00DF27A0"/>
    <w:pPr>
      <w:tabs>
        <w:tab w:val="center" w:pos="4153"/>
        <w:tab w:val="right" w:pos="8306"/>
      </w:tabs>
      <w:snapToGrid w:val="0"/>
      <w:jc w:val="left"/>
    </w:pPr>
    <w:rPr>
      <w:kern w:val="0"/>
      <w:sz w:val="18"/>
      <w:szCs w:val="18"/>
      <w:lang w:val="x-none" w:eastAsia="x-none"/>
    </w:rPr>
  </w:style>
  <w:style w:type="character" w:customStyle="1" w:styleId="a6">
    <w:name w:val="页脚 字符"/>
    <w:link w:val="a5"/>
    <w:uiPriority w:val="99"/>
    <w:qFormat/>
    <w:locked/>
    <w:rsid w:val="00DF27A0"/>
    <w:rPr>
      <w:rFonts w:cs="Times New Roman"/>
      <w:sz w:val="18"/>
      <w:szCs w:val="18"/>
    </w:rPr>
  </w:style>
  <w:style w:type="table" w:styleId="a7">
    <w:name w:val="Table Grid"/>
    <w:basedOn w:val="a1"/>
    <w:uiPriority w:val="39"/>
    <w:rsid w:val="00DF27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列出段落1"/>
    <w:basedOn w:val="a"/>
    <w:rsid w:val="002B05B8"/>
    <w:pPr>
      <w:ind w:firstLineChars="200" w:firstLine="420"/>
    </w:pPr>
  </w:style>
  <w:style w:type="paragraph" w:styleId="a8">
    <w:name w:val="Document Map"/>
    <w:basedOn w:val="a"/>
    <w:link w:val="a9"/>
    <w:semiHidden/>
    <w:rsid w:val="00CE72B8"/>
    <w:rPr>
      <w:rFonts w:ascii="宋体"/>
      <w:kern w:val="0"/>
      <w:sz w:val="18"/>
      <w:szCs w:val="18"/>
      <w:lang w:val="x-none" w:eastAsia="x-none"/>
    </w:rPr>
  </w:style>
  <w:style w:type="character" w:customStyle="1" w:styleId="a9">
    <w:name w:val="文档结构图 字符"/>
    <w:link w:val="a8"/>
    <w:semiHidden/>
    <w:locked/>
    <w:rsid w:val="00CE72B8"/>
    <w:rPr>
      <w:rFonts w:ascii="宋体" w:eastAsia="宋体" w:cs="Times New Roman"/>
      <w:sz w:val="18"/>
      <w:szCs w:val="18"/>
    </w:rPr>
  </w:style>
  <w:style w:type="paragraph" w:styleId="aa">
    <w:name w:val="Balloon Text"/>
    <w:basedOn w:val="a"/>
    <w:link w:val="ab"/>
    <w:semiHidden/>
    <w:rsid w:val="00010ACA"/>
    <w:rPr>
      <w:kern w:val="0"/>
      <w:sz w:val="18"/>
      <w:szCs w:val="18"/>
      <w:lang w:val="x-none" w:eastAsia="x-none"/>
    </w:rPr>
  </w:style>
  <w:style w:type="character" w:customStyle="1" w:styleId="ab">
    <w:name w:val="批注框文本 字符"/>
    <w:link w:val="aa"/>
    <w:semiHidden/>
    <w:locked/>
    <w:rsid w:val="00010ACA"/>
    <w:rPr>
      <w:rFonts w:cs="Times New Roman"/>
      <w:sz w:val="18"/>
      <w:szCs w:val="18"/>
    </w:rPr>
  </w:style>
  <w:style w:type="character" w:customStyle="1" w:styleId="10">
    <w:name w:val="标题 1 字符"/>
    <w:link w:val="1"/>
    <w:locked/>
    <w:rsid w:val="00923901"/>
    <w:rPr>
      <w:rFonts w:ascii="宋体" w:eastAsia="宋体" w:hAnsi="宋体" w:cs="宋体"/>
      <w:b/>
      <w:bCs/>
      <w:kern w:val="36"/>
      <w:sz w:val="48"/>
      <w:szCs w:val="48"/>
    </w:rPr>
  </w:style>
  <w:style w:type="character" w:styleId="ac">
    <w:name w:val="Hyperlink"/>
    <w:qFormat/>
    <w:rsid w:val="009D089D"/>
    <w:rPr>
      <w:color w:val="0000FF"/>
      <w:u w:val="single"/>
    </w:rPr>
  </w:style>
  <w:style w:type="character" w:styleId="ad">
    <w:name w:val="annotation reference"/>
    <w:rsid w:val="00244B75"/>
    <w:rPr>
      <w:sz w:val="21"/>
    </w:rPr>
  </w:style>
  <w:style w:type="paragraph" w:styleId="ae">
    <w:name w:val="annotation text"/>
    <w:basedOn w:val="a"/>
    <w:link w:val="af"/>
    <w:qFormat/>
    <w:rsid w:val="00244B75"/>
    <w:pPr>
      <w:jc w:val="left"/>
    </w:pPr>
    <w:rPr>
      <w:rFonts w:ascii="Times New Roman" w:hAnsi="Times New Roman"/>
      <w:szCs w:val="20"/>
      <w:lang w:val="x-none" w:eastAsia="x-none"/>
    </w:rPr>
  </w:style>
  <w:style w:type="character" w:customStyle="1" w:styleId="af">
    <w:name w:val="批注文字 字符"/>
    <w:link w:val="ae"/>
    <w:qFormat/>
    <w:rsid w:val="00244B75"/>
    <w:rPr>
      <w:rFonts w:ascii="Times New Roman" w:hAnsi="Times New Roman"/>
      <w:kern w:val="2"/>
      <w:sz w:val="21"/>
    </w:rPr>
  </w:style>
  <w:style w:type="paragraph" w:styleId="af0">
    <w:name w:val="footnote text"/>
    <w:basedOn w:val="a"/>
    <w:link w:val="af1"/>
    <w:rsid w:val="00244B75"/>
    <w:pPr>
      <w:snapToGrid w:val="0"/>
      <w:jc w:val="left"/>
    </w:pPr>
    <w:rPr>
      <w:rFonts w:ascii="Times New Roman" w:hAnsi="Times New Roman"/>
      <w:sz w:val="18"/>
      <w:szCs w:val="20"/>
      <w:lang w:val="x-none" w:eastAsia="x-none"/>
    </w:rPr>
  </w:style>
  <w:style w:type="character" w:customStyle="1" w:styleId="af1">
    <w:name w:val="脚注文本 字符"/>
    <w:link w:val="af0"/>
    <w:rsid w:val="00244B75"/>
    <w:rPr>
      <w:rFonts w:ascii="Times New Roman" w:hAnsi="Times New Roman"/>
      <w:kern w:val="2"/>
      <w:sz w:val="18"/>
    </w:rPr>
  </w:style>
  <w:style w:type="character" w:styleId="af2">
    <w:name w:val="footnote reference"/>
    <w:rsid w:val="00244B75"/>
    <w:rPr>
      <w:vertAlign w:val="superscript"/>
    </w:rPr>
  </w:style>
  <w:style w:type="character" w:styleId="af3">
    <w:name w:val="page number"/>
    <w:basedOn w:val="a0"/>
    <w:rsid w:val="00244B75"/>
  </w:style>
  <w:style w:type="paragraph" w:styleId="af4">
    <w:name w:val="Date"/>
    <w:basedOn w:val="a"/>
    <w:next w:val="a"/>
    <w:link w:val="af5"/>
    <w:rsid w:val="00244B75"/>
    <w:pPr>
      <w:ind w:leftChars="2500" w:left="100"/>
    </w:pPr>
    <w:rPr>
      <w:rFonts w:ascii="Times New Roman" w:hAnsi="Times New Roman"/>
      <w:szCs w:val="20"/>
      <w:lang w:val="x-none" w:eastAsia="x-none"/>
    </w:rPr>
  </w:style>
  <w:style w:type="character" w:customStyle="1" w:styleId="af5">
    <w:name w:val="日期 字符"/>
    <w:link w:val="af4"/>
    <w:rsid w:val="00244B75"/>
    <w:rPr>
      <w:rFonts w:ascii="Times New Roman" w:hAnsi="Times New Roman"/>
      <w:kern w:val="2"/>
      <w:sz w:val="21"/>
    </w:rPr>
  </w:style>
  <w:style w:type="character" w:styleId="af6">
    <w:name w:val="Emphasis"/>
    <w:uiPriority w:val="20"/>
    <w:qFormat/>
    <w:locked/>
    <w:rsid w:val="00244B75"/>
    <w:rPr>
      <w:i w:val="0"/>
      <w:iCs w:val="0"/>
      <w:color w:val="CC0000"/>
    </w:rPr>
  </w:style>
  <w:style w:type="paragraph" w:styleId="af7">
    <w:name w:val="List Paragraph"/>
    <w:basedOn w:val="a"/>
    <w:uiPriority w:val="34"/>
    <w:qFormat/>
    <w:rsid w:val="00244B75"/>
    <w:pPr>
      <w:ind w:firstLineChars="200" w:firstLine="420"/>
    </w:pPr>
  </w:style>
  <w:style w:type="paragraph" w:styleId="af8">
    <w:name w:val="Normal (Web)"/>
    <w:basedOn w:val="a"/>
    <w:uiPriority w:val="99"/>
    <w:rsid w:val="00244B75"/>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34"/>
    <w:qFormat/>
    <w:rsid w:val="00020982"/>
    <w:pPr>
      <w:ind w:firstLineChars="200" w:firstLine="420"/>
    </w:pPr>
  </w:style>
  <w:style w:type="character" w:customStyle="1" w:styleId="16">
    <w:name w:val="16"/>
    <w:qFormat/>
    <w:rsid w:val="006626A8"/>
    <w:rPr>
      <w:rFonts w:ascii="MingLiU" w:eastAsia="MingLiU" w:hAnsi="MingLiU" w:hint="eastAsia"/>
      <w:color w:val="000000"/>
      <w:spacing w:val="0"/>
      <w:sz w:val="26"/>
      <w:szCs w:val="26"/>
    </w:rPr>
  </w:style>
  <w:style w:type="table" w:customStyle="1" w:styleId="13">
    <w:name w:val="网格型1"/>
    <w:basedOn w:val="a1"/>
    <w:qFormat/>
    <w:rsid w:val="00351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uiPriority w:val="59"/>
    <w:qFormat/>
    <w:rsid w:val="00351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页脚 字符1"/>
    <w:locked/>
    <w:rsid w:val="007C0CED"/>
    <w:rPr>
      <w:rFonts w:cs="Times New Roman"/>
      <w:sz w:val="18"/>
      <w:szCs w:val="18"/>
    </w:rPr>
  </w:style>
  <w:style w:type="paragraph" w:customStyle="1" w:styleId="md-end-block">
    <w:name w:val="md-end-block"/>
    <w:basedOn w:val="a"/>
    <w:qFormat/>
    <w:rsid w:val="00FA1B4A"/>
    <w:pPr>
      <w:widowControl/>
      <w:spacing w:before="100" w:beforeAutospacing="1" w:after="100" w:afterAutospacing="1"/>
      <w:jc w:val="left"/>
    </w:pPr>
    <w:rPr>
      <w:rFonts w:ascii="宋体" w:hAnsi="宋体" w:cs="宋体"/>
      <w:kern w:val="0"/>
      <w:sz w:val="24"/>
      <w:szCs w:val="24"/>
    </w:rPr>
  </w:style>
  <w:style w:type="character" w:customStyle="1" w:styleId="md-plain">
    <w:name w:val="md-plain"/>
    <w:basedOn w:val="a0"/>
    <w:qFormat/>
    <w:rsid w:val="00FA1B4A"/>
  </w:style>
  <w:style w:type="character" w:customStyle="1" w:styleId="value">
    <w:name w:val="value"/>
    <w:basedOn w:val="a0"/>
    <w:rsid w:val="00A94A2C"/>
  </w:style>
  <w:style w:type="paragraph" w:styleId="af9">
    <w:name w:val="Title"/>
    <w:next w:val="a"/>
    <w:link w:val="afa"/>
    <w:uiPriority w:val="10"/>
    <w:qFormat/>
    <w:locked/>
    <w:rsid w:val="00737843"/>
    <w:pPr>
      <w:spacing w:line="578" w:lineRule="exact"/>
      <w:jc w:val="center"/>
      <w:outlineLvl w:val="0"/>
    </w:pPr>
    <w:rPr>
      <w:rFonts w:ascii="方正小标宋简体" w:eastAsia="方正小标宋简体" w:hAnsi="仿宋" w:cstheme="majorBidi"/>
      <w:bCs/>
      <w:sz w:val="44"/>
      <w:szCs w:val="32"/>
    </w:rPr>
  </w:style>
  <w:style w:type="character" w:customStyle="1" w:styleId="afa">
    <w:name w:val="标题 字符"/>
    <w:basedOn w:val="a0"/>
    <w:link w:val="af9"/>
    <w:uiPriority w:val="10"/>
    <w:qFormat/>
    <w:rsid w:val="00737843"/>
    <w:rPr>
      <w:rFonts w:ascii="方正小标宋简体" w:eastAsia="方正小标宋简体" w:hAnsi="仿宋" w:cstheme="majorBidi"/>
      <w:bCs/>
      <w:sz w:val="44"/>
      <w:szCs w:val="32"/>
    </w:rPr>
  </w:style>
  <w:style w:type="paragraph" w:customStyle="1" w:styleId="afb">
    <w:name w:val="附件"/>
    <w:basedOn w:val="a"/>
    <w:next w:val="a"/>
    <w:link w:val="afc"/>
    <w:qFormat/>
    <w:rsid w:val="00737843"/>
    <w:pPr>
      <w:spacing w:line="578" w:lineRule="exact"/>
    </w:pPr>
    <w:rPr>
      <w:rFonts w:ascii="黑体" w:eastAsia="黑体" w:hAnsi="黑体" w:cstheme="minorBidi"/>
      <w:kern w:val="0"/>
      <w:sz w:val="32"/>
    </w:rPr>
  </w:style>
  <w:style w:type="character" w:customStyle="1" w:styleId="afc">
    <w:name w:val="附件 字符"/>
    <w:basedOn w:val="a0"/>
    <w:link w:val="afb"/>
    <w:qFormat/>
    <w:rsid w:val="00737843"/>
    <w:rPr>
      <w:rFonts w:ascii="黑体" w:eastAsia="黑体" w:hAnsi="黑体" w:cstheme="minorBidi"/>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12464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27F2D-6A7C-4C07-B492-CBE3483DA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8</Pages>
  <Words>2221</Words>
  <Characters>2289</Characters>
  <Application>Microsoft Office Word</Application>
  <DocSecurity>0</DocSecurity>
  <Lines>254</Lines>
  <Paragraphs>173</Paragraphs>
  <ScaleCrop>false</ScaleCrop>
  <Company>Shanghai Jian Qiao University</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建桥校办</dc:creator>
  <cp:keywords/>
  <cp:lastModifiedBy>钰 徐</cp:lastModifiedBy>
  <cp:revision>189</cp:revision>
  <cp:lastPrinted>2026-04-13T07:53:00Z</cp:lastPrinted>
  <dcterms:created xsi:type="dcterms:W3CDTF">2019-12-19T12:34:00Z</dcterms:created>
  <dcterms:modified xsi:type="dcterms:W3CDTF">2026-04-13T08:17:00Z</dcterms:modified>
  <cp:category>公文</cp:category>
</cp:coreProperties>
</file>