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00" w:beforeAutospacing="1" w:after="100" w:afterAutospacing="1"/>
        <w:jc w:val="center"/>
        <w:rPr>
          <w:rFonts w:asciiTheme="minorEastAsia" w:hAnsiTheme="minorEastAsia" w:eastAsiaTheme="minorEastAsia"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/>
          <w:kern w:val="0"/>
          <w:sz w:val="32"/>
          <w:szCs w:val="32"/>
        </w:rPr>
        <w:t>2018-2019第一学期新生上课第一周教学检查情况汇总</w:t>
      </w:r>
    </w:p>
    <w:p>
      <w:pPr>
        <w:spacing w:line="360" w:lineRule="auto"/>
        <w:ind w:firstLine="420" w:firstLineChars="200"/>
        <w:jc w:val="left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9月17日至9月21日是新生上课的第一周，</w:t>
      </w:r>
      <w:r>
        <w:rPr>
          <w:rFonts w:asciiTheme="minorEastAsia" w:hAnsiTheme="minorEastAsia" w:eastAsiaTheme="minorEastAsia"/>
          <w:szCs w:val="21"/>
        </w:rPr>
        <w:t>各</w:t>
      </w:r>
      <w:r>
        <w:rPr>
          <w:rFonts w:hint="eastAsia" w:asciiTheme="minorEastAsia" w:hAnsiTheme="minorEastAsia" w:eastAsiaTheme="minorEastAsia"/>
          <w:szCs w:val="21"/>
        </w:rPr>
        <w:t>学</w:t>
      </w:r>
      <w:r>
        <w:rPr>
          <w:rFonts w:asciiTheme="minorEastAsia" w:hAnsiTheme="minorEastAsia" w:eastAsiaTheme="minorEastAsia"/>
          <w:szCs w:val="21"/>
        </w:rPr>
        <w:t>院</w:t>
      </w:r>
      <w:r>
        <w:rPr>
          <w:rFonts w:hint="eastAsia" w:asciiTheme="minorEastAsia" w:hAnsiTheme="minorEastAsia" w:eastAsiaTheme="minorEastAsia"/>
          <w:szCs w:val="21"/>
        </w:rPr>
        <w:t>领导到现场巡视、检查，同时，教务处组织相关人员对学生上课的情况进行了检查，重点检查新生上课情况，力求做到发现问题，及时解决，确保教学秩序的正常运转。在各学院的努力之下，</w:t>
      </w:r>
      <w:r>
        <w:rPr>
          <w:rFonts w:asciiTheme="minorEastAsia" w:hAnsiTheme="minorEastAsia" w:eastAsiaTheme="minorEastAsia"/>
          <w:szCs w:val="21"/>
        </w:rPr>
        <w:t>教学秩序良好，教师准备充分</w:t>
      </w:r>
      <w:r>
        <w:rPr>
          <w:rFonts w:hint="eastAsia" w:asciiTheme="minorEastAsia" w:hAnsiTheme="minorEastAsia" w:eastAsiaTheme="minorEastAsia"/>
          <w:szCs w:val="21"/>
        </w:rPr>
        <w:t>，</w:t>
      </w:r>
      <w:r>
        <w:rPr>
          <w:rFonts w:asciiTheme="minorEastAsia" w:hAnsiTheme="minorEastAsia" w:eastAsiaTheme="minorEastAsia"/>
          <w:szCs w:val="21"/>
        </w:rPr>
        <w:t>学生上课</w:t>
      </w:r>
      <w:r>
        <w:rPr>
          <w:rFonts w:hint="eastAsia" w:asciiTheme="minorEastAsia" w:hAnsiTheme="minorEastAsia" w:eastAsiaTheme="minorEastAsia"/>
          <w:szCs w:val="21"/>
        </w:rPr>
        <w:t>情况良好</w:t>
      </w:r>
      <w:r>
        <w:rPr>
          <w:rFonts w:asciiTheme="minorEastAsia" w:hAnsiTheme="minorEastAsia" w:eastAsiaTheme="minorEastAsia"/>
          <w:szCs w:val="21"/>
        </w:rPr>
        <w:t>。</w:t>
      </w:r>
      <w:r>
        <w:rPr>
          <w:rFonts w:hint="eastAsia" w:asciiTheme="minorEastAsia" w:hAnsiTheme="minorEastAsia" w:eastAsiaTheme="minorEastAsia"/>
          <w:szCs w:val="21"/>
        </w:rPr>
        <w:t>检查情况如下：</w:t>
      </w:r>
      <w:bookmarkStart w:id="0" w:name="_GoBack"/>
      <w:bookmarkEnd w:id="0"/>
    </w:p>
    <w:p>
      <w:pPr>
        <w:spacing w:beforeLines="50" w:afterLines="50" w:line="360" w:lineRule="auto"/>
        <w:ind w:firstLine="422" w:firstLineChars="200"/>
        <w:jc w:val="left"/>
        <w:rPr>
          <w:rFonts w:asciiTheme="minorEastAsia" w:hAnsiTheme="minorEastAsia" w:eastAsiaTheme="minorEastAsia"/>
          <w:b/>
          <w:szCs w:val="21"/>
        </w:rPr>
      </w:pPr>
      <w:r>
        <w:rPr>
          <w:rFonts w:hint="eastAsia" w:asciiTheme="minorEastAsia" w:hAnsiTheme="minorEastAsia" w:eastAsiaTheme="minorEastAsia"/>
          <w:b/>
          <w:szCs w:val="21"/>
        </w:rPr>
        <w:t>一、课表及老师上课情况。</w:t>
      </w:r>
    </w:p>
    <w:p>
      <w:pPr>
        <w:spacing w:line="360" w:lineRule="auto"/>
        <w:ind w:firstLine="420" w:firstLineChars="200"/>
        <w:jc w:val="left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教室的课表都张贴到位，教师大部分都能够提前5-10分钟到岗并将做好上课前的准备工作，绝大部分教师上课认真，但也存在一些问题，如下：</w:t>
      </w:r>
    </w:p>
    <w:p>
      <w:pPr>
        <w:numPr>
          <w:ilvl w:val="0"/>
          <w:numId w:val="1"/>
        </w:numPr>
        <w:spacing w:line="360" w:lineRule="auto"/>
        <w:ind w:left="85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个别老师忘记办过</w:t>
      </w:r>
      <w:r>
        <w:rPr>
          <w:rFonts w:hint="eastAsia" w:cs="宋体" w:asciiTheme="minorEastAsia" w:hAnsiTheme="minorEastAsia" w:eastAsiaTheme="minorEastAsia"/>
          <w:kern w:val="0"/>
          <w:szCs w:val="21"/>
        </w:rPr>
        <w:t>停、调课手续，检查时出现有老师而没有学生的情况。（9月17日，</w:t>
      </w:r>
      <w:r>
        <w:rPr>
          <w:rFonts w:hint="eastAsia" w:ascii="宋体" w:hAnsi="宋体"/>
          <w:szCs w:val="21"/>
        </w:rPr>
        <w:t>一教112，</w:t>
      </w:r>
      <w:r>
        <w:rPr>
          <w:rFonts w:hint="eastAsia" w:asciiTheme="minorEastAsia" w:hAnsiTheme="minorEastAsia" w:eastAsiaTheme="minorEastAsia"/>
          <w:szCs w:val="21"/>
        </w:rPr>
        <w:t>雅思口语与听力3，中级4班</w:t>
      </w:r>
      <w:r>
        <w:rPr>
          <w:rFonts w:hint="eastAsia" w:cs="宋体" w:asciiTheme="minorEastAsia" w:hAnsiTheme="minorEastAsia" w:eastAsiaTheme="minorEastAsia"/>
          <w:kern w:val="0"/>
          <w:szCs w:val="21"/>
        </w:rPr>
        <w:t>）</w:t>
      </w:r>
    </w:p>
    <w:p>
      <w:pPr>
        <w:numPr>
          <w:ilvl w:val="0"/>
          <w:numId w:val="1"/>
        </w:numPr>
        <w:spacing w:line="360" w:lineRule="auto"/>
        <w:ind w:left="850"/>
        <w:rPr>
          <w:rFonts w:asciiTheme="minorEastAsia" w:hAnsiTheme="minorEastAsia" w:eastAsiaTheme="minorEastAsia"/>
          <w:szCs w:val="21"/>
        </w:rPr>
      </w:pPr>
      <w:r>
        <w:rPr>
          <w:rFonts w:hint="eastAsia" w:cs="宋体" w:asciiTheme="minorEastAsia" w:hAnsiTheme="minorEastAsia" w:eastAsiaTheme="minorEastAsia"/>
          <w:kern w:val="0"/>
          <w:szCs w:val="21"/>
        </w:rPr>
        <w:t>下大雨，高架堵车，个别老师迟到10分钟，学生知晓，在教室自修。</w:t>
      </w:r>
      <w:r>
        <w:rPr>
          <w:rFonts w:hint="eastAsia" w:asciiTheme="minorEastAsia" w:hAnsiTheme="minorEastAsia" w:eastAsiaTheme="minorEastAsia"/>
          <w:szCs w:val="21"/>
        </w:rPr>
        <w:t>（</w:t>
      </w:r>
      <w:r>
        <w:rPr>
          <w:rFonts w:hint="eastAsia" w:cs="宋体" w:asciiTheme="minorEastAsia" w:hAnsiTheme="minorEastAsia" w:eastAsiaTheme="minorEastAsia"/>
          <w:kern w:val="0"/>
          <w:szCs w:val="21"/>
        </w:rPr>
        <w:t>9月17日，</w:t>
      </w:r>
      <w:r>
        <w:rPr>
          <w:rFonts w:ascii="宋体" w:hAnsi="宋体"/>
          <w:szCs w:val="21"/>
        </w:rPr>
        <w:t>三教216</w:t>
      </w:r>
      <w:r>
        <w:rPr>
          <w:rFonts w:hint="eastAsia" w:ascii="宋体" w:hAnsi="宋体"/>
          <w:szCs w:val="21"/>
        </w:rPr>
        <w:t>，</w:t>
      </w:r>
      <w:r>
        <w:rPr>
          <w:rFonts w:asciiTheme="minorEastAsia" w:hAnsiTheme="minorEastAsia" w:eastAsiaTheme="minorEastAsia"/>
          <w:szCs w:val="21"/>
        </w:rPr>
        <w:t>曹蓓蓓，数据结构，计科B17-3</w:t>
      </w:r>
      <w:r>
        <w:rPr>
          <w:rFonts w:hint="eastAsia" w:asciiTheme="minorEastAsia" w:hAnsiTheme="minorEastAsia" w:eastAsiaTheme="minorEastAsia"/>
          <w:szCs w:val="21"/>
        </w:rPr>
        <w:t>）</w:t>
      </w:r>
    </w:p>
    <w:p>
      <w:pPr>
        <w:numPr>
          <w:ilvl w:val="0"/>
          <w:numId w:val="1"/>
        </w:numPr>
        <w:spacing w:line="360" w:lineRule="auto"/>
        <w:ind w:left="85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个别课表和实际上课情况不相符。（</w:t>
      </w:r>
      <w:r>
        <w:rPr>
          <w:rFonts w:hint="eastAsia" w:cs="宋体" w:asciiTheme="minorEastAsia" w:hAnsiTheme="minorEastAsia" w:eastAsiaTheme="minorEastAsia"/>
          <w:kern w:val="0"/>
          <w:szCs w:val="21"/>
        </w:rPr>
        <w:t>9月17日，</w:t>
      </w:r>
      <w:r>
        <w:rPr>
          <w:rFonts w:asciiTheme="minorEastAsia" w:hAnsiTheme="minorEastAsia" w:eastAsiaTheme="minorEastAsia"/>
          <w:szCs w:val="21"/>
        </w:rPr>
        <w:t>3158</w:t>
      </w:r>
      <w:r>
        <w:rPr>
          <w:rFonts w:hint="eastAsia" w:asciiTheme="minorEastAsia" w:hAnsiTheme="minorEastAsia" w:eastAsiaTheme="minorEastAsia"/>
          <w:szCs w:val="21"/>
        </w:rPr>
        <w:t>陶艺设计制作实践室，后在检查发现问题后完善）</w:t>
      </w:r>
    </w:p>
    <w:p>
      <w:pPr>
        <w:numPr>
          <w:ilvl w:val="0"/>
          <w:numId w:val="1"/>
        </w:numPr>
        <w:spacing w:line="360" w:lineRule="auto"/>
        <w:ind w:left="85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个别老师忘记上课时间，迟到。（9月18日，</w:t>
      </w:r>
      <w:r>
        <w:rPr>
          <w:rFonts w:hint="eastAsia" w:ascii="宋体" w:hAnsi="宋体"/>
          <w:szCs w:val="21"/>
        </w:rPr>
        <w:t>二教407，</w:t>
      </w:r>
      <w:r>
        <w:rPr>
          <w:rFonts w:hint="eastAsia" w:asciiTheme="minorEastAsia" w:hAnsiTheme="minorEastAsia" w:eastAsiaTheme="minorEastAsia"/>
          <w:szCs w:val="21"/>
        </w:rPr>
        <w:t>张连毅，数字逻辑电路，计科B18-1）</w:t>
      </w:r>
    </w:p>
    <w:p>
      <w:pPr>
        <w:numPr>
          <w:ilvl w:val="0"/>
          <w:numId w:val="1"/>
        </w:numPr>
        <w:spacing w:line="360" w:lineRule="auto"/>
        <w:ind w:left="85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个别课程已调课，但学生说未接到通知，老师不在，学生在，开课5分钟后让学生回去。（9月18日，</w:t>
      </w:r>
      <w:r>
        <w:rPr>
          <w:rFonts w:hint="eastAsia" w:ascii="宋体" w:hAnsi="宋体"/>
          <w:szCs w:val="21"/>
        </w:rPr>
        <w:t>一教118，</w:t>
      </w:r>
      <w:r>
        <w:rPr>
          <w:rFonts w:hint="eastAsia" w:asciiTheme="minorEastAsia" w:hAnsiTheme="minorEastAsia" w:eastAsiaTheme="minorEastAsia"/>
          <w:szCs w:val="21"/>
        </w:rPr>
        <w:t>周宇华，大学生安全教育，网络工程B18-1 新闻学B18-2）</w:t>
      </w:r>
    </w:p>
    <w:p>
      <w:pPr>
        <w:numPr>
          <w:ilvl w:val="0"/>
          <w:numId w:val="1"/>
        </w:numPr>
        <w:spacing w:line="360" w:lineRule="auto"/>
        <w:ind w:left="850"/>
        <w:rPr>
          <w:rFonts w:asciiTheme="minorEastAsia" w:hAnsiTheme="minorEastAsia" w:eastAsiaTheme="minorEastAsia"/>
          <w:b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个别老师</w:t>
      </w:r>
      <w:r>
        <w:rPr>
          <w:rFonts w:hint="eastAsia" w:cs="宋体" w:asciiTheme="minorEastAsia" w:hAnsiTheme="minorEastAsia" w:eastAsiaTheme="minorEastAsia"/>
          <w:kern w:val="0"/>
          <w:szCs w:val="21"/>
        </w:rPr>
        <w:t>有事</w:t>
      </w:r>
      <w:r>
        <w:rPr>
          <w:rFonts w:hint="eastAsia" w:asciiTheme="minorEastAsia" w:hAnsiTheme="minorEastAsia" w:eastAsiaTheme="minorEastAsia"/>
          <w:szCs w:val="21"/>
        </w:rPr>
        <w:t>，</w:t>
      </w:r>
      <w:r>
        <w:rPr>
          <w:rFonts w:hint="eastAsia" w:cs="宋体" w:asciiTheme="minorEastAsia" w:hAnsiTheme="minorEastAsia" w:eastAsiaTheme="minorEastAsia"/>
          <w:kern w:val="0"/>
          <w:szCs w:val="21"/>
        </w:rPr>
        <w:t>临时通知学生停课</w:t>
      </w:r>
      <w:r>
        <w:rPr>
          <w:rFonts w:hint="eastAsia" w:asciiTheme="minorEastAsia" w:hAnsiTheme="minorEastAsia" w:eastAsiaTheme="minorEastAsia"/>
          <w:szCs w:val="21"/>
        </w:rPr>
        <w:t>，但未</w:t>
      </w:r>
      <w:r>
        <w:rPr>
          <w:rFonts w:hint="eastAsia" w:cs="宋体" w:asciiTheme="minorEastAsia" w:hAnsiTheme="minorEastAsia" w:eastAsiaTheme="minorEastAsia"/>
          <w:kern w:val="0"/>
          <w:szCs w:val="21"/>
        </w:rPr>
        <w:t>办理相关停调课手续。（</w:t>
      </w:r>
      <w:r>
        <w:rPr>
          <w:rFonts w:hint="eastAsia" w:asciiTheme="minorEastAsia" w:hAnsiTheme="minorEastAsia" w:eastAsiaTheme="minorEastAsia"/>
          <w:szCs w:val="21"/>
        </w:rPr>
        <w:t>9月18日，</w:t>
      </w:r>
      <w:r>
        <w:rPr>
          <w:rFonts w:hint="eastAsia" w:ascii="宋体" w:hAnsi="宋体" w:cs="宋体"/>
          <w:kern w:val="0"/>
          <w:szCs w:val="21"/>
        </w:rPr>
        <w:t>三教205，</w:t>
      </w:r>
      <w:r>
        <w:rPr>
          <w:rFonts w:hint="eastAsia" w:cs="宋体" w:asciiTheme="minorEastAsia" w:hAnsiTheme="minorEastAsia" w:eastAsiaTheme="minorEastAsia"/>
          <w:kern w:val="0"/>
          <w:szCs w:val="21"/>
        </w:rPr>
        <w:t>余秋平，大学英语3，产品设计B17-2、3）</w:t>
      </w:r>
      <w:r>
        <w:rPr>
          <w:rFonts w:hint="eastAsia" w:asciiTheme="minorEastAsia" w:hAnsiTheme="minorEastAsia" w:eastAsiaTheme="minorEastAsia"/>
          <w:szCs w:val="21"/>
        </w:rPr>
        <w:t>（9月18日，</w:t>
      </w:r>
      <w:r>
        <w:rPr>
          <w:rFonts w:hint="eastAsia" w:ascii="宋体" w:hAnsi="宋体"/>
          <w:szCs w:val="21"/>
        </w:rPr>
        <w:t>一教405，</w:t>
      </w:r>
      <w:r>
        <w:rPr>
          <w:rFonts w:hint="eastAsia" w:asciiTheme="minorEastAsia" w:hAnsiTheme="minorEastAsia" w:eastAsiaTheme="minorEastAsia"/>
          <w:szCs w:val="21"/>
        </w:rPr>
        <w:t>史妍青，大学英语3，B组A18班）。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30" w:firstLineChars="300"/>
        <w:jc w:val="left"/>
        <w:textAlignment w:val="auto"/>
        <w:outlineLvl w:val="9"/>
        <w:rPr>
          <w:rFonts w:hint="eastAsia" w:asciiTheme="minorEastAsia" w:hAnsiTheme="minorEastAsia" w:eastAsiaTheme="minorEastAsia"/>
          <w:szCs w:val="21"/>
          <w:lang w:val="en-US" w:eastAsia="zh-CN"/>
        </w:rPr>
      </w:pPr>
      <w:r>
        <w:rPr>
          <w:rFonts w:hint="eastAsia" w:asciiTheme="minorEastAsia" w:hAnsiTheme="minorEastAsia" w:eastAsiaTheme="minorEastAsia"/>
          <w:szCs w:val="21"/>
          <w:lang w:val="en-US" w:eastAsia="zh-CN"/>
        </w:rPr>
        <w:t>检查中发现的由班车问题引起的教师迟到，教务处已有相关的文件预案；由教师自身原因引起的迟到，教务处将完善相关政策，力求辅导员到岗，学生通知到位；与此同时教务处拟定了《教学事故学院上报制度》，对发现的教学问题，要求学院积极上报，并及时处理。</w:t>
      </w:r>
    </w:p>
    <w:p>
      <w:pPr>
        <w:numPr>
          <w:ilvl w:val="0"/>
          <w:numId w:val="0"/>
        </w:numPr>
        <w:spacing w:line="360" w:lineRule="auto"/>
        <w:ind w:left="430" w:leftChars="0"/>
        <w:rPr>
          <w:rFonts w:asciiTheme="minorEastAsia" w:hAnsiTheme="minorEastAsia" w:eastAsiaTheme="minorEastAsia"/>
          <w:b/>
          <w:szCs w:val="21"/>
        </w:rPr>
      </w:pPr>
      <w:r>
        <w:rPr>
          <w:rFonts w:hint="eastAsia" w:asciiTheme="minorEastAsia" w:hAnsiTheme="minorEastAsia" w:eastAsiaTheme="minorEastAsia"/>
          <w:b/>
          <w:szCs w:val="21"/>
        </w:rPr>
        <w:t>二、学生上课情况。</w:t>
      </w:r>
    </w:p>
    <w:p>
      <w:pPr>
        <w:pStyle w:val="6"/>
        <w:spacing w:line="360" w:lineRule="auto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开学第一周，教学秩序正常，但仍有个别学生迟到，情况如下：</w:t>
      </w:r>
    </w:p>
    <w:p>
      <w:pPr>
        <w:numPr>
          <w:ilvl w:val="0"/>
          <w:numId w:val="1"/>
        </w:numPr>
        <w:spacing w:line="360" w:lineRule="auto"/>
        <w:ind w:left="85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9月17日上午1-2节，珠宝学院实验楼有十几个学生迟到。</w:t>
      </w:r>
    </w:p>
    <w:p>
      <w:pPr>
        <w:numPr>
          <w:ilvl w:val="0"/>
          <w:numId w:val="1"/>
        </w:numPr>
        <w:spacing w:line="360" w:lineRule="auto"/>
        <w:ind w:left="85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9月17日上午1-2节，三教210（王涛，外贸函电，国商16-3）迟到30多人。</w:t>
      </w:r>
    </w:p>
    <w:p>
      <w:pPr>
        <w:numPr>
          <w:ilvl w:val="0"/>
          <w:numId w:val="1"/>
        </w:numPr>
        <w:spacing w:line="360" w:lineRule="auto"/>
        <w:ind w:left="85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9月18日上午1-2节，9号楼外国语学院有4-5名同学迟到。</w:t>
      </w:r>
    </w:p>
    <w:p>
      <w:pPr>
        <w:numPr>
          <w:ilvl w:val="0"/>
          <w:numId w:val="1"/>
        </w:numPr>
        <w:spacing w:line="360" w:lineRule="auto"/>
        <w:ind w:left="85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9月19日上午1-2节，16级工商中法和产品设计的几个学生迟到6分钟。</w:t>
      </w:r>
    </w:p>
    <w:p>
      <w:pPr>
        <w:numPr>
          <w:ilvl w:val="0"/>
          <w:numId w:val="1"/>
        </w:numPr>
        <w:spacing w:line="360" w:lineRule="auto"/>
        <w:ind w:left="85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9月19日下午5-6节，6号楼计算中心一楼有 6名学生，迟到13分钟左右；6号楼计算中心407（沈俊，C语言程序设计，机制B17-4）一名学生，迟到7分钟；6号楼计算中心408（张伟容，数控高级编程与加工，机电数控16-1）两名学生，迟到10分钟。</w:t>
      </w:r>
    </w:p>
    <w:p>
      <w:pPr>
        <w:numPr>
          <w:ilvl w:val="0"/>
          <w:numId w:val="1"/>
        </w:numPr>
        <w:spacing w:line="360" w:lineRule="auto"/>
        <w:ind w:left="85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9月20日</w:t>
      </w:r>
      <w:r>
        <w:rPr>
          <w:rFonts w:hint="eastAsia" w:ascii="宋体" w:hAnsi="宋体"/>
          <w:szCs w:val="21"/>
        </w:rPr>
        <w:t>上午1-2节，6号楼计算中心有学生带食物进机房。</w:t>
      </w:r>
    </w:p>
    <w:p>
      <w:pPr>
        <w:numPr>
          <w:ilvl w:val="0"/>
          <w:numId w:val="1"/>
        </w:numPr>
        <w:spacing w:line="360" w:lineRule="auto"/>
        <w:ind w:left="85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9月20日</w:t>
      </w:r>
      <w:r>
        <w:rPr>
          <w:rFonts w:hint="eastAsia" w:ascii="宋体" w:hAnsi="宋体"/>
          <w:szCs w:val="21"/>
        </w:rPr>
        <w:t>上午1-2节，9号楼外国语学院迟到8人左右。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textAlignment w:val="auto"/>
        <w:outlineLvl w:val="9"/>
        <w:rPr>
          <w:rFonts w:hint="eastAsia" w:ascii="宋体" w:hAnsi="宋体" w:eastAsiaTheme="minorEastAsia"/>
          <w:szCs w:val="21"/>
          <w:lang w:val="en-US" w:eastAsia="zh-CN"/>
        </w:rPr>
      </w:pPr>
      <w:r>
        <w:rPr>
          <w:rFonts w:hint="eastAsia" w:ascii="宋体" w:hAnsi="宋体" w:eastAsiaTheme="minorEastAsia"/>
          <w:szCs w:val="21"/>
          <w:lang w:val="en-US" w:eastAsia="zh-CN"/>
        </w:rPr>
        <w:t>学生迟到的现象，与习惯的养成有很大关系，同时对优良学风的形成有重要影响。在巡视过程中，各学院院长，书记，辅导员都非常重视，一方面严格管理，另一方面对经常迟到的同学，积极加强思想教育，合理惩罚，与此同时，深入宣传学生管理条例，合理安排课程和作息。</w:t>
      </w:r>
    </w:p>
    <w:p>
      <w:pPr>
        <w:spacing w:beforeLines="50" w:afterLines="50" w:line="360" w:lineRule="auto"/>
        <w:ind w:firstLine="422" w:firstLineChars="200"/>
        <w:jc w:val="left"/>
        <w:rPr>
          <w:rFonts w:asciiTheme="minorEastAsia" w:hAnsiTheme="minorEastAsia" w:eastAsiaTheme="minorEastAsia"/>
          <w:b/>
          <w:szCs w:val="21"/>
        </w:rPr>
      </w:pPr>
      <w:r>
        <w:rPr>
          <w:rFonts w:hint="eastAsia" w:asciiTheme="minorEastAsia" w:hAnsiTheme="minorEastAsia" w:eastAsiaTheme="minorEastAsia"/>
          <w:b/>
          <w:szCs w:val="21"/>
        </w:rPr>
        <w:t>三、教学设备使用情况。</w:t>
      </w:r>
    </w:p>
    <w:p>
      <w:pPr>
        <w:pStyle w:val="6"/>
        <w:spacing w:line="360" w:lineRule="auto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2个教室出现不同程度的设备问题。有的电脑有问题，有的投影仪故障。后来通过更换教室或者直接维修加以解决，并未影响教学，具体问题如下：</w:t>
      </w:r>
    </w:p>
    <w:p>
      <w:pPr>
        <w:numPr>
          <w:ilvl w:val="0"/>
          <w:numId w:val="1"/>
        </w:numPr>
        <w:spacing w:line="360" w:lineRule="auto"/>
        <w:ind w:left="850"/>
        <w:rPr>
          <w:rFonts w:asciiTheme="minorEastAsia" w:hAnsiTheme="minorEastAsia" w:eastAsiaTheme="minorEastAsia"/>
          <w:szCs w:val="21"/>
        </w:rPr>
      </w:pPr>
      <w:r>
        <w:rPr>
          <w:rFonts w:asciiTheme="minorEastAsia" w:hAnsiTheme="minorEastAsia" w:eastAsiaTheme="minorEastAsia"/>
          <w:szCs w:val="21"/>
        </w:rPr>
        <w:t>四教408</w:t>
      </w:r>
      <w:r>
        <w:rPr>
          <w:rFonts w:hint="eastAsia" w:asciiTheme="minorEastAsia" w:hAnsiTheme="minorEastAsia" w:eastAsiaTheme="minorEastAsia"/>
          <w:szCs w:val="21"/>
        </w:rPr>
        <w:t>（陈征，首饰概论，产品设计B18-3 产品设计B18-5 产品设计B18-4）</w:t>
      </w:r>
      <w:r>
        <w:rPr>
          <w:rFonts w:asciiTheme="minorEastAsia" w:hAnsiTheme="minorEastAsia" w:eastAsiaTheme="minorEastAsia"/>
          <w:szCs w:val="21"/>
        </w:rPr>
        <w:t>多媒体设备坏了，</w:t>
      </w:r>
      <w:r>
        <w:rPr>
          <w:rFonts w:hint="eastAsia" w:asciiTheme="minorEastAsia" w:hAnsiTheme="minorEastAsia" w:eastAsiaTheme="minorEastAsia"/>
          <w:szCs w:val="21"/>
        </w:rPr>
        <w:t>几分钟后</w:t>
      </w:r>
      <w:r>
        <w:rPr>
          <w:rFonts w:asciiTheme="minorEastAsia" w:hAnsiTheme="minorEastAsia" w:eastAsiaTheme="minorEastAsia"/>
          <w:szCs w:val="21"/>
        </w:rPr>
        <w:t>维修好</w:t>
      </w:r>
      <w:r>
        <w:rPr>
          <w:rFonts w:hint="eastAsia" w:asciiTheme="minorEastAsia" w:hAnsiTheme="minorEastAsia" w:eastAsiaTheme="minorEastAsia"/>
          <w:szCs w:val="21"/>
        </w:rPr>
        <w:t>。</w:t>
      </w:r>
      <w:r>
        <w:rPr>
          <w:rFonts w:asciiTheme="minorEastAsia" w:hAnsiTheme="minorEastAsia" w:eastAsiaTheme="minorEastAsia"/>
          <w:szCs w:val="21"/>
        </w:rPr>
        <w:t xml:space="preserve"> </w:t>
      </w:r>
    </w:p>
    <w:p>
      <w:pPr>
        <w:numPr>
          <w:ilvl w:val="0"/>
          <w:numId w:val="1"/>
        </w:numPr>
        <w:spacing w:line="360" w:lineRule="auto"/>
        <w:ind w:left="85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艺术设计学院 4115（沈思思，素描，环境B18-2班）投影仪故障换到4130，后已修复。</w:t>
      </w:r>
    </w:p>
    <w:p>
      <w:pPr>
        <w:spacing w:beforeLines="50" w:afterLines="50" w:line="360" w:lineRule="auto"/>
        <w:ind w:firstLine="422" w:firstLineChars="200"/>
        <w:jc w:val="left"/>
        <w:rPr>
          <w:rFonts w:asciiTheme="minorEastAsia" w:hAnsiTheme="minorEastAsia" w:eastAsiaTheme="minorEastAsia"/>
          <w:b/>
          <w:szCs w:val="21"/>
        </w:rPr>
      </w:pPr>
      <w:r>
        <w:rPr>
          <w:rFonts w:hint="eastAsia" w:asciiTheme="minorEastAsia" w:hAnsiTheme="minorEastAsia" w:eastAsiaTheme="minorEastAsia"/>
          <w:b/>
          <w:szCs w:val="21"/>
        </w:rPr>
        <w:t>四、教学环境情况。</w:t>
      </w:r>
    </w:p>
    <w:p>
      <w:pPr>
        <w:numPr>
          <w:ilvl w:val="0"/>
          <w:numId w:val="1"/>
        </w:numPr>
        <w:spacing w:line="360" w:lineRule="auto"/>
        <w:ind w:left="850"/>
        <w:rPr>
          <w:rFonts w:ascii="宋体" w:hAnsi="宋体"/>
          <w:szCs w:val="21"/>
          <w:lang w:val="en-US"/>
        </w:rPr>
      </w:pPr>
      <w:r>
        <w:rPr>
          <w:rFonts w:hint="eastAsia" w:asciiTheme="minorEastAsia" w:hAnsiTheme="minorEastAsia" w:eastAsiaTheme="minorEastAsia"/>
          <w:szCs w:val="21"/>
        </w:rPr>
        <w:t>9月20号下午，四教二楼有条流浪狗，一直在走廊徘徊。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后通过与后勤管理部门沟通，将它赶走。</w:t>
      </w:r>
    </w:p>
    <w:p>
      <w:pPr>
        <w:spacing w:beforeLines="50" w:afterLines="50" w:line="360" w:lineRule="auto"/>
        <w:ind w:firstLine="422" w:firstLineChars="200"/>
        <w:jc w:val="left"/>
        <w:rPr>
          <w:rFonts w:asciiTheme="minorEastAsia" w:hAnsiTheme="minorEastAsia" w:eastAsiaTheme="minorEastAsia"/>
          <w:b/>
          <w:szCs w:val="21"/>
        </w:rPr>
      </w:pPr>
      <w:r>
        <w:rPr>
          <w:rFonts w:hint="eastAsia" w:asciiTheme="minorEastAsia" w:hAnsiTheme="minorEastAsia" w:eastAsiaTheme="minorEastAsia"/>
          <w:b/>
          <w:szCs w:val="21"/>
        </w:rPr>
        <w:t>五、其他异常情况。</w:t>
      </w:r>
    </w:p>
    <w:p>
      <w:pPr>
        <w:numPr>
          <w:ilvl w:val="0"/>
          <w:numId w:val="1"/>
        </w:numPr>
        <w:spacing w:line="360" w:lineRule="auto"/>
        <w:ind w:left="85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无</w:t>
      </w:r>
    </w:p>
    <w:p>
      <w:pPr>
        <w:spacing w:line="360" w:lineRule="auto"/>
        <w:rPr>
          <w:rFonts w:asciiTheme="minorEastAsia" w:hAnsiTheme="minorEastAsia" w:eastAsiaTheme="minorEastAsia"/>
          <w:szCs w:val="21"/>
        </w:rPr>
      </w:pPr>
    </w:p>
    <w:p>
      <w:pPr>
        <w:spacing w:line="360" w:lineRule="auto"/>
        <w:rPr>
          <w:rFonts w:asciiTheme="minorEastAsia" w:hAnsiTheme="minorEastAsia" w:eastAsiaTheme="minorEastAsia"/>
          <w:szCs w:val="21"/>
        </w:rPr>
      </w:pPr>
    </w:p>
    <w:p>
      <w:pPr>
        <w:spacing w:line="360" w:lineRule="auto"/>
        <w:rPr>
          <w:rFonts w:asciiTheme="minorEastAsia" w:hAnsiTheme="minorEastAsia" w:eastAsiaTheme="minorEastAsia"/>
          <w:szCs w:val="21"/>
        </w:rPr>
      </w:pPr>
    </w:p>
    <w:p>
      <w:pPr>
        <w:spacing w:line="360" w:lineRule="auto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 xml:space="preserve">                                                                 教务处</w:t>
      </w:r>
    </w:p>
    <w:p>
      <w:pPr>
        <w:spacing w:line="360" w:lineRule="auto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 xml:space="preserve">                                                             2018年9月21日</w:t>
      </w:r>
    </w:p>
    <w:sectPr>
      <w:pgSz w:w="11906" w:h="16838"/>
      <w:pgMar w:top="1020" w:right="1800" w:bottom="85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14F4B"/>
    <w:multiLevelType w:val="multilevel"/>
    <w:tmpl w:val="2D414F4B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6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E257E"/>
    <w:rsid w:val="00002AA9"/>
    <w:rsid w:val="00031C92"/>
    <w:rsid w:val="000539F5"/>
    <w:rsid w:val="000641F8"/>
    <w:rsid w:val="00084CF9"/>
    <w:rsid w:val="00096FCB"/>
    <w:rsid w:val="000A73C7"/>
    <w:rsid w:val="000B698B"/>
    <w:rsid w:val="000C0F99"/>
    <w:rsid w:val="000D1618"/>
    <w:rsid w:val="00103B9B"/>
    <w:rsid w:val="00126E62"/>
    <w:rsid w:val="00152771"/>
    <w:rsid w:val="00185488"/>
    <w:rsid w:val="001C7D92"/>
    <w:rsid w:val="001F33C8"/>
    <w:rsid w:val="00212641"/>
    <w:rsid w:val="0028703A"/>
    <w:rsid w:val="002E0701"/>
    <w:rsid w:val="00356766"/>
    <w:rsid w:val="00372E46"/>
    <w:rsid w:val="00387E6F"/>
    <w:rsid w:val="003927E7"/>
    <w:rsid w:val="003C6330"/>
    <w:rsid w:val="003C7276"/>
    <w:rsid w:val="003F7D82"/>
    <w:rsid w:val="005610D5"/>
    <w:rsid w:val="005A33A9"/>
    <w:rsid w:val="005B49F1"/>
    <w:rsid w:val="005D1DD8"/>
    <w:rsid w:val="0061172A"/>
    <w:rsid w:val="006148C0"/>
    <w:rsid w:val="00646A02"/>
    <w:rsid w:val="00651907"/>
    <w:rsid w:val="006E7DBA"/>
    <w:rsid w:val="007331DE"/>
    <w:rsid w:val="007427E5"/>
    <w:rsid w:val="00772541"/>
    <w:rsid w:val="007D7B8C"/>
    <w:rsid w:val="00811587"/>
    <w:rsid w:val="00824F0D"/>
    <w:rsid w:val="00840A3E"/>
    <w:rsid w:val="00897118"/>
    <w:rsid w:val="008A578F"/>
    <w:rsid w:val="008B3362"/>
    <w:rsid w:val="008D3C6B"/>
    <w:rsid w:val="008E257E"/>
    <w:rsid w:val="008E3E7E"/>
    <w:rsid w:val="00900537"/>
    <w:rsid w:val="00902E44"/>
    <w:rsid w:val="00942A73"/>
    <w:rsid w:val="00962814"/>
    <w:rsid w:val="00A10C15"/>
    <w:rsid w:val="00AF4936"/>
    <w:rsid w:val="00B3444B"/>
    <w:rsid w:val="00B57874"/>
    <w:rsid w:val="00B97C6F"/>
    <w:rsid w:val="00BA6752"/>
    <w:rsid w:val="00BD2ED8"/>
    <w:rsid w:val="00BE112F"/>
    <w:rsid w:val="00BE6E9E"/>
    <w:rsid w:val="00C22AD9"/>
    <w:rsid w:val="00C5149A"/>
    <w:rsid w:val="00C80BDE"/>
    <w:rsid w:val="00CC269A"/>
    <w:rsid w:val="00CE4648"/>
    <w:rsid w:val="00D6361A"/>
    <w:rsid w:val="00D901EC"/>
    <w:rsid w:val="00D925AA"/>
    <w:rsid w:val="00DC374D"/>
    <w:rsid w:val="00E25B41"/>
    <w:rsid w:val="00E471E2"/>
    <w:rsid w:val="00E541EC"/>
    <w:rsid w:val="00E83747"/>
    <w:rsid w:val="00E96639"/>
    <w:rsid w:val="00EA5B23"/>
    <w:rsid w:val="00EF5D86"/>
    <w:rsid w:val="00F26D46"/>
    <w:rsid w:val="00F340BD"/>
    <w:rsid w:val="00F565A0"/>
    <w:rsid w:val="00F93CCB"/>
    <w:rsid w:val="00F97BAF"/>
    <w:rsid w:val="00F97F75"/>
    <w:rsid w:val="00FB03DF"/>
    <w:rsid w:val="11290414"/>
    <w:rsid w:val="14F831AF"/>
    <w:rsid w:val="2FD31005"/>
    <w:rsid w:val="3D570A43"/>
    <w:rsid w:val="419C42EE"/>
    <w:rsid w:val="553D3A4D"/>
    <w:rsid w:val="68E03FF0"/>
    <w:rsid w:val="7109005A"/>
    <w:rsid w:val="71590B66"/>
    <w:rsid w:val="788E0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3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206</Words>
  <Characters>1180</Characters>
  <Lines>9</Lines>
  <Paragraphs>2</Paragraphs>
  <TotalTime>113</TotalTime>
  <ScaleCrop>false</ScaleCrop>
  <LinksUpToDate>false</LinksUpToDate>
  <CharactersWithSpaces>1384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2018-09-20T01:51:00Z</dcterms:created>
  <dc:creator>魏娜</dc:creator>
  <cp:lastModifiedBy>飞天舞1381569222</cp:lastModifiedBy>
  <dcterms:modified xsi:type="dcterms:W3CDTF">2018-09-24T13:40:45Z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