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AA" w:rsidRDefault="00AC45AA" w:rsidP="00AC45AA">
      <w:pPr>
        <w:widowControl/>
        <w:spacing w:line="288" w:lineRule="auto"/>
        <w:jc w:val="center"/>
        <w:rPr>
          <w:rFonts w:ascii="黑体" w:eastAsia="黑体" w:hAnsi="黑体" w:hint="eastAsia"/>
          <w:b/>
          <w:bCs/>
          <w:kern w:val="0"/>
          <w:sz w:val="32"/>
          <w:szCs w:val="32"/>
        </w:rPr>
      </w:pPr>
      <w:r w:rsidRPr="00B56000">
        <w:rPr>
          <w:rFonts w:ascii="黑体" w:eastAsia="黑体" w:hAnsi="黑体" w:hint="eastAsia"/>
          <w:b/>
          <w:bCs/>
          <w:kern w:val="0"/>
          <w:sz w:val="32"/>
          <w:szCs w:val="32"/>
        </w:rPr>
        <w:t>上海建桥学院政府扶持专项资金支持项目建设管理办法</w:t>
      </w:r>
    </w:p>
    <w:p w:rsidR="00AC45AA" w:rsidRPr="0019474A" w:rsidRDefault="00AC45AA" w:rsidP="00AC45AA">
      <w:pPr>
        <w:widowControl/>
        <w:spacing w:line="288" w:lineRule="auto"/>
        <w:jc w:val="center"/>
        <w:rPr>
          <w:rFonts w:ascii="黑体" w:eastAsia="黑体" w:hAnsi="黑体" w:hint="eastAsia"/>
          <w:b/>
          <w:bCs/>
          <w:kern w:val="0"/>
          <w:sz w:val="32"/>
          <w:szCs w:val="32"/>
        </w:rPr>
      </w:pPr>
      <w:r w:rsidRPr="00527454">
        <w:rPr>
          <w:rFonts w:ascii="宋体" w:hAnsi="宋体" w:cs="宋体"/>
          <w:color w:val="000000"/>
          <w:szCs w:val="21"/>
        </w:rPr>
        <w:t>沪建院</w:t>
      </w:r>
      <w:r>
        <w:rPr>
          <w:rFonts w:ascii="宋体" w:hAnsi="宋体" w:cs="宋体" w:hint="eastAsia"/>
          <w:color w:val="000000"/>
          <w:szCs w:val="21"/>
        </w:rPr>
        <w:t>教</w:t>
      </w:r>
      <w:r w:rsidRPr="00084C9E">
        <w:rPr>
          <w:rFonts w:ascii="宋体" w:hAnsi="宋体" w:hint="eastAsia"/>
          <w:szCs w:val="21"/>
        </w:rPr>
        <w:t>〔</w:t>
      </w:r>
      <w:r w:rsidRPr="00527454">
        <w:rPr>
          <w:rFonts w:ascii="宋体" w:hAnsi="宋体" w:cs="宋体"/>
          <w:color w:val="000000"/>
          <w:szCs w:val="21"/>
        </w:rPr>
        <w:t>20</w:t>
      </w:r>
      <w:r>
        <w:rPr>
          <w:rFonts w:ascii="宋体" w:hAnsi="宋体" w:cs="宋体" w:hint="eastAsia"/>
          <w:color w:val="000000"/>
          <w:szCs w:val="21"/>
        </w:rPr>
        <w:t>12</w:t>
      </w:r>
      <w:r w:rsidRPr="00084C9E">
        <w:rPr>
          <w:rFonts w:ascii="宋体" w:hAnsi="宋体" w:hint="eastAsia"/>
          <w:szCs w:val="21"/>
        </w:rPr>
        <w:t>〕</w:t>
      </w:r>
      <w:r>
        <w:rPr>
          <w:rFonts w:ascii="宋体" w:hAnsi="宋体" w:cs="宋体" w:hint="eastAsia"/>
          <w:color w:val="000000"/>
          <w:szCs w:val="21"/>
        </w:rPr>
        <w:t>41</w:t>
      </w:r>
      <w:r w:rsidRPr="00527454">
        <w:rPr>
          <w:rFonts w:ascii="宋体" w:hAnsi="宋体" w:cs="宋体"/>
          <w:color w:val="000000"/>
          <w:szCs w:val="21"/>
        </w:rPr>
        <w:t>号</w:t>
      </w:r>
    </w:p>
    <w:p w:rsidR="00AC45AA" w:rsidRPr="00C221D7" w:rsidRDefault="00AC45AA" w:rsidP="00AC45AA">
      <w:pPr>
        <w:spacing w:beforeLines="50" w:afterLines="50" w:line="288" w:lineRule="auto"/>
        <w:jc w:val="center"/>
        <w:rPr>
          <w:rFonts w:ascii="黑体" w:eastAsia="黑体" w:hAnsi="黑体" w:hint="eastAsia"/>
          <w:sz w:val="24"/>
        </w:rPr>
      </w:pPr>
      <w:r w:rsidRPr="00C221D7">
        <w:rPr>
          <w:rFonts w:ascii="黑体" w:eastAsia="黑体" w:hAnsi="黑体" w:hint="eastAsia"/>
          <w:sz w:val="24"/>
        </w:rPr>
        <w:t xml:space="preserve">第一章 </w:t>
      </w:r>
      <w:r>
        <w:rPr>
          <w:rFonts w:ascii="黑体" w:eastAsia="黑体" w:hAnsi="黑体" w:hint="eastAsia"/>
          <w:sz w:val="24"/>
        </w:rPr>
        <w:t xml:space="preserve"> </w:t>
      </w:r>
      <w:r w:rsidRPr="00C221D7">
        <w:rPr>
          <w:rFonts w:ascii="黑体" w:eastAsia="黑体" w:hAnsi="黑体" w:hint="eastAsia"/>
          <w:sz w:val="24"/>
        </w:rPr>
        <w:t>总 则</w:t>
      </w:r>
    </w:p>
    <w:p w:rsidR="00AC45AA" w:rsidRPr="00BA3E87" w:rsidRDefault="00AC45AA" w:rsidP="00AC45AA">
      <w:pPr>
        <w:spacing w:line="288" w:lineRule="auto"/>
        <w:ind w:firstLineChars="200" w:firstLine="422"/>
        <w:jc w:val="left"/>
        <w:rPr>
          <w:rFonts w:hint="eastAsia"/>
        </w:rPr>
      </w:pPr>
      <w:r w:rsidRPr="00BC370F">
        <w:rPr>
          <w:rFonts w:hint="eastAsia"/>
          <w:b/>
        </w:rPr>
        <w:t>第一条</w:t>
      </w:r>
      <w:r>
        <w:rPr>
          <w:rFonts w:hint="eastAsia"/>
        </w:rPr>
        <w:t xml:space="preserve">  </w:t>
      </w:r>
      <w:r w:rsidRPr="00BA3E87">
        <w:rPr>
          <w:rFonts w:hint="eastAsia"/>
        </w:rPr>
        <w:t>为贯彻落实《上海市中长期教育改革和发展规划纲要》精神、实施《上海建桥学院十二五期间改革与发展规划纲要》，规范学校政府扶持专项资金支持项目的管理。进一步推进学校科学发展，促进学校内涵建设，按照《实施〈上海市中长期教育改革和发展规划纲要〉财政专项资金管理办法》、《“十二五”上海市高等教育内涵建设市级教育专项资金使用管理办法》的要求，制定本办法。</w:t>
      </w:r>
    </w:p>
    <w:p w:rsidR="00AC45AA" w:rsidRPr="00BA3E87" w:rsidRDefault="00AC45AA" w:rsidP="00AC45AA">
      <w:pPr>
        <w:spacing w:line="288" w:lineRule="auto"/>
        <w:ind w:firstLineChars="200" w:firstLine="422"/>
        <w:jc w:val="left"/>
        <w:rPr>
          <w:rFonts w:hint="eastAsia"/>
        </w:rPr>
      </w:pPr>
      <w:r w:rsidRPr="00BC370F">
        <w:rPr>
          <w:rFonts w:hint="eastAsia"/>
          <w:b/>
        </w:rPr>
        <w:t>第二条</w:t>
      </w:r>
      <w:r>
        <w:rPr>
          <w:rFonts w:hint="eastAsia"/>
        </w:rPr>
        <w:t xml:space="preserve">  </w:t>
      </w:r>
      <w:r w:rsidRPr="00BA3E87">
        <w:rPr>
          <w:rFonts w:hint="eastAsia"/>
        </w:rPr>
        <w:t>指导思想。以科学发展观为指导，以建设高水平民办大学为目标，按照“定好位、强本科、兴学科、重质量、创特色”的改革发展工作方针，着力提高内涵建设发展水平。以培养高质量应用型人才为宗旨，着力改善教学条件、提升专业建设水平，增强服务地方经济社会的能力。以推进管理体制和运行机制改革为突破，围绕学校三大学科的定位和目标，</w:t>
      </w:r>
      <w:proofErr w:type="gramStart"/>
      <w:r w:rsidRPr="00BA3E87">
        <w:rPr>
          <w:rFonts w:hint="eastAsia"/>
        </w:rPr>
        <w:t>凝练学校</w:t>
      </w:r>
      <w:proofErr w:type="gramEnd"/>
      <w:r w:rsidRPr="00BA3E87">
        <w:rPr>
          <w:rFonts w:hint="eastAsia"/>
        </w:rPr>
        <w:t>特色，提升教学质量，增强科研能力，不断提高学校的综合实力。</w:t>
      </w:r>
    </w:p>
    <w:p w:rsidR="00AC45AA" w:rsidRPr="00BA3E87" w:rsidRDefault="00AC45AA" w:rsidP="00AC45AA">
      <w:pPr>
        <w:spacing w:line="288" w:lineRule="auto"/>
        <w:ind w:firstLineChars="200" w:firstLine="422"/>
        <w:jc w:val="left"/>
        <w:rPr>
          <w:rFonts w:hint="eastAsia"/>
        </w:rPr>
      </w:pPr>
      <w:r w:rsidRPr="00BC370F">
        <w:rPr>
          <w:rFonts w:hint="eastAsia"/>
          <w:b/>
        </w:rPr>
        <w:t>第三条</w:t>
      </w:r>
      <w:r>
        <w:rPr>
          <w:rFonts w:hint="eastAsia"/>
        </w:rPr>
        <w:t xml:space="preserve">  </w:t>
      </w:r>
      <w:r w:rsidRPr="00BA3E87">
        <w:rPr>
          <w:rFonts w:hint="eastAsia"/>
        </w:rPr>
        <w:t>按照沪教委民</w:t>
      </w:r>
      <w:r w:rsidRPr="0069689D">
        <w:rPr>
          <w:rFonts w:ascii="仿宋_GB2312" w:hint="eastAsia"/>
          <w:szCs w:val="32"/>
        </w:rPr>
        <w:t>〔</w:t>
      </w:r>
      <w:r w:rsidRPr="0069689D">
        <w:rPr>
          <w:rFonts w:ascii="仿宋_GB2312" w:hint="eastAsia"/>
          <w:szCs w:val="32"/>
        </w:rPr>
        <w:t>2012</w:t>
      </w:r>
      <w:r w:rsidRPr="0069689D">
        <w:rPr>
          <w:rFonts w:ascii="仿宋_GB2312" w:hint="eastAsia"/>
          <w:szCs w:val="32"/>
        </w:rPr>
        <w:t>〕</w:t>
      </w:r>
      <w:r w:rsidRPr="00BA3E87">
        <w:rPr>
          <w:rFonts w:hint="eastAsia"/>
        </w:rPr>
        <w:t>16</w:t>
      </w:r>
      <w:r w:rsidRPr="00BA3E87">
        <w:rPr>
          <w:rFonts w:hint="eastAsia"/>
        </w:rPr>
        <w:t>号文精神，根据学校</w:t>
      </w:r>
      <w:proofErr w:type="gramStart"/>
      <w:r w:rsidRPr="00BA3E87">
        <w:rPr>
          <w:rFonts w:hint="eastAsia"/>
        </w:rPr>
        <w:t>十二五</w:t>
      </w:r>
      <w:proofErr w:type="gramEnd"/>
      <w:r w:rsidRPr="00BA3E87">
        <w:rPr>
          <w:rFonts w:hint="eastAsia"/>
        </w:rPr>
        <w:t>期间改革与发展规划纲要，专项资金主要用于学科专业建设、师资队伍建设、国际化建设、信息化建设以及安全技防建设等项目。</w:t>
      </w:r>
    </w:p>
    <w:p w:rsidR="00AC45AA" w:rsidRDefault="00AC45AA" w:rsidP="00AC45AA">
      <w:pPr>
        <w:spacing w:line="288" w:lineRule="auto"/>
        <w:ind w:firstLineChars="200" w:firstLine="422"/>
        <w:jc w:val="left"/>
        <w:rPr>
          <w:rFonts w:hint="eastAsia"/>
        </w:rPr>
      </w:pPr>
      <w:r w:rsidRPr="00BC370F">
        <w:rPr>
          <w:rFonts w:hint="eastAsia"/>
          <w:b/>
        </w:rPr>
        <w:t>第四条</w:t>
      </w:r>
      <w:r>
        <w:rPr>
          <w:rFonts w:hint="eastAsia"/>
        </w:rPr>
        <w:t xml:space="preserve">  </w:t>
      </w:r>
      <w:r w:rsidRPr="00BA3E87">
        <w:rPr>
          <w:rFonts w:hint="eastAsia"/>
        </w:rPr>
        <w:t>政府专项资金支持项目建设实行项目管理和绩效考评。</w:t>
      </w:r>
    </w:p>
    <w:p w:rsidR="00AC45AA" w:rsidRPr="00C221D7" w:rsidRDefault="00AC45AA" w:rsidP="00AC45AA">
      <w:pPr>
        <w:spacing w:beforeLines="50" w:afterLines="50" w:line="288" w:lineRule="auto"/>
        <w:jc w:val="center"/>
        <w:rPr>
          <w:rFonts w:ascii="黑体" w:eastAsia="黑体" w:hAnsi="黑体" w:hint="eastAsia"/>
          <w:sz w:val="24"/>
        </w:rPr>
      </w:pPr>
      <w:r w:rsidRPr="00C221D7">
        <w:rPr>
          <w:rFonts w:ascii="黑体" w:eastAsia="黑体" w:hAnsi="黑体" w:hint="eastAsia"/>
          <w:sz w:val="24"/>
        </w:rPr>
        <w:t>第二章  组织实施</w:t>
      </w:r>
    </w:p>
    <w:p w:rsidR="00AC45AA" w:rsidRPr="00BA3E87" w:rsidRDefault="00AC45AA" w:rsidP="00AC45AA">
      <w:pPr>
        <w:spacing w:line="288" w:lineRule="auto"/>
        <w:ind w:firstLineChars="200" w:firstLine="422"/>
        <w:jc w:val="left"/>
        <w:rPr>
          <w:rFonts w:hint="eastAsia"/>
        </w:rPr>
      </w:pPr>
      <w:r w:rsidRPr="00BC370F">
        <w:rPr>
          <w:rFonts w:hint="eastAsia"/>
          <w:b/>
        </w:rPr>
        <w:t>第五条</w:t>
      </w:r>
      <w:r>
        <w:rPr>
          <w:rFonts w:hint="eastAsia"/>
        </w:rPr>
        <w:t xml:space="preserve">  </w:t>
      </w:r>
      <w:r w:rsidRPr="00BA3E87">
        <w:rPr>
          <w:rFonts w:hint="eastAsia"/>
        </w:rPr>
        <w:t>政府专项资金资助项目以学校定位发展规划为基础，以“扶需、扶特、扶强”为原则，通过“学院规划、校内评审、学校统筹、绩效评估”的方式组织实施。</w:t>
      </w:r>
    </w:p>
    <w:p w:rsidR="00AC45AA" w:rsidRPr="00BA3E87" w:rsidRDefault="00AC45AA" w:rsidP="00AC45AA">
      <w:pPr>
        <w:spacing w:line="288" w:lineRule="auto"/>
        <w:ind w:firstLineChars="200" w:firstLine="420"/>
        <w:jc w:val="left"/>
        <w:rPr>
          <w:rFonts w:hint="eastAsia"/>
        </w:rPr>
      </w:pPr>
      <w:r>
        <w:rPr>
          <w:rFonts w:hint="eastAsia"/>
        </w:rPr>
        <w:t>（一）</w:t>
      </w:r>
      <w:r w:rsidRPr="00BA3E87">
        <w:rPr>
          <w:rFonts w:hint="eastAsia"/>
        </w:rPr>
        <w:t>学院规划。各二级院系根据自身学科专业建设规划组织建设项目，各职能部门根据学校发展规划组织建设项目，并按轻重缓急申报。项目申报工作每年组织一次，项目申报书填写《上海建桥学院实验室基本建设立项申请书》或《上海建桥学院教学改革与教学基本建设项目申请书》。</w:t>
      </w:r>
    </w:p>
    <w:p w:rsidR="00AC45AA" w:rsidRPr="00BA3E87" w:rsidRDefault="00AC45AA" w:rsidP="00AC45AA">
      <w:pPr>
        <w:spacing w:line="288" w:lineRule="auto"/>
        <w:ind w:firstLineChars="200" w:firstLine="420"/>
        <w:jc w:val="left"/>
        <w:rPr>
          <w:rFonts w:hint="eastAsia"/>
        </w:rPr>
      </w:pPr>
      <w:r>
        <w:rPr>
          <w:rFonts w:hint="eastAsia"/>
        </w:rPr>
        <w:t>（二）</w:t>
      </w:r>
      <w:r w:rsidRPr="00BA3E87">
        <w:rPr>
          <w:rFonts w:hint="eastAsia"/>
        </w:rPr>
        <w:t>校内评审。学校教学委员会根据上报项目是否符合专项资金申报范围、项目建设内容是否在院系发展规划之内且符合教育教学的要求、资金预算是否合理、人员配备是否保证、建设场地是否落实等评审原则进行项目的遴选。</w:t>
      </w:r>
    </w:p>
    <w:p w:rsidR="00AC45AA" w:rsidRPr="00BA3E87" w:rsidRDefault="00AC45AA" w:rsidP="00AC45AA">
      <w:pPr>
        <w:spacing w:line="288" w:lineRule="auto"/>
        <w:ind w:firstLineChars="200" w:firstLine="420"/>
        <w:jc w:val="left"/>
        <w:rPr>
          <w:rFonts w:hint="eastAsia"/>
        </w:rPr>
      </w:pPr>
      <w:r>
        <w:rPr>
          <w:rFonts w:hint="eastAsia"/>
        </w:rPr>
        <w:t>（三）</w:t>
      </w:r>
      <w:r w:rsidRPr="00BA3E87">
        <w:rPr>
          <w:rFonts w:hint="eastAsia"/>
        </w:rPr>
        <w:t>学校统筹。学校根据遴选结果建立项目库。每年依据政府专项资金的额度以及重要性原则、急需性原则从项目库排序中选择申报项目。</w:t>
      </w:r>
    </w:p>
    <w:p w:rsidR="00AC45AA" w:rsidRPr="00BA3E87" w:rsidRDefault="00AC45AA" w:rsidP="00AC45AA">
      <w:pPr>
        <w:spacing w:line="288" w:lineRule="auto"/>
        <w:ind w:firstLineChars="200" w:firstLine="420"/>
        <w:jc w:val="left"/>
        <w:rPr>
          <w:rFonts w:hint="eastAsia"/>
        </w:rPr>
      </w:pPr>
      <w:r>
        <w:rPr>
          <w:rFonts w:hint="eastAsia"/>
        </w:rPr>
        <w:t>（四）</w:t>
      </w:r>
      <w:r w:rsidRPr="00BA3E87">
        <w:rPr>
          <w:rFonts w:hint="eastAsia"/>
        </w:rPr>
        <w:t>绩效评估。已启动的建设项目由学校实施日常管理。对达成目标并需继续实施的建设项目给予滚动支持；对未能达成目标的项目将缓拨建设经费直至停止建设；对管理不力、绩效差的建设项目单位，将暂缓启动新的建设项目。</w:t>
      </w:r>
    </w:p>
    <w:p w:rsidR="00AC45AA" w:rsidRDefault="00AC45AA" w:rsidP="00AC45AA">
      <w:pPr>
        <w:spacing w:line="288" w:lineRule="auto"/>
        <w:ind w:firstLineChars="200" w:firstLine="422"/>
        <w:jc w:val="left"/>
        <w:rPr>
          <w:rFonts w:hint="eastAsia"/>
        </w:rPr>
      </w:pPr>
      <w:r w:rsidRPr="00BC370F">
        <w:rPr>
          <w:rFonts w:hint="eastAsia"/>
          <w:b/>
        </w:rPr>
        <w:t>第六条</w:t>
      </w:r>
      <w:r>
        <w:rPr>
          <w:rFonts w:hint="eastAsia"/>
        </w:rPr>
        <w:t xml:space="preserve">  </w:t>
      </w:r>
      <w:r w:rsidRPr="00BA3E87">
        <w:rPr>
          <w:rFonts w:hint="eastAsia"/>
        </w:rPr>
        <w:t>政府专项资金支持项目实施学校、项目建设单位、项目负责人三级管理模式，以项目建设单位和项目负责人自我管理为主。学校统一规划，组织领导，实施指导，协调管理和监督检查；项目建设单位（职能部门或二级学院）直接管理和具体实施；在学校层面，</w:t>
      </w:r>
      <w:r w:rsidRPr="00BA3E87">
        <w:rPr>
          <w:rFonts w:hint="eastAsia"/>
        </w:rPr>
        <w:lastRenderedPageBreak/>
        <w:t>分管各项目的校领导为直接责任人，在项目建设单位，职能部门或二级学院负责人为直接责任人，项目负责人为具体负责人。</w:t>
      </w:r>
    </w:p>
    <w:p w:rsidR="00AC45AA" w:rsidRPr="00C221D7" w:rsidRDefault="00AC45AA" w:rsidP="00AC45AA">
      <w:pPr>
        <w:spacing w:beforeLines="50" w:afterLines="50" w:line="288" w:lineRule="auto"/>
        <w:jc w:val="center"/>
        <w:rPr>
          <w:rFonts w:ascii="黑体" w:eastAsia="黑体" w:hAnsi="黑体" w:hint="eastAsia"/>
          <w:sz w:val="24"/>
        </w:rPr>
      </w:pPr>
      <w:r w:rsidRPr="00C221D7">
        <w:rPr>
          <w:rFonts w:ascii="黑体" w:eastAsia="黑体" w:hAnsi="黑体" w:hint="eastAsia"/>
          <w:sz w:val="24"/>
        </w:rPr>
        <w:t xml:space="preserve">第三章 </w:t>
      </w:r>
      <w:r>
        <w:rPr>
          <w:rFonts w:ascii="黑体" w:eastAsia="黑体" w:hAnsi="黑体" w:hint="eastAsia"/>
          <w:sz w:val="24"/>
        </w:rPr>
        <w:t xml:space="preserve"> </w:t>
      </w:r>
      <w:r w:rsidRPr="00C221D7">
        <w:rPr>
          <w:rFonts w:ascii="黑体" w:eastAsia="黑体" w:hAnsi="黑体" w:hint="eastAsia"/>
          <w:sz w:val="24"/>
        </w:rPr>
        <w:t>项目管理</w:t>
      </w:r>
    </w:p>
    <w:p w:rsidR="00AC45AA" w:rsidRPr="00BA3E87" w:rsidRDefault="00AC45AA" w:rsidP="00AC45AA">
      <w:pPr>
        <w:spacing w:line="288" w:lineRule="auto"/>
        <w:ind w:firstLineChars="200" w:firstLine="422"/>
        <w:jc w:val="left"/>
        <w:rPr>
          <w:rFonts w:hint="eastAsia"/>
        </w:rPr>
      </w:pPr>
      <w:r w:rsidRPr="00BC370F">
        <w:rPr>
          <w:rFonts w:hint="eastAsia"/>
          <w:b/>
        </w:rPr>
        <w:t>第七条</w:t>
      </w:r>
      <w:r>
        <w:rPr>
          <w:rFonts w:hint="eastAsia"/>
        </w:rPr>
        <w:t xml:space="preserve">  </w:t>
      </w:r>
      <w:r w:rsidRPr="00BA3E87">
        <w:rPr>
          <w:rFonts w:hint="eastAsia"/>
        </w:rPr>
        <w:t>政府专项资金支持项目由校长办公室、教务处、资产处、财务处组成专项资金工作小组负责管理。</w:t>
      </w:r>
    </w:p>
    <w:p w:rsidR="00AC45AA" w:rsidRPr="00BA3E87" w:rsidRDefault="00AC45AA" w:rsidP="00AC45AA">
      <w:pPr>
        <w:spacing w:line="288" w:lineRule="auto"/>
        <w:ind w:firstLineChars="200" w:firstLine="420"/>
        <w:jc w:val="left"/>
        <w:rPr>
          <w:rFonts w:hint="eastAsia"/>
        </w:rPr>
      </w:pPr>
      <w:r w:rsidRPr="00BA3E87">
        <w:rPr>
          <w:rFonts w:hint="eastAsia"/>
        </w:rPr>
        <w:t>校长办公室主要职责为：统筹、协调、联络，向市教委递送项目申报材料。</w:t>
      </w:r>
    </w:p>
    <w:p w:rsidR="00AC45AA" w:rsidRPr="00BA3E87" w:rsidRDefault="00AC45AA" w:rsidP="00AC45AA">
      <w:pPr>
        <w:spacing w:line="288" w:lineRule="auto"/>
        <w:ind w:firstLineChars="200" w:firstLine="420"/>
        <w:jc w:val="left"/>
        <w:rPr>
          <w:rFonts w:hint="eastAsia"/>
        </w:rPr>
      </w:pPr>
      <w:r w:rsidRPr="00BA3E87">
        <w:rPr>
          <w:rFonts w:hint="eastAsia"/>
        </w:rPr>
        <w:t>教务处主要职责为：组织项目库建设：包括项目申请、遴选、立项；参与项目中期检查和验收。</w:t>
      </w:r>
    </w:p>
    <w:p w:rsidR="00AC45AA" w:rsidRPr="00BA3E87" w:rsidRDefault="00AC45AA" w:rsidP="00AC45AA">
      <w:pPr>
        <w:spacing w:line="288" w:lineRule="auto"/>
        <w:ind w:firstLineChars="200" w:firstLine="420"/>
        <w:jc w:val="left"/>
        <w:rPr>
          <w:rFonts w:hint="eastAsia"/>
        </w:rPr>
      </w:pPr>
      <w:r w:rsidRPr="00BA3E87">
        <w:rPr>
          <w:rFonts w:hint="eastAsia"/>
        </w:rPr>
        <w:t>资产处主要职责为：负责建设项目的日常管理、指导、协调和监督工作；制订项目评估指标体系；组织项目的中期检查和终期验收。</w:t>
      </w:r>
    </w:p>
    <w:p w:rsidR="00AC45AA" w:rsidRPr="00BA3E87" w:rsidRDefault="00AC45AA" w:rsidP="00AC45AA">
      <w:pPr>
        <w:spacing w:line="288" w:lineRule="auto"/>
        <w:ind w:firstLineChars="200" w:firstLine="420"/>
        <w:jc w:val="left"/>
        <w:rPr>
          <w:rFonts w:hint="eastAsia"/>
        </w:rPr>
      </w:pPr>
      <w:r w:rsidRPr="00BA3E87">
        <w:rPr>
          <w:rFonts w:hint="eastAsia"/>
        </w:rPr>
        <w:t>财务处主要职责为：审核各建设项目的经费使用；编制年度项目资金预算、决算；</w:t>
      </w:r>
    </w:p>
    <w:p w:rsidR="00AC45AA" w:rsidRPr="00BA3E87" w:rsidRDefault="00AC45AA" w:rsidP="00AC45AA">
      <w:pPr>
        <w:spacing w:line="288" w:lineRule="auto"/>
        <w:ind w:firstLineChars="200" w:firstLine="420"/>
        <w:jc w:val="left"/>
        <w:rPr>
          <w:rFonts w:hint="eastAsia"/>
        </w:rPr>
      </w:pPr>
      <w:r w:rsidRPr="00BA3E87">
        <w:rPr>
          <w:rFonts w:hint="eastAsia"/>
        </w:rPr>
        <w:t>项目建设单位职责为：组织各项目的遴选与申报并协助项目负责人组建建设团队；审核建设项目经费使用；遇有重大事项及时报告并定期或不定期汇报项目建设进展情况。</w:t>
      </w:r>
    </w:p>
    <w:p w:rsidR="00AC45AA" w:rsidRPr="00BA3E87" w:rsidRDefault="00AC45AA" w:rsidP="00AC45AA">
      <w:pPr>
        <w:spacing w:line="288" w:lineRule="auto"/>
        <w:ind w:firstLineChars="200" w:firstLine="420"/>
        <w:jc w:val="left"/>
        <w:rPr>
          <w:rFonts w:hint="eastAsia"/>
        </w:rPr>
      </w:pPr>
      <w:r w:rsidRPr="00BA3E87">
        <w:rPr>
          <w:rFonts w:hint="eastAsia"/>
        </w:rPr>
        <w:t>项目负责人主要职责为：依照项目的有关要求和规定，制订项目建设计划和实施方案并进行申报；组织项目建设团队，开展项目建设工作，把握项目的总体水平和项目计划实施进度；合理安排项目经费，自我评价项目建设成果；宣传、展示项目建设成果，推进项目建设成果应用等。</w:t>
      </w:r>
    </w:p>
    <w:p w:rsidR="00AC45AA" w:rsidRPr="00BA3E87" w:rsidRDefault="00AC45AA" w:rsidP="00AC45AA">
      <w:pPr>
        <w:spacing w:line="288" w:lineRule="auto"/>
        <w:ind w:firstLineChars="200" w:firstLine="422"/>
        <w:jc w:val="left"/>
        <w:rPr>
          <w:rFonts w:hint="eastAsia"/>
        </w:rPr>
      </w:pPr>
      <w:r w:rsidRPr="00BC370F">
        <w:rPr>
          <w:rFonts w:hint="eastAsia"/>
          <w:b/>
        </w:rPr>
        <w:t>第八条</w:t>
      </w:r>
      <w:r>
        <w:rPr>
          <w:rFonts w:hint="eastAsia"/>
        </w:rPr>
        <w:t xml:space="preserve">  </w:t>
      </w:r>
      <w:r w:rsidRPr="00BA3E87">
        <w:rPr>
          <w:rFonts w:hint="eastAsia"/>
        </w:rPr>
        <w:t>建设项目经立项批准后，项目建设方案原则上不能变更。若实际情况确实需要变更项目建设方案的，应按规定程序办理。</w:t>
      </w:r>
    </w:p>
    <w:p w:rsidR="00AC45AA" w:rsidRPr="00BA3E87" w:rsidRDefault="00AC45AA" w:rsidP="00AC45AA">
      <w:pPr>
        <w:spacing w:line="288" w:lineRule="auto"/>
        <w:ind w:firstLineChars="200" w:firstLine="420"/>
        <w:jc w:val="left"/>
        <w:rPr>
          <w:rFonts w:hint="eastAsia"/>
        </w:rPr>
      </w:pPr>
      <w:r w:rsidRPr="00BA3E87">
        <w:rPr>
          <w:rFonts w:hint="eastAsia"/>
        </w:rPr>
        <w:t>项目建设期内需要变更建设负责人或建设团队组成人员的，项目建设单位应及时向资产处提出书面申请，同时提出新的建设负责人或建设团队成员推荐人选，经分管校领导批准后，办理变更手续。</w:t>
      </w:r>
    </w:p>
    <w:p w:rsidR="00AC45AA" w:rsidRPr="00BA3E87" w:rsidRDefault="00AC45AA" w:rsidP="00AC45AA">
      <w:pPr>
        <w:spacing w:line="288" w:lineRule="auto"/>
        <w:ind w:firstLineChars="200" w:firstLine="422"/>
        <w:jc w:val="left"/>
        <w:rPr>
          <w:rFonts w:hint="eastAsia"/>
        </w:rPr>
      </w:pPr>
      <w:r w:rsidRPr="00BC370F">
        <w:rPr>
          <w:rFonts w:hint="eastAsia"/>
          <w:b/>
        </w:rPr>
        <w:t>第九条</w:t>
      </w:r>
      <w:r>
        <w:rPr>
          <w:rFonts w:hint="eastAsia"/>
        </w:rPr>
        <w:t xml:space="preserve">  </w:t>
      </w:r>
      <w:r w:rsidRPr="00BA3E87">
        <w:rPr>
          <w:rFonts w:hint="eastAsia"/>
        </w:rPr>
        <w:t>各项目建设单位是项目档案管理的负责部门。项目建设单位应会同项目负责人对建设项目的归档材料进行整理、立卷</w:t>
      </w:r>
      <w:proofErr w:type="gramStart"/>
      <w:r w:rsidRPr="00BA3E87">
        <w:rPr>
          <w:rFonts w:hint="eastAsia"/>
        </w:rPr>
        <w:t>并交校档案室</w:t>
      </w:r>
      <w:proofErr w:type="gramEnd"/>
      <w:r w:rsidRPr="00BA3E87">
        <w:rPr>
          <w:rFonts w:hint="eastAsia"/>
        </w:rPr>
        <w:t>检查、验收和存档。项目建设期满时，项目负责人应负责对该项目建设期间形成的具有保存价值的文字、音像和数字材料进行系统整理，并及时送交校档案室归档。</w:t>
      </w:r>
    </w:p>
    <w:p w:rsidR="00AC45AA" w:rsidRPr="00BA3E87" w:rsidRDefault="00AC45AA" w:rsidP="00AC45AA">
      <w:pPr>
        <w:spacing w:line="288" w:lineRule="auto"/>
        <w:ind w:firstLineChars="200" w:firstLine="420"/>
        <w:jc w:val="left"/>
        <w:rPr>
          <w:rFonts w:hint="eastAsia"/>
        </w:rPr>
      </w:pPr>
      <w:r w:rsidRPr="00BA3E87">
        <w:rPr>
          <w:rFonts w:hint="eastAsia"/>
        </w:rPr>
        <w:t>项目负责人必须送交的档案材料有：</w:t>
      </w:r>
    </w:p>
    <w:p w:rsidR="00AC45AA" w:rsidRPr="00BA3E87" w:rsidRDefault="00AC45AA" w:rsidP="00AC45AA">
      <w:pPr>
        <w:spacing w:line="288" w:lineRule="auto"/>
        <w:ind w:firstLineChars="200" w:firstLine="420"/>
        <w:jc w:val="left"/>
        <w:rPr>
          <w:rFonts w:hint="eastAsia"/>
        </w:rPr>
      </w:pPr>
      <w:r>
        <w:rPr>
          <w:rFonts w:hint="eastAsia"/>
        </w:rPr>
        <w:t>（一）</w:t>
      </w:r>
      <w:r w:rsidRPr="00BA3E87">
        <w:rPr>
          <w:rFonts w:hint="eastAsia"/>
        </w:rPr>
        <w:t>项目建设期间所取得的学术科研成果，如该学术科研成果获得奖励的，应提供相应的奖励证明材料</w:t>
      </w:r>
      <w:r w:rsidRPr="00BA3E87">
        <w:rPr>
          <w:rFonts w:hint="eastAsia"/>
        </w:rPr>
        <w:t xml:space="preserve"> </w:t>
      </w:r>
      <w:r w:rsidRPr="00BA3E87">
        <w:rPr>
          <w:rFonts w:hint="eastAsia"/>
        </w:rPr>
        <w:t>；</w:t>
      </w:r>
    </w:p>
    <w:p w:rsidR="00AC45AA" w:rsidRPr="00BA3E87" w:rsidRDefault="00AC45AA" w:rsidP="00AC45AA">
      <w:pPr>
        <w:spacing w:line="288" w:lineRule="auto"/>
        <w:ind w:firstLineChars="200" w:firstLine="420"/>
        <w:jc w:val="left"/>
        <w:rPr>
          <w:rFonts w:hint="eastAsia"/>
        </w:rPr>
      </w:pPr>
      <w:r>
        <w:rPr>
          <w:rFonts w:hint="eastAsia"/>
        </w:rPr>
        <w:t>（二）</w:t>
      </w:r>
      <w:r w:rsidRPr="00BA3E87">
        <w:rPr>
          <w:rFonts w:hint="eastAsia"/>
        </w:rPr>
        <w:t>项目在建设期间所取得的教学研究成果，包括教材、教学大纲、教学方案、教学计划、课件和试题库、实验教学软件和项目等，如该教学科研成果获得奖励的，应提供相应的奖励证明材料；</w:t>
      </w:r>
    </w:p>
    <w:p w:rsidR="00AC45AA" w:rsidRPr="00BA3E87" w:rsidRDefault="00AC45AA" w:rsidP="00AC45AA">
      <w:pPr>
        <w:spacing w:line="288" w:lineRule="auto"/>
        <w:ind w:firstLineChars="200" w:firstLine="420"/>
        <w:jc w:val="left"/>
        <w:rPr>
          <w:rFonts w:hint="eastAsia"/>
        </w:rPr>
      </w:pPr>
      <w:r>
        <w:rPr>
          <w:rFonts w:hint="eastAsia"/>
        </w:rPr>
        <w:t>（三）</w:t>
      </w:r>
      <w:r w:rsidRPr="00BA3E87">
        <w:rPr>
          <w:rFonts w:hint="eastAsia"/>
        </w:rPr>
        <w:t>项目在建设期间所取得的横向或纵向咨询成果，如该咨询成果获得奖励的，应提供相应的奖励证明材料</w:t>
      </w:r>
      <w:r w:rsidRPr="00BA3E87">
        <w:rPr>
          <w:rFonts w:hint="eastAsia"/>
        </w:rPr>
        <w:t xml:space="preserve"> </w:t>
      </w:r>
      <w:r w:rsidRPr="00BA3E87">
        <w:rPr>
          <w:rFonts w:hint="eastAsia"/>
        </w:rPr>
        <w:t>；</w:t>
      </w:r>
    </w:p>
    <w:p w:rsidR="00AC45AA" w:rsidRPr="00BA3E87" w:rsidRDefault="00AC45AA" w:rsidP="00AC45AA">
      <w:pPr>
        <w:spacing w:line="288" w:lineRule="auto"/>
        <w:ind w:firstLineChars="200" w:firstLine="420"/>
        <w:jc w:val="left"/>
        <w:rPr>
          <w:rFonts w:hint="eastAsia"/>
        </w:rPr>
      </w:pPr>
      <w:r w:rsidRPr="00BA3E87">
        <w:rPr>
          <w:rFonts w:hint="eastAsia"/>
        </w:rPr>
        <w:t>（</w:t>
      </w:r>
      <w:r>
        <w:rPr>
          <w:rFonts w:hint="eastAsia"/>
        </w:rPr>
        <w:t>四</w:t>
      </w:r>
      <w:r w:rsidRPr="00BA3E87">
        <w:rPr>
          <w:rFonts w:hint="eastAsia"/>
        </w:rPr>
        <w:t>）项目在建设期间所举办的各类研讨、调研和咨询活动的相关资料；</w:t>
      </w:r>
    </w:p>
    <w:p w:rsidR="00AC45AA" w:rsidRPr="00BA3E87" w:rsidRDefault="00AC45AA" w:rsidP="00AC45AA">
      <w:pPr>
        <w:spacing w:line="288" w:lineRule="auto"/>
        <w:ind w:firstLineChars="200" w:firstLine="420"/>
        <w:jc w:val="left"/>
        <w:rPr>
          <w:rFonts w:hint="eastAsia"/>
        </w:rPr>
      </w:pPr>
      <w:r w:rsidRPr="00BA3E87">
        <w:rPr>
          <w:rFonts w:hint="eastAsia"/>
        </w:rPr>
        <w:t>（</w:t>
      </w:r>
      <w:r>
        <w:rPr>
          <w:rFonts w:hint="eastAsia"/>
        </w:rPr>
        <w:t>五</w:t>
      </w:r>
      <w:r w:rsidRPr="00BA3E87">
        <w:rPr>
          <w:rFonts w:hint="eastAsia"/>
        </w:rPr>
        <w:t>）</w:t>
      </w:r>
      <w:r w:rsidRPr="00BA3E87">
        <w:rPr>
          <w:rFonts w:hint="eastAsia"/>
        </w:rPr>
        <w:t xml:space="preserve"> </w:t>
      </w:r>
      <w:r w:rsidRPr="00BA3E87">
        <w:rPr>
          <w:rFonts w:hint="eastAsia"/>
        </w:rPr>
        <w:t>能反映项目对国家社会经济发展的贡献或社会影响的各种新闻报道材料；</w:t>
      </w:r>
    </w:p>
    <w:p w:rsidR="00AC45AA" w:rsidRPr="00BA3E87" w:rsidRDefault="00AC45AA" w:rsidP="00AC45AA">
      <w:pPr>
        <w:spacing w:line="288" w:lineRule="auto"/>
        <w:ind w:firstLineChars="200" w:firstLine="420"/>
        <w:jc w:val="left"/>
        <w:rPr>
          <w:rFonts w:hint="eastAsia"/>
        </w:rPr>
      </w:pPr>
      <w:r w:rsidRPr="00BA3E87">
        <w:rPr>
          <w:rFonts w:hint="eastAsia"/>
        </w:rPr>
        <w:lastRenderedPageBreak/>
        <w:t>（</w:t>
      </w:r>
      <w:r>
        <w:rPr>
          <w:rFonts w:hint="eastAsia"/>
        </w:rPr>
        <w:t>六</w:t>
      </w:r>
      <w:r w:rsidRPr="00BA3E87">
        <w:rPr>
          <w:rFonts w:hint="eastAsia"/>
        </w:rPr>
        <w:t>）其他学校认为应该提供的档案材料，包括项目建设规划、运行机制和管理办法、梯队或团队建设情况、科研情况和科研成果、国际与国内学术交流与合作研究、研究基地情况、经费筹集及使用、国家或上海市学科、专业或课程建设项目申报书、立项通知书、项目合同书、年度考核报告书、终期评估验收报告书等。</w:t>
      </w:r>
    </w:p>
    <w:p w:rsidR="00AC45AA" w:rsidRPr="00BA3E87" w:rsidRDefault="00AC45AA" w:rsidP="00AC45AA">
      <w:pPr>
        <w:spacing w:line="288" w:lineRule="auto"/>
        <w:ind w:firstLineChars="200" w:firstLine="420"/>
        <w:jc w:val="left"/>
        <w:rPr>
          <w:rFonts w:hint="eastAsia"/>
        </w:rPr>
      </w:pPr>
      <w:r w:rsidRPr="00BA3E87">
        <w:rPr>
          <w:rFonts w:hint="eastAsia"/>
        </w:rPr>
        <w:t>凡所提交的档案材料不符合规定的，该建设项目不予结项。</w:t>
      </w:r>
    </w:p>
    <w:p w:rsidR="00AC45AA" w:rsidRDefault="00AC45AA" w:rsidP="00AC45AA">
      <w:pPr>
        <w:spacing w:line="288" w:lineRule="auto"/>
        <w:ind w:firstLineChars="200" w:firstLine="420"/>
        <w:jc w:val="left"/>
        <w:rPr>
          <w:rFonts w:hint="eastAsia"/>
        </w:rPr>
      </w:pPr>
      <w:r w:rsidRPr="00BA3E87">
        <w:rPr>
          <w:rFonts w:hint="eastAsia"/>
        </w:rPr>
        <w:t>建设项目所取得的成果归学校所有。</w:t>
      </w:r>
    </w:p>
    <w:p w:rsidR="00AC45AA" w:rsidRPr="00C221D7" w:rsidRDefault="00AC45AA" w:rsidP="00AC45AA">
      <w:pPr>
        <w:spacing w:beforeLines="50" w:afterLines="50" w:line="288" w:lineRule="auto"/>
        <w:jc w:val="center"/>
        <w:rPr>
          <w:rFonts w:ascii="黑体" w:eastAsia="黑体" w:hAnsi="黑体" w:hint="eastAsia"/>
          <w:sz w:val="24"/>
        </w:rPr>
      </w:pPr>
      <w:r w:rsidRPr="00C221D7">
        <w:rPr>
          <w:rFonts w:ascii="黑体" w:eastAsia="黑体" w:hAnsi="黑体" w:hint="eastAsia"/>
          <w:sz w:val="24"/>
        </w:rPr>
        <w:t xml:space="preserve">第四章 </w:t>
      </w:r>
      <w:r>
        <w:rPr>
          <w:rFonts w:ascii="黑体" w:eastAsia="黑体" w:hAnsi="黑体" w:hint="eastAsia"/>
          <w:sz w:val="24"/>
        </w:rPr>
        <w:t xml:space="preserve"> </w:t>
      </w:r>
      <w:r w:rsidRPr="00C221D7">
        <w:rPr>
          <w:rFonts w:ascii="黑体" w:eastAsia="黑体" w:hAnsi="黑体" w:hint="eastAsia"/>
          <w:sz w:val="24"/>
        </w:rPr>
        <w:t>建设资金</w:t>
      </w:r>
    </w:p>
    <w:p w:rsidR="00AC45AA" w:rsidRPr="00BA3E87" w:rsidRDefault="00AC45AA" w:rsidP="00AC45AA">
      <w:pPr>
        <w:spacing w:line="288" w:lineRule="auto"/>
        <w:ind w:firstLineChars="200" w:firstLine="422"/>
        <w:jc w:val="left"/>
        <w:rPr>
          <w:rFonts w:hint="eastAsia"/>
        </w:rPr>
      </w:pPr>
      <w:r w:rsidRPr="00BC370F">
        <w:rPr>
          <w:rFonts w:hint="eastAsia"/>
          <w:b/>
        </w:rPr>
        <w:t>第十条</w:t>
      </w:r>
      <w:r>
        <w:rPr>
          <w:rFonts w:hint="eastAsia"/>
        </w:rPr>
        <w:t xml:space="preserve">  </w:t>
      </w:r>
      <w:r w:rsidRPr="00BA3E87">
        <w:rPr>
          <w:rFonts w:hint="eastAsia"/>
        </w:rPr>
        <w:t>学校专项资金资助项目所需资金以市教委下拨的专项经费为主，学校配套为辅。</w:t>
      </w:r>
    </w:p>
    <w:p w:rsidR="00AC45AA" w:rsidRDefault="00AC45AA" w:rsidP="00AC45AA">
      <w:pPr>
        <w:spacing w:line="288" w:lineRule="auto"/>
        <w:ind w:firstLineChars="200" w:firstLine="422"/>
        <w:jc w:val="left"/>
        <w:rPr>
          <w:rFonts w:hint="eastAsia"/>
        </w:rPr>
      </w:pPr>
      <w:r w:rsidRPr="00BC370F">
        <w:rPr>
          <w:rFonts w:hint="eastAsia"/>
          <w:b/>
        </w:rPr>
        <w:t>第十一条</w:t>
      </w:r>
      <w:r>
        <w:rPr>
          <w:rFonts w:hint="eastAsia"/>
        </w:rPr>
        <w:t xml:space="preserve">  </w:t>
      </w:r>
      <w:r w:rsidRPr="00BA3E87">
        <w:rPr>
          <w:rFonts w:hint="eastAsia"/>
        </w:rPr>
        <w:t>学校政府扶持专项资金的使用和管理，按照《上海建桥学院政府扶持专项资金使用管理办法》的规定执行。</w:t>
      </w:r>
    </w:p>
    <w:p w:rsidR="00AC45AA" w:rsidRPr="00C221D7" w:rsidRDefault="00AC45AA" w:rsidP="00AC45AA">
      <w:pPr>
        <w:spacing w:beforeLines="50" w:afterLines="50" w:line="288" w:lineRule="auto"/>
        <w:jc w:val="center"/>
        <w:rPr>
          <w:rFonts w:ascii="黑体" w:eastAsia="黑体" w:hAnsi="黑体" w:hint="eastAsia"/>
          <w:sz w:val="24"/>
        </w:rPr>
      </w:pPr>
      <w:r w:rsidRPr="00C221D7">
        <w:rPr>
          <w:rFonts w:ascii="黑体" w:eastAsia="黑体" w:hAnsi="黑体" w:hint="eastAsia"/>
          <w:sz w:val="24"/>
        </w:rPr>
        <w:t>第五章</w:t>
      </w:r>
      <w:r>
        <w:rPr>
          <w:rFonts w:ascii="黑体" w:eastAsia="黑体" w:hAnsi="黑体" w:hint="eastAsia"/>
          <w:sz w:val="24"/>
        </w:rPr>
        <w:t xml:space="preserve"> </w:t>
      </w:r>
      <w:r w:rsidRPr="00C221D7">
        <w:rPr>
          <w:rFonts w:ascii="黑体" w:eastAsia="黑体" w:hAnsi="黑体" w:hint="eastAsia"/>
          <w:sz w:val="24"/>
        </w:rPr>
        <w:t xml:space="preserve"> 绩效评价</w:t>
      </w:r>
    </w:p>
    <w:p w:rsidR="00AC45AA" w:rsidRPr="00BA3E87" w:rsidRDefault="00AC45AA" w:rsidP="00AC45AA">
      <w:pPr>
        <w:spacing w:line="288" w:lineRule="auto"/>
        <w:ind w:firstLineChars="200" w:firstLine="422"/>
        <w:jc w:val="left"/>
        <w:rPr>
          <w:rFonts w:hint="eastAsia"/>
        </w:rPr>
      </w:pPr>
      <w:r w:rsidRPr="00BC370F">
        <w:rPr>
          <w:rFonts w:hint="eastAsia"/>
          <w:b/>
        </w:rPr>
        <w:t>第十二条</w:t>
      </w:r>
      <w:r>
        <w:rPr>
          <w:rFonts w:hint="eastAsia"/>
        </w:rPr>
        <w:t xml:space="preserve">  </w:t>
      </w:r>
      <w:r w:rsidRPr="00BA3E87">
        <w:rPr>
          <w:rFonts w:hint="eastAsia"/>
        </w:rPr>
        <w:t>政府扶持专项资金资助项目实行过程控制和目标管理。资产处、教务处对建设项目进行日常管理，并组织在项目中期对项目建设情况进行一次评估，在项目建设验收后进行项目绩效评价。</w:t>
      </w:r>
    </w:p>
    <w:p w:rsidR="00AC45AA" w:rsidRPr="00BA3E87" w:rsidRDefault="00AC45AA" w:rsidP="00AC45AA">
      <w:pPr>
        <w:spacing w:line="288" w:lineRule="auto"/>
        <w:ind w:firstLineChars="200" w:firstLine="422"/>
        <w:jc w:val="left"/>
        <w:rPr>
          <w:rFonts w:hint="eastAsia"/>
        </w:rPr>
      </w:pPr>
      <w:r w:rsidRPr="00BC370F">
        <w:rPr>
          <w:rFonts w:hint="eastAsia"/>
          <w:b/>
        </w:rPr>
        <w:t>第十三条</w:t>
      </w:r>
      <w:r>
        <w:rPr>
          <w:rFonts w:hint="eastAsia"/>
        </w:rPr>
        <w:t xml:space="preserve">  </w:t>
      </w:r>
      <w:r w:rsidRPr="00BA3E87">
        <w:rPr>
          <w:rFonts w:hint="eastAsia"/>
        </w:rPr>
        <w:t>绩效评价的内容。批准的可行性研究报告和申报书确定的建设目标；在实施项目过程中，因项目建设而促进和衍生的建设成效；项目管理制度创新及机制改革的成果。</w:t>
      </w:r>
    </w:p>
    <w:p w:rsidR="00AC45AA" w:rsidRPr="00BA3E87" w:rsidRDefault="00AC45AA" w:rsidP="00AC45AA">
      <w:pPr>
        <w:spacing w:line="288" w:lineRule="auto"/>
        <w:ind w:firstLineChars="200" w:firstLine="422"/>
        <w:jc w:val="left"/>
        <w:rPr>
          <w:rFonts w:hint="eastAsia"/>
        </w:rPr>
      </w:pPr>
      <w:r w:rsidRPr="00BC370F">
        <w:rPr>
          <w:rFonts w:hint="eastAsia"/>
          <w:b/>
        </w:rPr>
        <w:t>第十四条</w:t>
      </w:r>
      <w:r>
        <w:rPr>
          <w:rFonts w:hint="eastAsia"/>
        </w:rPr>
        <w:t xml:space="preserve">  </w:t>
      </w:r>
      <w:r w:rsidRPr="00BA3E87">
        <w:rPr>
          <w:rFonts w:hint="eastAsia"/>
        </w:rPr>
        <w:t>绩效评价的指标体系。一级指标为学科建设，专业建设，师资队伍建设，信息化建设，国际化建设，安全技防建设等大类；二级指标为发表论文情况，本科生教学效果，教学资源建设、使用情况等；评价内涵覆盖一级指标、二级指标的工作面；有其他具体评价指标要求的项目按照其评价指标考核。</w:t>
      </w:r>
    </w:p>
    <w:p w:rsidR="00AC45AA" w:rsidRDefault="00AC45AA" w:rsidP="00AC45AA">
      <w:pPr>
        <w:spacing w:line="288" w:lineRule="auto"/>
        <w:ind w:firstLineChars="200" w:firstLine="422"/>
        <w:jc w:val="left"/>
        <w:rPr>
          <w:rFonts w:hint="eastAsia"/>
        </w:rPr>
      </w:pPr>
      <w:r w:rsidRPr="00BC370F">
        <w:rPr>
          <w:rFonts w:hint="eastAsia"/>
          <w:b/>
        </w:rPr>
        <w:t>第十五条</w:t>
      </w:r>
      <w:r>
        <w:rPr>
          <w:rFonts w:hint="eastAsia"/>
        </w:rPr>
        <w:t xml:space="preserve">  </w:t>
      </w:r>
      <w:r w:rsidRPr="00BA3E87">
        <w:rPr>
          <w:rFonts w:hint="eastAsia"/>
        </w:rPr>
        <w:t>评价结果。绩效评价的结果在适当范围内公示；绩效评估的重点为项目计划目标完成情况、财务与资产的管理情况。对完成情况较差，甚至无法完成目标的项目采取暂缓、减少乃至停拨后续经费等措施。</w:t>
      </w:r>
    </w:p>
    <w:p w:rsidR="00AC45AA" w:rsidRPr="00C221D7" w:rsidRDefault="00AC45AA" w:rsidP="00AC45AA">
      <w:pPr>
        <w:spacing w:beforeLines="50" w:afterLines="50" w:line="288" w:lineRule="auto"/>
        <w:jc w:val="center"/>
        <w:rPr>
          <w:rFonts w:ascii="黑体" w:eastAsia="黑体" w:hAnsi="黑体" w:hint="eastAsia"/>
          <w:sz w:val="24"/>
        </w:rPr>
      </w:pPr>
      <w:r w:rsidRPr="00C221D7">
        <w:rPr>
          <w:rFonts w:ascii="黑体" w:eastAsia="黑体" w:hAnsi="黑体" w:hint="eastAsia"/>
          <w:sz w:val="24"/>
        </w:rPr>
        <w:t xml:space="preserve">第六章 </w:t>
      </w:r>
      <w:r>
        <w:rPr>
          <w:rFonts w:ascii="黑体" w:eastAsia="黑体" w:hAnsi="黑体" w:hint="eastAsia"/>
          <w:sz w:val="24"/>
        </w:rPr>
        <w:t xml:space="preserve"> </w:t>
      </w:r>
      <w:r w:rsidRPr="00C221D7">
        <w:rPr>
          <w:rFonts w:ascii="黑体" w:eastAsia="黑体" w:hAnsi="黑体" w:hint="eastAsia"/>
          <w:sz w:val="24"/>
        </w:rPr>
        <w:t>附则</w:t>
      </w:r>
    </w:p>
    <w:p w:rsidR="00AC45AA" w:rsidRPr="00BA3E87" w:rsidRDefault="00AC45AA" w:rsidP="00AC45AA">
      <w:pPr>
        <w:spacing w:line="288" w:lineRule="auto"/>
        <w:ind w:firstLineChars="200" w:firstLine="422"/>
        <w:jc w:val="left"/>
        <w:rPr>
          <w:rFonts w:hint="eastAsia"/>
        </w:rPr>
      </w:pPr>
      <w:r w:rsidRPr="003B350D">
        <w:rPr>
          <w:rFonts w:hint="eastAsia"/>
          <w:b/>
        </w:rPr>
        <w:t>第十六条</w:t>
      </w:r>
      <w:r>
        <w:rPr>
          <w:rFonts w:hint="eastAsia"/>
        </w:rPr>
        <w:t xml:space="preserve">  </w:t>
      </w:r>
      <w:r w:rsidRPr="00BA3E87">
        <w:rPr>
          <w:rFonts w:hint="eastAsia"/>
        </w:rPr>
        <w:t>本办法由教务处、资产处、财务处负责解释。</w:t>
      </w:r>
    </w:p>
    <w:p w:rsidR="00AC45AA" w:rsidRPr="00BA3E87" w:rsidRDefault="00AC45AA" w:rsidP="00AC45AA">
      <w:pPr>
        <w:spacing w:line="288" w:lineRule="auto"/>
        <w:ind w:firstLineChars="200" w:firstLine="422"/>
        <w:jc w:val="left"/>
        <w:rPr>
          <w:rFonts w:hint="eastAsia"/>
        </w:rPr>
      </w:pPr>
      <w:r w:rsidRPr="003B350D">
        <w:rPr>
          <w:rFonts w:hint="eastAsia"/>
          <w:b/>
        </w:rPr>
        <w:t>第十七条</w:t>
      </w:r>
      <w:r>
        <w:rPr>
          <w:rFonts w:hint="eastAsia"/>
        </w:rPr>
        <w:t xml:space="preserve">  </w:t>
      </w:r>
      <w:r w:rsidRPr="00BA3E87">
        <w:rPr>
          <w:rFonts w:hint="eastAsia"/>
        </w:rPr>
        <w:t>本办法自公布之日起施行。</w:t>
      </w:r>
    </w:p>
    <w:p w:rsidR="00AC45AA" w:rsidRPr="000468F5" w:rsidRDefault="00AC45AA" w:rsidP="00AC45AA">
      <w:pPr>
        <w:spacing w:line="288" w:lineRule="auto"/>
        <w:rPr>
          <w:rFonts w:ascii="宋体" w:hAnsi="宋体" w:hint="eastAsia"/>
          <w:kern w:val="0"/>
          <w:szCs w:val="21"/>
        </w:rPr>
      </w:pPr>
    </w:p>
    <w:p w:rsidR="00AC45AA" w:rsidRDefault="00AC45AA" w:rsidP="00AC45AA">
      <w:pPr>
        <w:spacing w:line="288" w:lineRule="auto"/>
        <w:rPr>
          <w:rFonts w:ascii="宋体" w:hAnsi="宋体" w:hint="eastAsia"/>
          <w:kern w:val="0"/>
          <w:szCs w:val="21"/>
        </w:rPr>
      </w:pPr>
    </w:p>
    <w:p w:rsidR="00AC45AA" w:rsidRDefault="00AC45AA" w:rsidP="00AC45AA">
      <w:pPr>
        <w:spacing w:line="288" w:lineRule="auto"/>
        <w:rPr>
          <w:rFonts w:ascii="宋体" w:hAnsi="宋体" w:hint="eastAsia"/>
          <w:kern w:val="0"/>
          <w:szCs w:val="21"/>
        </w:rPr>
      </w:pPr>
    </w:p>
    <w:p w:rsidR="00AC45AA" w:rsidRDefault="00AC45AA" w:rsidP="00AC45AA">
      <w:pPr>
        <w:spacing w:line="288" w:lineRule="auto"/>
        <w:rPr>
          <w:rFonts w:ascii="宋体" w:hAnsi="宋体" w:hint="eastAsia"/>
          <w:kern w:val="0"/>
          <w:szCs w:val="21"/>
        </w:rPr>
      </w:pPr>
    </w:p>
    <w:p w:rsidR="00AC45AA" w:rsidRDefault="00AC45AA" w:rsidP="00AC45AA">
      <w:pPr>
        <w:spacing w:line="288" w:lineRule="auto"/>
        <w:rPr>
          <w:rFonts w:ascii="宋体" w:hAnsi="宋体" w:hint="eastAsia"/>
          <w:kern w:val="0"/>
          <w:szCs w:val="21"/>
        </w:rPr>
      </w:pPr>
    </w:p>
    <w:p w:rsidR="00AC45AA" w:rsidRDefault="00AC45AA" w:rsidP="00AC45AA">
      <w:pPr>
        <w:spacing w:line="288" w:lineRule="auto"/>
        <w:rPr>
          <w:rFonts w:ascii="宋体" w:hAnsi="宋体" w:hint="eastAsia"/>
          <w:kern w:val="0"/>
          <w:szCs w:val="21"/>
        </w:rPr>
      </w:pPr>
    </w:p>
    <w:p w:rsidR="00AC45AA" w:rsidRDefault="00AC45AA" w:rsidP="00AC45AA">
      <w:pPr>
        <w:spacing w:line="288" w:lineRule="auto"/>
        <w:rPr>
          <w:rFonts w:ascii="宋体" w:hAnsi="宋体" w:hint="eastAsia"/>
          <w:kern w:val="0"/>
          <w:szCs w:val="21"/>
        </w:rPr>
      </w:pPr>
    </w:p>
    <w:p w:rsidR="00AC45AA" w:rsidRDefault="00AC45AA" w:rsidP="00AC45AA">
      <w:pPr>
        <w:spacing w:line="288" w:lineRule="auto"/>
        <w:rPr>
          <w:rFonts w:ascii="宋体" w:hAnsi="宋体" w:hint="eastAsia"/>
          <w:kern w:val="0"/>
          <w:szCs w:val="21"/>
        </w:rPr>
      </w:pPr>
    </w:p>
    <w:p w:rsidR="00103454" w:rsidRPr="00AC45AA" w:rsidRDefault="00103454"/>
    <w:sectPr w:rsidR="00103454" w:rsidRPr="00AC45AA"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45AA"/>
    <w:rsid w:val="00103454"/>
    <w:rsid w:val="00AC4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2509</Characters>
  <Application>Microsoft Office Word</Application>
  <DocSecurity>0</DocSecurity>
  <Lines>20</Lines>
  <Paragraphs>5</Paragraphs>
  <ScaleCrop>false</ScaleCrop>
  <Company>微软中国</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2013-06-25T02:28:00Z</dcterms:created>
  <dcterms:modified xsi:type="dcterms:W3CDTF">2013-06-25T02:28:00Z</dcterms:modified>
</cp:coreProperties>
</file>