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00" w:lineRule="exact"/>
        <w:jc w:val="center"/>
        <w:rPr>
          <w:rFonts w:ascii="黑体" w:hAnsi="华文仿宋" w:eastAsia="黑体"/>
          <w:sz w:val="32"/>
          <w:szCs w:val="32"/>
        </w:rPr>
      </w:pPr>
      <w:r>
        <w:rPr>
          <w:rFonts w:hint="eastAsia" w:ascii="黑体" w:hAnsi="华文仿宋" w:eastAsia="黑体"/>
          <w:sz w:val="32"/>
          <w:szCs w:val="32"/>
        </w:rPr>
        <w:t>202</w:t>
      </w:r>
      <w:r>
        <w:rPr>
          <w:rFonts w:hint="eastAsia" w:ascii="黑体" w:hAnsi="华文仿宋" w:eastAsia="黑体"/>
          <w:sz w:val="32"/>
          <w:szCs w:val="32"/>
          <w:lang w:val="en-US" w:eastAsia="zh-CN"/>
        </w:rPr>
        <w:t>1</w:t>
      </w:r>
      <w:r>
        <w:rPr>
          <w:rFonts w:hint="eastAsia" w:ascii="黑体" w:hAnsi="华文仿宋" w:eastAsia="黑体"/>
          <w:sz w:val="32"/>
          <w:szCs w:val="32"/>
        </w:rPr>
        <w:t>年度上海工会一线职工授权发明专利奖励申请表</w:t>
      </w:r>
    </w:p>
    <w:p>
      <w:pPr>
        <w:spacing w:line="400" w:lineRule="exact"/>
        <w:ind w:firstLine="420" w:firstLineChars="200"/>
        <w:rPr>
          <w:rFonts w:ascii="宋体" w:hAnsi="宋体"/>
          <w:szCs w:val="21"/>
        </w:rPr>
      </w:pPr>
      <w:bookmarkStart w:id="0" w:name="_GoBack"/>
      <w:bookmarkEnd w:id="0"/>
    </w:p>
    <w:p>
      <w:pPr>
        <w:spacing w:line="40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所属区局（产业）工会：                           填表日期：</w:t>
      </w:r>
    </w:p>
    <w:tbl>
      <w:tblPr>
        <w:tblStyle w:val="6"/>
        <w:tblW w:w="8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1598"/>
        <w:gridCol w:w="33"/>
        <w:gridCol w:w="752"/>
        <w:gridCol w:w="290"/>
        <w:gridCol w:w="6"/>
        <w:gridCol w:w="366"/>
        <w:gridCol w:w="1188"/>
        <w:gridCol w:w="1417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9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pacing w:val="6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第一发明人</w:t>
            </w:r>
          </w:p>
        </w:tc>
        <w:tc>
          <w:tcPr>
            <w:tcW w:w="1598" w:type="dxa"/>
            <w:vAlign w:val="center"/>
          </w:tcPr>
          <w:p>
            <w:pPr>
              <w:spacing w:line="300" w:lineRule="exact"/>
              <w:rPr>
                <w:rFonts w:ascii="宋体" w:hAnsi="宋体"/>
                <w:bCs/>
                <w:spacing w:val="60"/>
                <w:szCs w:val="21"/>
              </w:rPr>
            </w:pPr>
          </w:p>
        </w:tc>
        <w:tc>
          <w:tcPr>
            <w:tcW w:w="108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pacing w:val="6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554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/>
                <w:bCs/>
                <w:spacing w:val="6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pacing w:val="6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1421" w:type="dxa"/>
            <w:vAlign w:val="center"/>
          </w:tcPr>
          <w:p>
            <w:pPr>
              <w:spacing w:line="300" w:lineRule="exact"/>
              <w:rPr>
                <w:rFonts w:ascii="宋体" w:hAnsi="宋体"/>
                <w:bCs/>
                <w:spacing w:val="6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所属行业</w:t>
            </w:r>
          </w:p>
        </w:tc>
        <w:tc>
          <w:tcPr>
            <w:tcW w:w="1598" w:type="dxa"/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554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421" w:type="dxa"/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7071" w:type="dxa"/>
            <w:gridSpan w:val="9"/>
            <w:vAlign w:val="center"/>
          </w:tcPr>
          <w:p>
            <w:pPr>
              <w:spacing w:line="300" w:lineRule="exact"/>
              <w:ind w:firstLine="210" w:firstLineChars="1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高级    □ 中级    □ 初级    □ 技术员    □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技能等级</w:t>
            </w:r>
          </w:p>
        </w:tc>
        <w:tc>
          <w:tcPr>
            <w:tcW w:w="7071" w:type="dxa"/>
            <w:gridSpan w:val="9"/>
            <w:vAlign w:val="center"/>
          </w:tcPr>
          <w:p>
            <w:pPr>
              <w:spacing w:line="300" w:lineRule="exact"/>
              <w:ind w:firstLine="210" w:firstLineChars="1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高级技师  □ 技师  □ 高级工  □ 中级工  □ 初级工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267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与本专利相关工作从业时间</w:t>
            </w:r>
          </w:p>
        </w:tc>
        <w:tc>
          <w:tcPr>
            <w:tcW w:w="1421" w:type="dxa"/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4233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单位性质</w:t>
            </w:r>
          </w:p>
        </w:tc>
        <w:tc>
          <w:tcPr>
            <w:tcW w:w="142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单位地址</w:t>
            </w:r>
          </w:p>
        </w:tc>
        <w:tc>
          <w:tcPr>
            <w:tcW w:w="238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邮编</w:t>
            </w:r>
          </w:p>
        </w:tc>
        <w:tc>
          <w:tcPr>
            <w:tcW w:w="118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单位电话</w:t>
            </w:r>
          </w:p>
        </w:tc>
        <w:tc>
          <w:tcPr>
            <w:tcW w:w="142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所属产业</w:t>
            </w:r>
          </w:p>
        </w:tc>
        <w:tc>
          <w:tcPr>
            <w:tcW w:w="7071" w:type="dxa"/>
            <w:gridSpan w:val="9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第一产业（农业）   □ 第二产业（工业）   □ 第三产业（服务业）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外来务工</w:t>
            </w:r>
          </w:p>
        </w:tc>
        <w:tc>
          <w:tcPr>
            <w:tcW w:w="7071" w:type="dxa"/>
            <w:gridSpan w:val="9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是（户籍地：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Cs w:val="21"/>
              </w:rPr>
              <w:t>，来沪年限：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年）    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940" w:type="dxa"/>
            <w:gridSpan w:val="3"/>
            <w:tcBorders>
              <w:right w:val="nil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 工会会员服务卡卡号</w:t>
            </w:r>
          </w:p>
          <w:p>
            <w:pPr>
              <w:spacing w:line="240" w:lineRule="exac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 银行名称及卡号</w:t>
            </w:r>
          </w:p>
        </w:tc>
        <w:tc>
          <w:tcPr>
            <w:tcW w:w="1048" w:type="dxa"/>
            <w:gridSpan w:val="3"/>
            <w:tcBorders>
              <w:lef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（2选1）</w:t>
            </w:r>
          </w:p>
        </w:tc>
        <w:tc>
          <w:tcPr>
            <w:tcW w:w="4392" w:type="dxa"/>
            <w:gridSpan w:val="4"/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380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以下“发明名称”至“授权公告日”部分请按照《发明专利证书》内容完整准确填写。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专利类型</w:t>
            </w:r>
          </w:p>
        </w:tc>
        <w:tc>
          <w:tcPr>
            <w:tcW w:w="7071" w:type="dxa"/>
            <w:gridSpan w:val="9"/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□普通发明专利  □国防发明专利   □国际发明专利  □外省市申请专利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发明名称</w:t>
            </w:r>
          </w:p>
        </w:tc>
        <w:tc>
          <w:tcPr>
            <w:tcW w:w="2673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证书编号</w:t>
            </w:r>
          </w:p>
        </w:tc>
        <w:tc>
          <w:tcPr>
            <w:tcW w:w="2838" w:type="dxa"/>
            <w:gridSpan w:val="2"/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利 号</w:t>
            </w:r>
          </w:p>
        </w:tc>
        <w:tc>
          <w:tcPr>
            <w:tcW w:w="7071" w:type="dxa"/>
            <w:gridSpan w:val="9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填写前12位数字，空格、字母、最后一位数字勿填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 明 人</w:t>
            </w:r>
          </w:p>
        </w:tc>
        <w:tc>
          <w:tcPr>
            <w:tcW w:w="2673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专利申请日</w:t>
            </w:r>
          </w:p>
        </w:tc>
        <w:tc>
          <w:tcPr>
            <w:tcW w:w="2838" w:type="dxa"/>
            <w:gridSpan w:val="2"/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专利权人</w:t>
            </w:r>
          </w:p>
        </w:tc>
        <w:tc>
          <w:tcPr>
            <w:tcW w:w="2673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授权公告日</w:t>
            </w:r>
          </w:p>
        </w:tc>
        <w:tc>
          <w:tcPr>
            <w:tcW w:w="2838" w:type="dxa"/>
            <w:gridSpan w:val="2"/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80" w:type="dxa"/>
            <w:gridSpan w:val="10"/>
            <w:vAlign w:val="center"/>
          </w:tcPr>
          <w:p>
            <w:pPr>
              <w:spacing w:line="300" w:lineRule="exact"/>
              <w:ind w:firstLine="525" w:firstLineChars="2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专利权人同意申请人申请上海工会一线职工授权发明专利奖励。</w:t>
            </w:r>
          </w:p>
          <w:p>
            <w:pPr>
              <w:spacing w:line="240" w:lineRule="exact"/>
              <w:ind w:firstLine="525" w:firstLineChars="250"/>
              <w:rPr>
                <w:rFonts w:ascii="宋体" w:hAnsi="宋体"/>
                <w:szCs w:val="21"/>
              </w:rPr>
            </w:pPr>
          </w:p>
          <w:p>
            <w:pPr>
              <w:spacing w:line="300" w:lineRule="exact"/>
              <w:ind w:firstLine="5355" w:firstLineChars="25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签（章）：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30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基层工会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7071" w:type="dxa"/>
            <w:gridSpan w:val="9"/>
            <w:vAlign w:val="center"/>
          </w:tcPr>
          <w:p>
            <w:pPr>
              <w:spacing w:line="24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已确认申请人为本单位一线职工（专职从事专利开发、技术研发的人员除外；机关、事业单位职工仅限工人身份），且为该专利第一发明人。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71" w:type="dxa"/>
            <w:gridSpan w:val="9"/>
          </w:tcPr>
          <w:p>
            <w:pPr>
              <w:spacing w:line="300" w:lineRule="exact"/>
              <w:ind w:firstLine="4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同意申报。</w:t>
            </w:r>
          </w:p>
          <w:p>
            <w:pPr>
              <w:spacing w:line="300" w:lineRule="exact"/>
              <w:ind w:firstLine="420"/>
              <w:rPr>
                <w:rFonts w:ascii="宋体" w:hAnsi="宋体"/>
                <w:szCs w:val="21"/>
              </w:rPr>
            </w:pPr>
          </w:p>
          <w:p>
            <w:pPr>
              <w:spacing w:line="300" w:lineRule="exact"/>
              <w:ind w:firstLine="3780" w:firstLineChars="18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盖章：</w:t>
            </w:r>
          </w:p>
          <w:p>
            <w:pPr>
              <w:widowControl/>
              <w:spacing w:line="300" w:lineRule="exact"/>
              <w:ind w:firstLine="4200" w:firstLineChars="20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区局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（产业）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工会意见</w:t>
            </w:r>
          </w:p>
        </w:tc>
        <w:tc>
          <w:tcPr>
            <w:tcW w:w="70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同意申报。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00" w:lineRule="exact"/>
              <w:ind w:firstLine="3780" w:firstLineChars="18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盖章：</w:t>
            </w:r>
          </w:p>
          <w:p>
            <w:pPr>
              <w:widowControl/>
              <w:spacing w:line="300" w:lineRule="exact"/>
              <w:ind w:firstLine="4200" w:firstLineChars="20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83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　为进一步加强职工岗位技能提升工作，不断推进高技能人才队伍建设，市总工会开展“一线技术工人收入水平情况”课题调研。以下内容为调研相关问卷，请如实填写：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3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15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1.月工资实际到手收入：          　 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3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315" w:firstLineChars="1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2.在本单位所处收入水平：  □高    □较高    □中    □较低    □低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3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315" w:firstLineChars="1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3.相当于本单位行政管理哪一个职级收入：  □高层　□中层　□普通　□低于普通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3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315" w:firstLineChars="1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4.本人期望工资收入：</w:t>
            </w:r>
            <w:r>
              <w:rPr>
                <w:rFonts w:ascii="宋体" w:hAnsi="宋体"/>
                <w:szCs w:val="21"/>
              </w:rPr>
              <w:softHyphen/>
            </w:r>
            <w:r>
              <w:rPr>
                <w:rFonts w:hint="eastAsia" w:ascii="宋体" w:hAnsi="宋体"/>
                <w:szCs w:val="21"/>
              </w:rPr>
              <w:softHyphen/>
            </w:r>
            <w:r>
              <w:rPr>
                <w:rFonts w:hint="eastAsia" w:ascii="宋体" w:hAnsi="宋体"/>
                <w:szCs w:val="21"/>
              </w:rPr>
              <w:softHyphen/>
            </w:r>
            <w:r>
              <w:rPr>
                <w:rFonts w:hint="eastAsia" w:ascii="宋体" w:hAnsi="宋体"/>
                <w:szCs w:val="21"/>
              </w:rPr>
              <w:t xml:space="preserve">       　    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3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315" w:firstLineChars="1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5.创新成果实施是否与职级晋升挂钩：      □是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3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315" w:firstLineChars="1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6.创新成果实施成效是否获得一次性奖励：  □是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3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315" w:firstLineChars="1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7.创新成果实施成效是否与收入挂钩：      □是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3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315" w:firstLineChars="1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8.专利实时应用后，是否为单位创造经济效益：   □是   金额：        元   □否</w:t>
            </w:r>
          </w:p>
        </w:tc>
      </w:tr>
    </w:tbl>
    <w:p>
      <w:pPr>
        <w:spacing w:line="20" w:lineRule="exact"/>
        <w:rPr>
          <w:rFonts w:ascii="宋体" w:hAnsi="宋体"/>
          <w:sz w:val="2"/>
          <w:szCs w:val="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304" w:right="1797" w:bottom="1304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36D1"/>
    <w:rsid w:val="00043700"/>
    <w:rsid w:val="000953E0"/>
    <w:rsid w:val="000960BB"/>
    <w:rsid w:val="000A1CB2"/>
    <w:rsid w:val="000A43A5"/>
    <w:rsid w:val="000A4676"/>
    <w:rsid w:val="000B7730"/>
    <w:rsid w:val="000E4BC8"/>
    <w:rsid w:val="000F3D6F"/>
    <w:rsid w:val="00153110"/>
    <w:rsid w:val="001667AE"/>
    <w:rsid w:val="00172A27"/>
    <w:rsid w:val="001F3E38"/>
    <w:rsid w:val="00230241"/>
    <w:rsid w:val="002371EA"/>
    <w:rsid w:val="002562CF"/>
    <w:rsid w:val="00282E65"/>
    <w:rsid w:val="002869DD"/>
    <w:rsid w:val="00291116"/>
    <w:rsid w:val="002B5A20"/>
    <w:rsid w:val="002B7445"/>
    <w:rsid w:val="002C3B4F"/>
    <w:rsid w:val="002F593E"/>
    <w:rsid w:val="00326CA2"/>
    <w:rsid w:val="00343986"/>
    <w:rsid w:val="003626E3"/>
    <w:rsid w:val="003B14FB"/>
    <w:rsid w:val="003B32E9"/>
    <w:rsid w:val="003B4438"/>
    <w:rsid w:val="003C51CB"/>
    <w:rsid w:val="003F1109"/>
    <w:rsid w:val="00403AFC"/>
    <w:rsid w:val="00407B8B"/>
    <w:rsid w:val="00433F1D"/>
    <w:rsid w:val="00440021"/>
    <w:rsid w:val="0045206D"/>
    <w:rsid w:val="004A4C1E"/>
    <w:rsid w:val="004B7D9C"/>
    <w:rsid w:val="004C6C44"/>
    <w:rsid w:val="004F5709"/>
    <w:rsid w:val="00505AC7"/>
    <w:rsid w:val="00512BA1"/>
    <w:rsid w:val="005208F3"/>
    <w:rsid w:val="005374BC"/>
    <w:rsid w:val="005401B1"/>
    <w:rsid w:val="0054521E"/>
    <w:rsid w:val="00546133"/>
    <w:rsid w:val="00552E48"/>
    <w:rsid w:val="0059731F"/>
    <w:rsid w:val="005A31B0"/>
    <w:rsid w:val="005B0FD1"/>
    <w:rsid w:val="005B1039"/>
    <w:rsid w:val="005D2C51"/>
    <w:rsid w:val="005D5176"/>
    <w:rsid w:val="005E71CE"/>
    <w:rsid w:val="005F0441"/>
    <w:rsid w:val="0060392C"/>
    <w:rsid w:val="006321D2"/>
    <w:rsid w:val="00646EB2"/>
    <w:rsid w:val="006833AF"/>
    <w:rsid w:val="00730B43"/>
    <w:rsid w:val="007769CB"/>
    <w:rsid w:val="00796FAE"/>
    <w:rsid w:val="007B7F16"/>
    <w:rsid w:val="007E3077"/>
    <w:rsid w:val="00810B22"/>
    <w:rsid w:val="0085103E"/>
    <w:rsid w:val="00853475"/>
    <w:rsid w:val="0089696B"/>
    <w:rsid w:val="008B2A73"/>
    <w:rsid w:val="008C0504"/>
    <w:rsid w:val="008D72BD"/>
    <w:rsid w:val="008D7D62"/>
    <w:rsid w:val="00907B3F"/>
    <w:rsid w:val="00940AB3"/>
    <w:rsid w:val="00941FBA"/>
    <w:rsid w:val="00944C26"/>
    <w:rsid w:val="00972A63"/>
    <w:rsid w:val="00973635"/>
    <w:rsid w:val="009750DD"/>
    <w:rsid w:val="009A492B"/>
    <w:rsid w:val="009C26D0"/>
    <w:rsid w:val="009F2B8D"/>
    <w:rsid w:val="009F54AA"/>
    <w:rsid w:val="00A22DBC"/>
    <w:rsid w:val="00A40116"/>
    <w:rsid w:val="00A51F6A"/>
    <w:rsid w:val="00A67D62"/>
    <w:rsid w:val="00A73D5F"/>
    <w:rsid w:val="00A8035E"/>
    <w:rsid w:val="00A96132"/>
    <w:rsid w:val="00AA6184"/>
    <w:rsid w:val="00AB78B1"/>
    <w:rsid w:val="00B053CD"/>
    <w:rsid w:val="00B4405B"/>
    <w:rsid w:val="00BD03D3"/>
    <w:rsid w:val="00BE077A"/>
    <w:rsid w:val="00C02910"/>
    <w:rsid w:val="00C1349C"/>
    <w:rsid w:val="00C41DBA"/>
    <w:rsid w:val="00CC1591"/>
    <w:rsid w:val="00CC7172"/>
    <w:rsid w:val="00CC765B"/>
    <w:rsid w:val="00CD5C07"/>
    <w:rsid w:val="00CF754D"/>
    <w:rsid w:val="00D03BC2"/>
    <w:rsid w:val="00D13D9F"/>
    <w:rsid w:val="00D209A2"/>
    <w:rsid w:val="00D41332"/>
    <w:rsid w:val="00D53FCA"/>
    <w:rsid w:val="00D80932"/>
    <w:rsid w:val="00D92698"/>
    <w:rsid w:val="00D96C1A"/>
    <w:rsid w:val="00DD7C99"/>
    <w:rsid w:val="00DE4AA0"/>
    <w:rsid w:val="00E0146D"/>
    <w:rsid w:val="00E777B6"/>
    <w:rsid w:val="00EB596B"/>
    <w:rsid w:val="00EC0448"/>
    <w:rsid w:val="00EE7C3A"/>
    <w:rsid w:val="00F24593"/>
    <w:rsid w:val="00F5511B"/>
    <w:rsid w:val="00F568CB"/>
    <w:rsid w:val="00F62CA5"/>
    <w:rsid w:val="00F64561"/>
    <w:rsid w:val="00F9079B"/>
    <w:rsid w:val="00FE0A6E"/>
    <w:rsid w:val="00FE7018"/>
    <w:rsid w:val="3BDC6A4E"/>
    <w:rsid w:val="56A6582C"/>
    <w:rsid w:val="6AF5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nhideWhenUsed="0" w:uiPriority="0" w:semiHidden="0" w:name="toa heading"/>
    <w:lsdException w:uiPriority="0" w:name="List"/>
    <w:lsdException w:uiPriority="0" w:name="List Bullet"/>
    <w:lsdException w:unhideWhenUsed="0" w:uiPriority="0" w:semiHidden="0" w:name="List Number"/>
    <w:lsdException w:unhideWhenUsed="0" w:uiPriority="0" w:semiHidden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after="120"/>
      <w:ind w:left="420" w:leftChars="2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0E856F-DF18-429F-AE19-08FDAC883E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900</Characters>
  <Lines>7</Lines>
  <Paragraphs>2</Paragraphs>
  <TotalTime>19</TotalTime>
  <ScaleCrop>false</ScaleCrop>
  <LinksUpToDate>false</LinksUpToDate>
  <CharactersWithSpaces>1055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2018-02-24T01:22:00Z</dcterms:created>
  <dc:creator>lenovo</dc:creator>
  <cp:lastModifiedBy>lenovo</cp:lastModifiedBy>
  <cp:lastPrinted>2017-02-16T03:16:00Z</cp:lastPrinted>
  <dcterms:modified xsi:type="dcterms:W3CDTF">2021-03-18T02:49:18Z</dcterms:modified>
  <dc:title>2014年上海工会职工EBA培训奖励计划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