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375" w:lineRule="atLeast"/>
        <w:ind w:firstLine="480"/>
        <w:jc w:val="center"/>
        <w:rPr>
          <w:rFonts w:ascii="仿宋" w:hAnsi="仿宋" w:eastAsia="仿宋" w:cs="宋体"/>
          <w:b/>
          <w:bCs/>
          <w:color w:val="2E2E2E"/>
          <w:kern w:val="0"/>
          <w:sz w:val="32"/>
          <w:szCs w:val="32"/>
        </w:rPr>
      </w:pPr>
      <w:r>
        <w:rPr>
          <w:rFonts w:hint="eastAsia" w:ascii="仿宋" w:hAnsi="仿宋" w:eastAsia="仿宋" w:cs="宋体"/>
          <w:b/>
          <w:bCs/>
          <w:color w:val="2E2E2E"/>
          <w:kern w:val="0"/>
          <w:sz w:val="32"/>
          <w:szCs w:val="32"/>
        </w:rPr>
        <w:t>职业技术学院分工会2</w:t>
      </w:r>
      <w:r>
        <w:rPr>
          <w:rFonts w:ascii="仿宋" w:hAnsi="仿宋" w:eastAsia="仿宋" w:cs="宋体"/>
          <w:b/>
          <w:bCs/>
          <w:color w:val="2E2E2E"/>
          <w:kern w:val="0"/>
          <w:sz w:val="32"/>
          <w:szCs w:val="32"/>
        </w:rPr>
        <w:t>02</w:t>
      </w:r>
      <w:r>
        <w:rPr>
          <w:rFonts w:hint="eastAsia" w:ascii="仿宋" w:hAnsi="仿宋" w:eastAsia="仿宋" w:cs="宋体"/>
          <w:b/>
          <w:bCs/>
          <w:color w:val="2E2E2E"/>
          <w:kern w:val="0"/>
          <w:sz w:val="32"/>
          <w:szCs w:val="32"/>
          <w:lang w:val="en-US" w:eastAsia="zh-CN"/>
        </w:rPr>
        <w:t>3</w:t>
      </w:r>
      <w:r>
        <w:rPr>
          <w:rFonts w:hint="eastAsia" w:ascii="仿宋" w:hAnsi="仿宋" w:eastAsia="仿宋" w:cs="宋体"/>
          <w:b/>
          <w:bCs/>
          <w:color w:val="2E2E2E"/>
          <w:kern w:val="0"/>
          <w:sz w:val="32"/>
          <w:szCs w:val="32"/>
        </w:rPr>
        <w:t>年工作报告</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仿宋" w:hAnsi="仿宋" w:eastAsia="仿宋" w:cs="宋体"/>
          <w:color w:val="2E2E2E"/>
          <w:kern w:val="0"/>
          <w:sz w:val="24"/>
          <w:szCs w:val="24"/>
        </w:rPr>
        <w:t>202</w:t>
      </w:r>
      <w:r>
        <w:rPr>
          <w:rFonts w:hint="eastAsia" w:ascii="仿宋" w:hAnsi="仿宋" w:eastAsia="仿宋" w:cs="宋体"/>
          <w:color w:val="2E2E2E"/>
          <w:kern w:val="0"/>
          <w:sz w:val="24"/>
          <w:szCs w:val="24"/>
          <w:lang w:val="en-US" w:eastAsia="zh-CN"/>
        </w:rPr>
        <w:t>3</w:t>
      </w:r>
      <w:r>
        <w:rPr>
          <w:rFonts w:hint="eastAsia" w:ascii="仿宋" w:hAnsi="仿宋" w:eastAsia="仿宋" w:cs="宋体"/>
          <w:color w:val="2E2E2E"/>
          <w:kern w:val="0"/>
          <w:sz w:val="24"/>
          <w:szCs w:val="24"/>
        </w:rPr>
        <w:t>年，在校工会和学院党政的正确领导下，在全院教职工的大力支持下，职业技术学院分工会认真贯彻落实各项工作部署，积极发挥好党密切联系群众纽带作用，紧紧依靠教职工，组织发动教职工和群众，发挥聪明才智，积极开展工作。现将一年主要工作报告如下：</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黑体" w:hAnsi="黑体" w:eastAsia="黑体" w:cs="宋体"/>
          <w:color w:val="2E2E2E"/>
          <w:kern w:val="0"/>
          <w:sz w:val="24"/>
          <w:szCs w:val="24"/>
        </w:rPr>
        <w:t>一、自身建设方面</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1.加强工会干部队伍建设。</w:t>
      </w:r>
      <w:r>
        <w:rPr>
          <w:rFonts w:hint="eastAsia" w:ascii="仿宋" w:hAnsi="仿宋" w:eastAsia="仿宋" w:cs="宋体"/>
          <w:color w:val="2E2E2E"/>
          <w:kern w:val="0"/>
          <w:sz w:val="24"/>
          <w:szCs w:val="24"/>
        </w:rPr>
        <w:t>学院分工会认真参加由校工会组织开展的工会干部培训活动，以听取讲座报告、观看红色影视、开展学习讨论、撰写学习心得等形式，丰富了工会业务知识，提升了履职尽责能力。每次学校工会会议后，通过会议或者其他形式，组织分工会委员学习，分解任务，并及时向全院教职工传达会议精神及工作部署。</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2.推进妈咪小屋场地建设。</w:t>
      </w:r>
      <w:r>
        <w:rPr>
          <w:rFonts w:hint="eastAsia" w:ascii="仿宋" w:hAnsi="仿宋" w:eastAsia="仿宋" w:cs="宋体"/>
          <w:color w:val="2E2E2E"/>
          <w:kern w:val="0"/>
          <w:sz w:val="24"/>
          <w:szCs w:val="24"/>
        </w:rPr>
        <w:t>学院分工会在学院党政领导的支持下，今年申请出新的房间，计划明年新房间装修完成后把档案室全部功能转移，原档案室空间完全释放给妈咪小屋使用。进一步增加妈咪小屋使用功能，提高使用效率。</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黑体" w:hAnsi="黑体" w:eastAsia="黑体" w:cs="宋体"/>
          <w:color w:val="2E2E2E"/>
          <w:kern w:val="0"/>
          <w:sz w:val="24"/>
          <w:szCs w:val="24"/>
        </w:rPr>
        <w:t>二、民主管理方面</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1.胜利召开民主管理会议。</w:t>
      </w:r>
      <w:r>
        <w:rPr>
          <w:rFonts w:hint="eastAsia" w:ascii="仿宋" w:hAnsi="仿宋" w:eastAsia="仿宋" w:cs="宋体"/>
          <w:color w:val="2E2E2E"/>
          <w:kern w:val="0"/>
          <w:sz w:val="24"/>
          <w:szCs w:val="24"/>
        </w:rPr>
        <w:t>按时召开教代会，保障教职工民主权利。自</w:t>
      </w:r>
      <w:r>
        <w:rPr>
          <w:rFonts w:hint="eastAsia" w:ascii="仿宋" w:hAnsi="仿宋" w:eastAsia="仿宋" w:cs="宋体"/>
          <w:color w:val="2E2E2E"/>
          <w:kern w:val="0"/>
          <w:sz w:val="24"/>
          <w:szCs w:val="24"/>
          <w:lang w:val="en-US" w:eastAsia="zh-CN"/>
        </w:rPr>
        <w:t>2020、2021和2022年</w:t>
      </w:r>
      <w:r>
        <w:rPr>
          <w:rFonts w:hint="eastAsia" w:ascii="仿宋" w:hAnsi="仿宋" w:eastAsia="仿宋" w:cs="宋体"/>
          <w:color w:val="2E2E2E"/>
          <w:kern w:val="0"/>
          <w:sz w:val="24"/>
          <w:szCs w:val="24"/>
        </w:rPr>
        <w:t>召开首届双代会</w:t>
      </w:r>
      <w:r>
        <w:rPr>
          <w:rFonts w:hint="eastAsia" w:ascii="仿宋" w:hAnsi="仿宋" w:eastAsia="仿宋" w:cs="宋体"/>
          <w:color w:val="2E2E2E"/>
          <w:kern w:val="0"/>
          <w:sz w:val="24"/>
          <w:szCs w:val="24"/>
          <w:lang w:val="en-US" w:eastAsia="zh-CN"/>
        </w:rPr>
        <w:t>三</w:t>
      </w:r>
      <w:r>
        <w:rPr>
          <w:rFonts w:hint="eastAsia" w:ascii="仿宋" w:hAnsi="仿宋" w:eastAsia="仿宋" w:cs="宋体"/>
          <w:color w:val="2E2E2E"/>
          <w:kern w:val="0"/>
          <w:sz w:val="24"/>
          <w:szCs w:val="24"/>
        </w:rPr>
        <w:t>次会议以来，于今年底顺利召开教代会第</w:t>
      </w:r>
      <w:r>
        <w:rPr>
          <w:rFonts w:hint="eastAsia" w:ascii="仿宋" w:hAnsi="仿宋" w:eastAsia="仿宋" w:cs="宋体"/>
          <w:color w:val="2E2E2E"/>
          <w:kern w:val="0"/>
          <w:sz w:val="24"/>
          <w:szCs w:val="24"/>
          <w:lang w:val="en-US" w:eastAsia="zh-CN"/>
        </w:rPr>
        <w:t>四</w:t>
      </w:r>
      <w:r>
        <w:rPr>
          <w:rFonts w:hint="eastAsia" w:ascii="仿宋" w:hAnsi="仿宋" w:eastAsia="仿宋" w:cs="宋体"/>
          <w:color w:val="2E2E2E"/>
          <w:kern w:val="0"/>
          <w:sz w:val="24"/>
          <w:szCs w:val="24"/>
        </w:rPr>
        <w:t>次会议的“202</w:t>
      </w:r>
      <w:r>
        <w:rPr>
          <w:rFonts w:hint="eastAsia" w:ascii="仿宋" w:hAnsi="仿宋" w:eastAsia="仿宋" w:cs="宋体"/>
          <w:color w:val="2E2E2E"/>
          <w:kern w:val="0"/>
          <w:sz w:val="24"/>
          <w:szCs w:val="24"/>
          <w:lang w:val="en-US" w:eastAsia="zh-CN"/>
        </w:rPr>
        <w:t>3</w:t>
      </w:r>
      <w:r>
        <w:rPr>
          <w:rFonts w:hint="eastAsia" w:ascii="仿宋" w:hAnsi="仿宋" w:eastAsia="仿宋" w:cs="宋体"/>
          <w:color w:val="2E2E2E"/>
          <w:kern w:val="0"/>
          <w:sz w:val="24"/>
          <w:szCs w:val="24"/>
        </w:rPr>
        <w:t>绩效奖励”专题会议，会议以无记名投票形式通过《职业技术学院202</w:t>
      </w:r>
      <w:r>
        <w:rPr>
          <w:rFonts w:hint="eastAsia" w:ascii="仿宋" w:hAnsi="仿宋" w:eastAsia="仿宋" w:cs="宋体"/>
          <w:color w:val="2E2E2E"/>
          <w:kern w:val="0"/>
          <w:sz w:val="24"/>
          <w:szCs w:val="24"/>
          <w:lang w:val="en-US" w:eastAsia="zh-CN"/>
        </w:rPr>
        <w:t>3</w:t>
      </w:r>
      <w:r>
        <w:rPr>
          <w:rFonts w:hint="eastAsia" w:ascii="仿宋" w:hAnsi="仿宋" w:eastAsia="仿宋" w:cs="宋体"/>
          <w:color w:val="2E2E2E"/>
          <w:kern w:val="0"/>
          <w:sz w:val="24"/>
          <w:szCs w:val="24"/>
        </w:rPr>
        <w:t>年增资及绩效奖金实施方案》。</w:t>
      </w:r>
    </w:p>
    <w:p>
      <w:pPr>
        <w:widowControl/>
        <w:shd w:val="clear" w:color="auto" w:fill="FFFFFF"/>
        <w:spacing w:after="150" w:line="375" w:lineRule="atLeast"/>
        <w:ind w:firstLine="480"/>
        <w:jc w:val="left"/>
        <w:rPr>
          <w:rFonts w:hint="eastAsia" w:ascii="仿宋" w:hAnsi="仿宋" w:eastAsia="仿宋" w:cs="宋体"/>
          <w:color w:val="2E2E2E"/>
          <w:kern w:val="0"/>
          <w:sz w:val="24"/>
          <w:szCs w:val="24"/>
        </w:rPr>
      </w:pPr>
      <w:r>
        <w:rPr>
          <w:rFonts w:hint="eastAsia" w:ascii="楷体" w:hAnsi="楷体" w:eastAsia="楷体" w:cs="宋体"/>
          <w:b/>
          <w:bCs/>
          <w:color w:val="2E2E2E"/>
          <w:kern w:val="0"/>
          <w:sz w:val="24"/>
          <w:szCs w:val="24"/>
        </w:rPr>
        <w:t>2.完成教代会提案工作并被采纳。</w:t>
      </w:r>
      <w:r>
        <w:rPr>
          <w:rFonts w:hint="eastAsia" w:ascii="仿宋" w:hAnsi="仿宋" w:eastAsia="仿宋" w:cs="宋体"/>
          <w:color w:val="2E2E2E"/>
          <w:kern w:val="0"/>
          <w:sz w:val="24"/>
          <w:szCs w:val="24"/>
        </w:rPr>
        <w:t>在年初印发了《关于征集首届“双代会”第</w:t>
      </w:r>
      <w:r>
        <w:rPr>
          <w:rFonts w:hint="eastAsia" w:ascii="仿宋" w:hAnsi="仿宋" w:eastAsia="仿宋" w:cs="宋体"/>
          <w:color w:val="2E2E2E"/>
          <w:kern w:val="0"/>
          <w:sz w:val="24"/>
          <w:szCs w:val="24"/>
          <w:lang w:val="en-US" w:eastAsia="zh-CN"/>
        </w:rPr>
        <w:t>三</w:t>
      </w:r>
      <w:r>
        <w:rPr>
          <w:rFonts w:hint="eastAsia" w:ascii="仿宋" w:hAnsi="仿宋" w:eastAsia="仿宋" w:cs="宋体"/>
          <w:color w:val="2E2E2E"/>
          <w:kern w:val="0"/>
          <w:sz w:val="24"/>
          <w:szCs w:val="24"/>
        </w:rPr>
        <w:t>次会议提案的通知》，面向全院教代会征集提案，提案内容如有必要的，学院分工会将提案内容转为校级教代会提案，报学校工会立案办理。全年学院教代表提交提案9篇，报送校级教代会</w:t>
      </w:r>
      <w:r>
        <w:rPr>
          <w:rFonts w:hint="eastAsia" w:ascii="仿宋" w:hAnsi="仿宋" w:eastAsia="仿宋" w:cs="宋体"/>
          <w:color w:val="2E2E2E"/>
          <w:kern w:val="0"/>
          <w:sz w:val="24"/>
          <w:szCs w:val="24"/>
          <w:lang w:val="en-US" w:eastAsia="zh-CN"/>
        </w:rPr>
        <w:t>3</w:t>
      </w:r>
      <w:r>
        <w:rPr>
          <w:rFonts w:hint="eastAsia" w:ascii="仿宋" w:hAnsi="仿宋" w:eastAsia="仿宋" w:cs="宋体"/>
          <w:color w:val="2E2E2E"/>
          <w:kern w:val="0"/>
          <w:sz w:val="24"/>
          <w:szCs w:val="24"/>
        </w:rPr>
        <w:t>篇。</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3.推进二级学院校务公开。</w:t>
      </w:r>
      <w:r>
        <w:rPr>
          <w:rFonts w:hint="eastAsia" w:ascii="仿宋" w:hAnsi="仿宋" w:eastAsia="仿宋" w:cs="宋体"/>
          <w:color w:val="2E2E2E"/>
          <w:kern w:val="0"/>
          <w:sz w:val="24"/>
          <w:szCs w:val="24"/>
        </w:rPr>
        <w:t>与学院信息公开栏目建设相结合，推进学院校务公开，今年更新发布信息200余条，涉及评奖评优、人事任免等重要事项均确保有公示，涉及教学管理、学生管理、群团工作等重要工作信息均有公开，充分保障了师生的知情权、参与权、监督权。</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黑体" w:hAnsi="黑体" w:eastAsia="黑体" w:cs="宋体"/>
          <w:color w:val="2E2E2E"/>
          <w:kern w:val="0"/>
          <w:sz w:val="24"/>
          <w:szCs w:val="24"/>
        </w:rPr>
        <w:t>三、服务关怀方面</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1.做好关怀慰问工作，</w:t>
      </w:r>
      <w:r>
        <w:rPr>
          <w:rFonts w:hint="eastAsia" w:ascii="仿宋" w:hAnsi="仿宋" w:eastAsia="仿宋" w:cs="宋体"/>
          <w:color w:val="2E2E2E"/>
          <w:kern w:val="0"/>
          <w:sz w:val="24"/>
          <w:szCs w:val="24"/>
        </w:rPr>
        <w:t>组组织慰问生育教师2人、患病教师1人、献血教师1人</w:t>
      </w:r>
      <w:r>
        <w:rPr>
          <w:rFonts w:hint="eastAsia" w:ascii="仿宋" w:hAnsi="仿宋" w:eastAsia="仿宋" w:cs="宋体"/>
          <w:color w:val="2E2E2E"/>
          <w:kern w:val="0"/>
          <w:sz w:val="24"/>
          <w:szCs w:val="24"/>
          <w:lang w:eastAsia="zh-CN"/>
        </w:rPr>
        <w:t>，</w:t>
      </w:r>
      <w:r>
        <w:rPr>
          <w:rFonts w:hint="eastAsia" w:ascii="仿宋" w:hAnsi="仿宋" w:eastAsia="仿宋" w:cs="宋体"/>
          <w:color w:val="2E2E2E"/>
          <w:kern w:val="0"/>
          <w:sz w:val="24"/>
          <w:szCs w:val="24"/>
        </w:rPr>
        <w:t>给老师们带去了工会的温暖和诚挚祝福。</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楷体" w:hAnsi="楷体" w:eastAsia="楷体" w:cs="宋体"/>
          <w:b/>
          <w:bCs/>
          <w:color w:val="2E2E2E"/>
          <w:kern w:val="0"/>
          <w:sz w:val="24"/>
          <w:szCs w:val="24"/>
        </w:rPr>
        <w:t>2.做好福利发放工作。</w:t>
      </w:r>
      <w:r>
        <w:rPr>
          <w:rFonts w:hint="eastAsia" w:ascii="仿宋" w:hAnsi="仿宋" w:eastAsia="仿宋" w:cs="宋体"/>
          <w:color w:val="2E2E2E"/>
          <w:kern w:val="0"/>
          <w:sz w:val="24"/>
          <w:szCs w:val="24"/>
        </w:rPr>
        <w:t>仔细的做好生日券、电影券、中秋慰问、乡村振兴、春节年货、年度体检的统计发放工作，尽可能采取“上门”服务，减少教职工多跑一趟的负担并且增加了办事效率。这里要特别指出的是，今年我们每次发放福利时，都是动员号召当日在办公室有空的老师帮忙协助，每次都很多老师参与帮忙搬运，展现了我们学院老师们团结合作、积极参与的热情。梳理汇总教职工健康体检名单，并经常提醒老师们及时体检。做好教职工医疗互助保险报名及报销提醒工作。</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黑体" w:hAnsi="黑体" w:eastAsia="黑体" w:cs="宋体"/>
          <w:color w:val="2E2E2E"/>
          <w:kern w:val="0"/>
          <w:sz w:val="24"/>
          <w:szCs w:val="24"/>
        </w:rPr>
        <w:t>四、参与活动方面</w:t>
      </w:r>
    </w:p>
    <w:p>
      <w:pPr>
        <w:widowControl/>
        <w:shd w:val="clear" w:color="auto" w:fill="FFFFFF"/>
        <w:spacing w:after="150" w:line="375" w:lineRule="atLeast"/>
        <w:ind w:firstLine="480"/>
        <w:jc w:val="left"/>
        <w:rPr>
          <w:rFonts w:ascii="微软雅黑" w:hAnsi="微软雅黑" w:eastAsia="微软雅黑" w:cs="宋体"/>
          <w:color w:val="2E2E2E"/>
          <w:kern w:val="0"/>
          <w:sz w:val="23"/>
          <w:szCs w:val="23"/>
        </w:rPr>
      </w:pPr>
      <w:r>
        <w:rPr>
          <w:rFonts w:hint="eastAsia" w:ascii="仿宋" w:hAnsi="仿宋" w:eastAsia="仿宋" w:cs="宋体"/>
          <w:color w:val="2E2E2E"/>
          <w:kern w:val="0"/>
          <w:sz w:val="24"/>
          <w:szCs w:val="24"/>
        </w:rPr>
        <w:t>一年来，我们充分发挥老师们的自身优势，充分调动职工的积极性，分工会动员组织全体教职工，参与学校各项活动，激发爱校荣校情感，凝聚全体教职工的智慧和力量，围绕学校中心工作，为学校建设发展建功立业。</w:t>
      </w:r>
    </w:p>
    <w:p>
      <w:pPr>
        <w:widowControl/>
        <w:shd w:val="clear" w:color="auto" w:fill="FFFFFF"/>
        <w:spacing w:after="150" w:line="375" w:lineRule="atLeast"/>
        <w:ind w:firstLine="480"/>
        <w:jc w:val="left"/>
        <w:rPr>
          <w:rFonts w:hint="eastAsia" w:ascii="仿宋" w:hAnsi="仿宋" w:eastAsia="仿宋" w:cs="宋体"/>
          <w:color w:val="2E2E2E"/>
          <w:kern w:val="0"/>
          <w:sz w:val="24"/>
          <w:szCs w:val="24"/>
        </w:rPr>
      </w:pPr>
      <w:r>
        <w:rPr>
          <w:rFonts w:hint="eastAsia" w:ascii="仿宋" w:hAnsi="仿宋" w:eastAsia="仿宋" w:cs="宋体"/>
          <w:b/>
          <w:bCs/>
          <w:color w:val="2E2E2E"/>
          <w:kern w:val="0"/>
          <w:sz w:val="24"/>
          <w:szCs w:val="24"/>
        </w:rPr>
        <w:t>1.积极响应校工会，组织举行“一日游”活动</w:t>
      </w:r>
      <w:r>
        <w:rPr>
          <w:rFonts w:hint="eastAsia" w:ascii="仿宋" w:hAnsi="仿宋" w:eastAsia="仿宋" w:cs="宋体"/>
          <w:color w:val="2E2E2E"/>
          <w:kern w:val="0"/>
          <w:sz w:val="24"/>
          <w:szCs w:val="24"/>
        </w:rPr>
        <w:t>，为学习宣传贯彻党的二十大精神，增强学院教工凝聚力，以上海市总工会“看上海、品上海、爱上海”活动为契机，2023年11月2日，职业技术学院分工会组织教职工前往塘北村以及新场古镇开展主题团建活动。此次主题团建活动提升了学院团队的凝聚力和向心力，增强了学院教工工作的积极性和执行力，更有力的推动学院高水平健康发展。</w:t>
      </w:r>
    </w:p>
    <w:p>
      <w:pPr>
        <w:widowControl/>
        <w:shd w:val="clear" w:color="auto" w:fill="FFFFFF"/>
        <w:spacing w:after="150" w:line="375" w:lineRule="atLeast"/>
        <w:ind w:firstLine="480"/>
        <w:jc w:val="left"/>
        <w:rPr>
          <w:rFonts w:hint="default" w:ascii="微软雅黑" w:hAnsi="微软雅黑" w:eastAsia="仿宋" w:cs="宋体"/>
          <w:color w:val="2E2E2E"/>
          <w:kern w:val="0"/>
          <w:sz w:val="23"/>
          <w:szCs w:val="23"/>
          <w:lang w:val="en-US" w:eastAsia="zh-CN"/>
        </w:rPr>
      </w:pPr>
      <w:r>
        <w:rPr>
          <w:rFonts w:ascii="仿宋" w:hAnsi="仿宋" w:eastAsia="仿宋" w:cs="宋体"/>
          <w:b/>
          <w:bCs/>
          <w:color w:val="2E2E2E"/>
          <w:kern w:val="0"/>
          <w:sz w:val="24"/>
          <w:szCs w:val="24"/>
        </w:rPr>
        <w:t>2</w:t>
      </w:r>
      <w:r>
        <w:rPr>
          <w:rFonts w:hint="eastAsia" w:ascii="仿宋" w:hAnsi="仿宋" w:eastAsia="仿宋" w:cs="宋体"/>
          <w:b/>
          <w:bCs/>
          <w:color w:val="2E2E2E"/>
          <w:kern w:val="0"/>
          <w:sz w:val="24"/>
          <w:szCs w:val="24"/>
        </w:rPr>
        <w:t>.组织教职工参加</w:t>
      </w:r>
      <w:r>
        <w:rPr>
          <w:rFonts w:hint="eastAsia" w:ascii="仿宋" w:hAnsi="仿宋" w:eastAsia="仿宋" w:cs="宋体"/>
          <w:b/>
          <w:bCs/>
          <w:color w:val="2E2E2E"/>
          <w:kern w:val="0"/>
          <w:sz w:val="24"/>
          <w:szCs w:val="24"/>
          <w:lang w:val="en-US" w:eastAsia="zh-CN"/>
        </w:rPr>
        <w:t>校级工会活动。</w:t>
      </w:r>
      <w:r>
        <w:rPr>
          <w:rFonts w:hint="eastAsia" w:ascii="仿宋" w:hAnsi="仿宋" w:eastAsia="仿宋" w:cs="宋体"/>
          <w:b w:val="0"/>
          <w:bCs w:val="0"/>
          <w:color w:val="2E2E2E"/>
          <w:kern w:val="0"/>
          <w:sz w:val="24"/>
          <w:szCs w:val="24"/>
          <w:lang w:val="en-US" w:eastAsia="zh-CN"/>
        </w:rPr>
        <w:t>参加校第七届羽毛球比赛</w:t>
      </w:r>
      <w:r>
        <w:rPr>
          <w:rFonts w:hint="eastAsia" w:ascii="仿宋" w:hAnsi="仿宋" w:eastAsia="仿宋" w:cs="宋体"/>
          <w:b w:val="0"/>
          <w:bCs w:val="0"/>
          <w:color w:val="2E2E2E"/>
          <w:kern w:val="0"/>
          <w:sz w:val="24"/>
          <w:szCs w:val="24"/>
        </w:rPr>
        <w:t>，荣</w:t>
      </w:r>
      <w:r>
        <w:rPr>
          <w:rFonts w:hint="eastAsia" w:ascii="仿宋" w:hAnsi="仿宋" w:eastAsia="仿宋" w:cs="宋体"/>
          <w:color w:val="2E2E2E"/>
          <w:kern w:val="0"/>
          <w:sz w:val="24"/>
          <w:szCs w:val="24"/>
        </w:rPr>
        <w:t>获团体三等奖</w:t>
      </w:r>
      <w:r>
        <w:rPr>
          <w:rFonts w:hint="eastAsia" w:ascii="仿宋" w:hAnsi="仿宋" w:eastAsia="仿宋" w:cs="宋体"/>
          <w:color w:val="2E2E2E"/>
          <w:kern w:val="0"/>
          <w:sz w:val="24"/>
          <w:szCs w:val="24"/>
          <w:lang w:eastAsia="zh-CN"/>
        </w:rPr>
        <w:t>；参加校第八届乒乓球比赛，荣获女单一等奖（第一），男单三等奖（第五），</w:t>
      </w:r>
      <w:r>
        <w:rPr>
          <w:rFonts w:hint="eastAsia" w:ascii="仿宋" w:hAnsi="仿宋" w:eastAsia="仿宋" w:cs="宋体"/>
          <w:color w:val="2E2E2E"/>
          <w:kern w:val="0"/>
          <w:sz w:val="24"/>
          <w:szCs w:val="24"/>
        </w:rPr>
        <w:t>体现了职院教师良好的精神风貌。</w:t>
      </w:r>
      <w:r>
        <w:rPr>
          <w:rFonts w:hint="eastAsia" w:ascii="仿宋" w:hAnsi="仿宋" w:eastAsia="仿宋" w:cs="宋体"/>
          <w:color w:val="2E2E2E"/>
          <w:kern w:val="0"/>
          <w:sz w:val="24"/>
          <w:szCs w:val="24"/>
          <w:lang w:val="en-US" w:eastAsia="zh-CN"/>
        </w:rPr>
        <w:t>吉吉组织参加校运动会各项目活动以及积极参与下半年义务献血活动。</w:t>
      </w:r>
    </w:p>
    <w:p>
      <w:pPr>
        <w:widowControl/>
        <w:shd w:val="clear" w:color="auto" w:fill="FFFFFF"/>
        <w:spacing w:after="150" w:line="375" w:lineRule="atLeast"/>
        <w:ind w:firstLine="360"/>
        <w:jc w:val="left"/>
        <w:rPr>
          <w:rFonts w:ascii="微软雅黑" w:hAnsi="微软雅黑" w:eastAsia="微软雅黑" w:cs="宋体"/>
          <w:color w:val="2E2E2E"/>
          <w:kern w:val="0"/>
          <w:sz w:val="23"/>
          <w:szCs w:val="23"/>
        </w:rPr>
      </w:pPr>
      <w:r>
        <w:rPr>
          <w:rFonts w:hint="eastAsia" w:ascii="黑体" w:hAnsi="黑体" w:eastAsia="黑体" w:cs="宋体"/>
          <w:color w:val="2E2E2E"/>
          <w:kern w:val="0"/>
          <w:sz w:val="24"/>
          <w:szCs w:val="24"/>
        </w:rPr>
        <w:t>五、不足之处或工作建议</w:t>
      </w:r>
    </w:p>
    <w:p>
      <w:pPr>
        <w:widowControl/>
        <w:shd w:val="clear" w:color="auto" w:fill="FFFFFF"/>
        <w:spacing w:after="150" w:line="375" w:lineRule="atLeast"/>
        <w:ind w:firstLine="360"/>
        <w:jc w:val="left"/>
        <w:rPr>
          <w:rFonts w:ascii="微软雅黑" w:hAnsi="微软雅黑" w:eastAsia="微软雅黑" w:cs="宋体"/>
          <w:color w:val="2E2E2E"/>
          <w:kern w:val="0"/>
          <w:sz w:val="23"/>
          <w:szCs w:val="23"/>
        </w:rPr>
      </w:pPr>
      <w:r>
        <w:rPr>
          <w:rFonts w:hint="eastAsia" w:ascii="仿宋" w:hAnsi="仿宋" w:eastAsia="仿宋" w:cs="宋体"/>
          <w:color w:val="2E2E2E"/>
          <w:kern w:val="0"/>
          <w:sz w:val="24"/>
          <w:szCs w:val="24"/>
        </w:rPr>
        <w:t>1.场地建设力度不够大，分工会没有自己的工会活动室。由于场地限制及有关政策调整，目前处于暂停状态。希望明年积极申请四层空闲房间改造为工会活动室。</w:t>
      </w:r>
    </w:p>
    <w:p>
      <w:pPr>
        <w:widowControl/>
        <w:shd w:val="clear" w:color="auto" w:fill="FFFFFF"/>
        <w:spacing w:after="150" w:line="375" w:lineRule="atLeast"/>
        <w:ind w:firstLine="240"/>
        <w:jc w:val="left"/>
        <w:rPr>
          <w:rFonts w:ascii="微软雅黑" w:hAnsi="微软雅黑" w:eastAsia="微软雅黑" w:cs="宋体"/>
          <w:color w:val="2E2E2E"/>
          <w:kern w:val="0"/>
          <w:sz w:val="23"/>
          <w:szCs w:val="23"/>
        </w:rPr>
      </w:pPr>
      <w:r>
        <w:rPr>
          <w:rFonts w:ascii="Calibri" w:hAnsi="Calibri" w:eastAsia="仿宋" w:cs="Calibri"/>
          <w:color w:val="2E2E2E"/>
          <w:kern w:val="0"/>
          <w:sz w:val="24"/>
          <w:szCs w:val="24"/>
        </w:rPr>
        <w:t> </w:t>
      </w:r>
      <w:r>
        <w:rPr>
          <w:rFonts w:hint="eastAsia" w:ascii="仿宋" w:hAnsi="仿宋" w:eastAsia="仿宋" w:cs="宋体"/>
          <w:color w:val="2E2E2E"/>
          <w:kern w:val="0"/>
          <w:sz w:val="24"/>
          <w:szCs w:val="24"/>
        </w:rPr>
        <w:t>2.学院人少事多，很多老师身兼多项工作，运动会集体项目数量多，摊子大，不利于人员组织工作，有点“游击战”。故建议运动会集体项目数量精简一些，量少而精；同时，学院分工会也将加强组织动员，对照项目选派特长教师参与，提升活动参与质量。</w:t>
      </w:r>
    </w:p>
    <w:p>
      <w:pPr>
        <w:widowControl/>
        <w:shd w:val="clear" w:color="auto" w:fill="FFFFFF"/>
        <w:spacing w:after="150" w:line="375" w:lineRule="atLeast"/>
        <w:ind w:firstLine="360"/>
        <w:jc w:val="left"/>
        <w:rPr>
          <w:rFonts w:ascii="微软雅黑" w:hAnsi="微软雅黑" w:eastAsia="微软雅黑" w:cs="宋体"/>
          <w:color w:val="2E2E2E"/>
          <w:kern w:val="0"/>
          <w:sz w:val="23"/>
          <w:szCs w:val="23"/>
        </w:rPr>
      </w:pPr>
      <w:r>
        <w:rPr>
          <w:rFonts w:ascii="Calibri" w:hAnsi="Calibri" w:eastAsia="黑体" w:cs="Calibri"/>
          <w:color w:val="2E2E2E"/>
          <w:kern w:val="0"/>
          <w:sz w:val="24"/>
          <w:szCs w:val="24"/>
        </w:rPr>
        <w:t> </w:t>
      </w:r>
      <w:r>
        <w:rPr>
          <w:rFonts w:hint="eastAsia" w:ascii="黑体" w:hAnsi="黑体" w:eastAsia="黑体" w:cs="宋体"/>
          <w:color w:val="2E2E2E"/>
          <w:kern w:val="0"/>
          <w:sz w:val="24"/>
          <w:szCs w:val="24"/>
        </w:rPr>
        <w:t>六、2022年工作打算</w:t>
      </w:r>
    </w:p>
    <w:p>
      <w:pPr>
        <w:widowControl/>
        <w:shd w:val="clear" w:color="auto" w:fill="FFFFFF"/>
        <w:spacing w:after="150" w:line="375" w:lineRule="atLeast"/>
        <w:jc w:val="left"/>
        <w:rPr>
          <w:rFonts w:ascii="微软雅黑" w:hAnsi="微软雅黑" w:eastAsia="微软雅黑" w:cs="宋体"/>
          <w:color w:val="2E2E2E"/>
          <w:kern w:val="0"/>
          <w:sz w:val="23"/>
          <w:szCs w:val="23"/>
        </w:rPr>
      </w:pPr>
      <w:r>
        <w:rPr>
          <w:rFonts w:ascii="Calibri" w:hAnsi="Calibri" w:eastAsia="仿宋" w:cs="Calibri"/>
          <w:color w:val="2E2E2E"/>
          <w:kern w:val="0"/>
          <w:sz w:val="24"/>
          <w:szCs w:val="24"/>
        </w:rPr>
        <w:t>     </w:t>
      </w:r>
      <w:r>
        <w:rPr>
          <w:rFonts w:hint="eastAsia" w:ascii="仿宋" w:hAnsi="仿宋" w:eastAsia="仿宋" w:cs="宋体"/>
          <w:color w:val="2E2E2E"/>
          <w:kern w:val="0"/>
          <w:sz w:val="24"/>
          <w:szCs w:val="24"/>
        </w:rPr>
        <w:t>1.根据条件开展工会活动场所建设。发动学院教师，开展学院办公区域开展环境布置，为学院教职工营造良好的办公环境。</w:t>
      </w:r>
    </w:p>
    <w:p>
      <w:pPr>
        <w:widowControl/>
        <w:shd w:val="clear" w:color="auto" w:fill="FFFFFF"/>
        <w:spacing w:after="150" w:line="375" w:lineRule="atLeast"/>
        <w:ind w:firstLine="360"/>
        <w:jc w:val="left"/>
        <w:rPr>
          <w:rFonts w:ascii="微软雅黑" w:hAnsi="微软雅黑" w:eastAsia="微软雅黑" w:cs="宋体"/>
          <w:color w:val="2E2E2E"/>
          <w:kern w:val="0"/>
          <w:sz w:val="23"/>
          <w:szCs w:val="23"/>
        </w:rPr>
      </w:pPr>
      <w:r>
        <w:rPr>
          <w:rFonts w:hint="eastAsia" w:ascii="仿宋" w:hAnsi="仿宋" w:eastAsia="仿宋" w:cs="宋体"/>
          <w:color w:val="2E2E2E"/>
          <w:kern w:val="0"/>
          <w:sz w:val="24"/>
          <w:szCs w:val="24"/>
        </w:rPr>
        <w:t>2.精心筹备，确保第</w:t>
      </w:r>
      <w:r>
        <w:rPr>
          <w:rFonts w:hint="eastAsia" w:ascii="仿宋" w:hAnsi="仿宋" w:eastAsia="仿宋" w:cs="宋体"/>
          <w:color w:val="2E2E2E"/>
          <w:kern w:val="0"/>
          <w:sz w:val="24"/>
          <w:szCs w:val="24"/>
          <w:lang w:val="en-US" w:eastAsia="zh-CN"/>
        </w:rPr>
        <w:t>五</w:t>
      </w:r>
      <w:r>
        <w:rPr>
          <w:rFonts w:hint="eastAsia" w:ascii="仿宋" w:hAnsi="仿宋" w:eastAsia="仿宋" w:cs="宋体"/>
          <w:color w:val="2E2E2E"/>
          <w:kern w:val="0"/>
          <w:sz w:val="24"/>
          <w:szCs w:val="24"/>
        </w:rPr>
        <w:t>次教代会胜利召开。</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NDEyZWRkZDg5ZmI0NTBlZTljNjRlNDQ0MzYwYjcifQ=="/>
  </w:docVars>
  <w:rsids>
    <w:rsidRoot w:val="00754A45"/>
    <w:rsid w:val="0010041E"/>
    <w:rsid w:val="00153723"/>
    <w:rsid w:val="005C0AB3"/>
    <w:rsid w:val="005E71FA"/>
    <w:rsid w:val="006E4CFA"/>
    <w:rsid w:val="00754A45"/>
    <w:rsid w:val="00D03946"/>
    <w:rsid w:val="00E33296"/>
    <w:rsid w:val="00E36915"/>
    <w:rsid w:val="00F70265"/>
    <w:rsid w:val="1BA5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304</Words>
  <Characters>1738</Characters>
  <Lines>14</Lines>
  <Paragraphs>4</Paragraphs>
  <TotalTime>65</TotalTime>
  <ScaleCrop>false</ScaleCrop>
  <LinksUpToDate>false</LinksUpToDate>
  <CharactersWithSpaces>2038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2022-12-09T12:37:00Z</dcterms:created>
  <dc:creator>刘 伟晨</dc:creator>
  <cp:lastModifiedBy>刘伟晨</cp:lastModifiedBy>
  <dcterms:modified xsi:type="dcterms:W3CDTF">2024-01-02T01:11:44Z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2AEC522DD7444517A5F28A338DF8B3D3_13</vt:lpwstr>
  </property>
</Properties>
</file>