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firstLine="562" w:firstLineChars="200"/>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马院分工会2023年度工作总结</w:t>
      </w: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马院分</w:t>
      </w:r>
      <w:r>
        <w:rPr>
          <w:rFonts w:hint="eastAsia" w:ascii="宋体" w:hAnsi="宋体" w:eastAsia="宋体" w:cs="宋体"/>
          <w:sz w:val="24"/>
          <w:szCs w:val="24"/>
        </w:rPr>
        <w:t>工会</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校工会和马院党总支的正确领导下，紧密结合“学习贯彻习近平新时代中国特色社会主义思想主题教育活动”的有关要求，围绕学校办学目标，调动和发挥教职工的工作积极性和创造性，带领教职工积极投身教育教学改革；切实履行工会的基本职责，推进部门民主管理和民主监督，关心教职工的工作与生活，团结和动员全院教职工为学校的发展作出新贡献。</w:t>
      </w:r>
      <w:r>
        <w:rPr>
          <w:rFonts w:hint="eastAsia" w:ascii="宋体" w:hAnsi="宋体" w:eastAsia="宋体" w:cs="宋体"/>
          <w:sz w:val="24"/>
          <w:szCs w:val="24"/>
        </w:rPr>
        <w:t>我们主要作了以下几方面的工作。</w:t>
      </w: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一、常规工作——常规中精进</w:t>
      </w: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1、马院分工会共有主席1名、分工会委员2名，</w:t>
      </w:r>
      <w:r>
        <w:rPr>
          <w:rFonts w:hint="eastAsia" w:ascii="宋体" w:hAnsi="宋体" w:eastAsia="宋体" w:cs="宋体"/>
          <w:sz w:val="24"/>
          <w:szCs w:val="24"/>
        </w:rPr>
        <w:t>组织机构、工作</w:t>
      </w:r>
      <w:r>
        <w:rPr>
          <w:rFonts w:hint="eastAsia" w:ascii="宋体" w:hAnsi="宋体" w:eastAsia="宋体" w:cs="宋体"/>
          <w:sz w:val="24"/>
          <w:szCs w:val="24"/>
          <w:lang w:val="en-US" w:eastAsia="zh-CN"/>
        </w:rPr>
        <w:t>机制</w:t>
      </w:r>
      <w:r>
        <w:rPr>
          <w:rFonts w:hint="eastAsia" w:ascii="宋体" w:hAnsi="宋体" w:eastAsia="宋体" w:cs="宋体"/>
          <w:sz w:val="24"/>
          <w:szCs w:val="24"/>
        </w:rPr>
        <w:t>健全，日常管理规范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我们</w:t>
      </w:r>
      <w:r>
        <w:rPr>
          <w:rFonts w:hint="eastAsia" w:ascii="宋体" w:hAnsi="宋体" w:eastAsia="宋体" w:cs="宋体"/>
          <w:sz w:val="24"/>
          <w:szCs w:val="24"/>
        </w:rPr>
        <w:t>定期召开例会，讨论、研究、部署日常事项，</w:t>
      </w:r>
      <w:r>
        <w:rPr>
          <w:rFonts w:hint="eastAsia" w:ascii="宋体" w:hAnsi="宋体" w:eastAsia="宋体" w:cs="宋体"/>
          <w:sz w:val="24"/>
          <w:szCs w:val="24"/>
          <w:lang w:val="en-US" w:eastAsia="zh-CN"/>
        </w:rPr>
        <w:t>以</w:t>
      </w:r>
      <w:r>
        <w:rPr>
          <w:rFonts w:hint="eastAsia" w:ascii="宋体" w:hAnsi="宋体" w:eastAsia="宋体" w:cs="宋体"/>
          <w:sz w:val="24"/>
          <w:szCs w:val="24"/>
        </w:rPr>
        <w:t>保证</w:t>
      </w:r>
      <w:r>
        <w:rPr>
          <w:rFonts w:hint="eastAsia" w:ascii="宋体" w:hAnsi="宋体" w:eastAsia="宋体" w:cs="宋体"/>
          <w:sz w:val="24"/>
          <w:szCs w:val="24"/>
          <w:lang w:val="en-US" w:eastAsia="zh-CN"/>
        </w:rPr>
        <w:t>本分</w:t>
      </w:r>
      <w:r>
        <w:rPr>
          <w:rFonts w:hint="eastAsia" w:ascii="宋体" w:hAnsi="宋体" w:eastAsia="宋体" w:cs="宋体"/>
          <w:sz w:val="24"/>
          <w:szCs w:val="24"/>
        </w:rPr>
        <w:t>工会工作有条不紊地开展。</w:t>
      </w: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定期召开座谈会，听取教职工对学校工作的意见和建议，做好上传下达的工作，依法维护教职工合法权益等</w:t>
      </w:r>
      <w:r>
        <w:rPr>
          <w:rFonts w:hint="eastAsia" w:ascii="宋体" w:hAnsi="宋体" w:eastAsia="宋体" w:cs="宋体"/>
          <w:sz w:val="24"/>
          <w:szCs w:val="24"/>
          <w:lang w:eastAsia="zh-CN"/>
        </w:rPr>
        <w:t>。</w:t>
      </w: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日常工作中注意听取和收集教职工在学习、工作、生活中的意见和建议，</w:t>
      </w:r>
      <w:r>
        <w:rPr>
          <w:rFonts w:hint="eastAsia" w:ascii="宋体" w:hAnsi="宋体" w:eastAsia="宋体" w:cs="宋体"/>
          <w:kern w:val="0"/>
          <w:sz w:val="24"/>
          <w:szCs w:val="24"/>
          <w:lang w:val="en-US" w:eastAsia="zh-CN" w:bidi="ar"/>
        </w:rPr>
        <w:t>积极构建教职工意见交流平台，</w:t>
      </w:r>
      <w:r>
        <w:rPr>
          <w:rFonts w:hint="eastAsia" w:ascii="宋体" w:hAnsi="宋体" w:eastAsia="宋体" w:cs="宋体"/>
          <w:sz w:val="24"/>
          <w:szCs w:val="24"/>
          <w:lang w:val="en-US" w:eastAsia="zh-CN"/>
        </w:rPr>
        <w:t>并积极向学校有关部门、学院党政班子反映，积极履行工会</w:t>
      </w:r>
      <w:r>
        <w:rPr>
          <w:rFonts w:hint="eastAsia" w:ascii="宋体" w:hAnsi="宋体" w:eastAsia="宋体" w:cs="宋体"/>
          <w:sz w:val="24"/>
          <w:szCs w:val="24"/>
        </w:rPr>
        <w:t>职能</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bidi="ar"/>
        </w:rPr>
        <w:t>切实做好教职工维权工作，</w:t>
      </w:r>
      <w:r>
        <w:rPr>
          <w:rFonts w:hint="eastAsia" w:ascii="宋体" w:hAnsi="宋体" w:eastAsia="宋体" w:cs="宋体"/>
          <w:sz w:val="24"/>
          <w:szCs w:val="24"/>
        </w:rPr>
        <w:t>锐意进取，创新务实，充分发挥了新形势下工会组织的桥梁纽带作用</w:t>
      </w:r>
      <w:r>
        <w:rPr>
          <w:rFonts w:hint="eastAsia" w:ascii="宋体" w:hAnsi="宋体" w:eastAsia="宋体" w:cs="宋体"/>
          <w:sz w:val="24"/>
          <w:szCs w:val="24"/>
          <w:lang w:eastAsia="zh-CN"/>
        </w:rPr>
        <w:t>。</w:t>
      </w:r>
    </w:p>
    <w:p>
      <w:pPr>
        <w:spacing w:line="360" w:lineRule="auto"/>
        <w:ind w:firstLine="480" w:firstLineChars="200"/>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3、在校工会指导下，2次召开学院教职工大会，与教职工切身利益相关的事宜均在教职工大会上审议，提高决策的科学化民主化水平。</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bidi="ar"/>
        </w:rPr>
        <w:t>4、</w:t>
      </w:r>
      <w:r>
        <w:rPr>
          <w:rFonts w:hint="eastAsia" w:ascii="宋体" w:hAnsi="宋体" w:eastAsia="宋体" w:cs="宋体"/>
          <w:sz w:val="24"/>
          <w:szCs w:val="24"/>
          <w:lang w:val="en-US" w:eastAsia="zh-CN"/>
        </w:rPr>
        <w:t>积极配合校工会做好学校层面的</w:t>
      </w:r>
      <w:r>
        <w:rPr>
          <w:rFonts w:hint="eastAsia" w:ascii="宋体" w:hAnsi="宋体" w:eastAsia="宋体" w:cs="宋体"/>
          <w:sz w:val="24"/>
          <w:szCs w:val="24"/>
        </w:rPr>
        <w:t>常规工作</w:t>
      </w:r>
      <w:r>
        <w:rPr>
          <w:rFonts w:hint="eastAsia" w:ascii="宋体" w:hAnsi="宋体" w:eastAsia="宋体" w:cs="宋体"/>
          <w:sz w:val="24"/>
          <w:szCs w:val="24"/>
          <w:lang w:eastAsia="zh-CN"/>
        </w:rPr>
        <w:t>。</w:t>
      </w:r>
      <w:r>
        <w:rPr>
          <w:rFonts w:hint="eastAsia" w:ascii="宋体" w:hAnsi="宋体" w:eastAsia="宋体" w:cs="宋体"/>
          <w:sz w:val="24"/>
          <w:szCs w:val="24"/>
        </w:rPr>
        <w:t>本年度</w:t>
      </w:r>
      <w:r>
        <w:rPr>
          <w:rFonts w:hint="eastAsia" w:ascii="宋体" w:hAnsi="宋体" w:eastAsia="宋体" w:cs="宋体"/>
          <w:sz w:val="24"/>
          <w:szCs w:val="24"/>
          <w:lang w:val="en-US" w:eastAsia="zh-CN"/>
        </w:rPr>
        <w:t>主要</w:t>
      </w:r>
      <w:r>
        <w:rPr>
          <w:rFonts w:hint="eastAsia" w:ascii="宋体" w:hAnsi="宋体" w:eastAsia="宋体" w:cs="宋体"/>
          <w:sz w:val="24"/>
          <w:szCs w:val="24"/>
        </w:rPr>
        <w:t>做好了学院教职工</w:t>
      </w:r>
      <w:r>
        <w:rPr>
          <w:rFonts w:hint="eastAsia" w:ascii="宋体" w:hAnsi="宋体" w:eastAsia="宋体" w:cs="宋体"/>
          <w:sz w:val="24"/>
          <w:szCs w:val="24"/>
          <w:lang w:val="en-US" w:eastAsia="zh-CN"/>
        </w:rPr>
        <w:t>的</w:t>
      </w:r>
      <w:r>
        <w:rPr>
          <w:rFonts w:hint="eastAsia" w:ascii="宋体" w:hAnsi="宋体" w:eastAsia="宋体" w:cs="宋体"/>
          <w:sz w:val="24"/>
          <w:szCs w:val="24"/>
        </w:rPr>
        <w:t>“三节”、生日券、体检、教职工子女入学入园、医疗理赔、慰问品、</w:t>
      </w:r>
      <w:r>
        <w:rPr>
          <w:rFonts w:hint="eastAsia" w:ascii="宋体" w:hAnsi="宋体" w:eastAsia="宋体" w:cs="宋体"/>
          <w:sz w:val="24"/>
          <w:szCs w:val="24"/>
          <w:lang w:val="en-US" w:eastAsia="zh-CN"/>
        </w:rPr>
        <w:t>健步走、羽毛球比赛、乒乓球比赛</w:t>
      </w:r>
      <w:r>
        <w:rPr>
          <w:rFonts w:hint="eastAsia" w:ascii="宋体" w:hAnsi="宋体" w:eastAsia="宋体" w:cs="宋体"/>
          <w:sz w:val="24"/>
          <w:szCs w:val="24"/>
        </w:rPr>
        <w:t>等的通知、选择、统计及发放工作</w:t>
      </w:r>
      <w:r>
        <w:rPr>
          <w:rFonts w:hint="eastAsia" w:ascii="宋体" w:hAnsi="宋体" w:eastAsia="宋体" w:cs="宋体"/>
          <w:sz w:val="24"/>
          <w:szCs w:val="24"/>
          <w:lang w:eastAsia="zh-CN"/>
        </w:rPr>
        <w:t>。</w:t>
      </w:r>
      <w:r>
        <w:rPr>
          <w:rFonts w:hint="eastAsia" w:ascii="宋体" w:hAnsi="宋体" w:eastAsia="宋体" w:cs="宋体"/>
          <w:sz w:val="24"/>
          <w:szCs w:val="24"/>
        </w:rPr>
        <w:t>做好了</w:t>
      </w:r>
      <w:r>
        <w:rPr>
          <w:rFonts w:hint="eastAsia" w:ascii="宋体" w:hAnsi="宋体" w:eastAsia="宋体" w:cs="宋体"/>
          <w:sz w:val="24"/>
          <w:szCs w:val="24"/>
          <w:lang w:val="en-US" w:eastAsia="zh-CN"/>
        </w:rPr>
        <w:t>送温暖</w:t>
      </w:r>
      <w:r>
        <w:rPr>
          <w:rFonts w:hint="eastAsia" w:ascii="宋体" w:hAnsi="宋体" w:eastAsia="宋体" w:cs="宋体"/>
          <w:sz w:val="24"/>
          <w:szCs w:val="24"/>
        </w:rPr>
        <w:t>慰问</w:t>
      </w:r>
      <w:r>
        <w:rPr>
          <w:rFonts w:hint="eastAsia" w:ascii="宋体" w:hAnsi="宋体" w:eastAsia="宋体" w:cs="宋体"/>
          <w:color w:val="auto"/>
          <w:sz w:val="24"/>
          <w:szCs w:val="24"/>
        </w:rPr>
        <w:t>工作，本学年共</w:t>
      </w:r>
      <w:r>
        <w:rPr>
          <w:rFonts w:hint="eastAsia" w:ascii="宋体" w:hAnsi="宋体" w:eastAsia="宋体" w:cs="宋体"/>
          <w:color w:val="auto"/>
          <w:sz w:val="24"/>
          <w:szCs w:val="24"/>
          <w:lang w:val="en-US" w:eastAsia="zh-CN"/>
        </w:rPr>
        <w:t>对9</w:t>
      </w:r>
      <w:r>
        <w:rPr>
          <w:rFonts w:hint="eastAsia" w:ascii="宋体" w:hAnsi="宋体" w:eastAsia="宋体" w:cs="宋体"/>
          <w:color w:val="auto"/>
          <w:sz w:val="24"/>
          <w:szCs w:val="24"/>
        </w:rPr>
        <w:t>位教职工</w:t>
      </w:r>
      <w:r>
        <w:rPr>
          <w:rFonts w:hint="eastAsia" w:ascii="宋体" w:hAnsi="宋体" w:eastAsia="宋体" w:cs="宋体"/>
          <w:color w:val="auto"/>
          <w:sz w:val="24"/>
          <w:szCs w:val="24"/>
          <w:lang w:val="en-US" w:eastAsia="zh-CN"/>
        </w:rPr>
        <w:t>进行了探望和慰问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为1位经济困难教师进行了补助，让</w:t>
      </w:r>
      <w:r>
        <w:rPr>
          <w:rFonts w:hint="eastAsia" w:ascii="宋体" w:hAnsi="宋体" w:eastAsia="宋体" w:cs="宋体"/>
          <w:sz w:val="24"/>
          <w:szCs w:val="24"/>
          <w:lang w:val="en-US" w:eastAsia="zh-CN"/>
        </w:rPr>
        <w:t>广大教职工切实感受到了组织的温暖和深情厚谊。</w:t>
      </w:r>
      <w:r>
        <w:rPr>
          <w:rFonts w:hint="eastAsia" w:ascii="宋体" w:hAnsi="宋体" w:eastAsia="宋体" w:cs="宋体"/>
          <w:sz w:val="24"/>
          <w:szCs w:val="24"/>
        </w:rPr>
        <w:t>组织本部门教职工积极参与校工会举办的运动会、法律咨询、公益讲座、重阳节老同志返校活动、青年联谊会等活动。重点做好生病教职工医疗理赔、慰问品发放等工作。</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“常规中精进”</w:t>
      </w:r>
      <w:r>
        <w:rPr>
          <w:rFonts w:hint="eastAsia" w:ascii="宋体" w:hAnsi="宋体" w:eastAsia="宋体" w:cs="宋体"/>
          <w:sz w:val="24"/>
          <w:szCs w:val="24"/>
          <w:lang w:val="en-US" w:eastAsia="zh-CN"/>
        </w:rPr>
        <w:t>主要是指我们在日常工作中强调了“痕迹管理”，以“精细化、痕迹化、规范化”为要求做好本分工会的基础台账管理工作。我们积极推行对报表、信息、汇总、报告、专项调查、文件制度等相关资料电子化管理，完善基础资料，加强历史数据资料的管理备份，以保证台账的完整性、数据的延续性、资料的整齐性，确保统计资料规范化管理，提高数据利用能力，努力向着“基础统计资料完整、历史数据清楚、</w:t>
      </w:r>
      <w:r>
        <w:rPr>
          <w:rFonts w:hint="eastAsia" w:ascii="微软雅黑" w:hAnsi="微软雅黑" w:eastAsia="微软雅黑" w:cs="微软雅黑"/>
          <w:sz w:val="24"/>
          <w:szCs w:val="24"/>
          <w:lang w:val="en-US" w:eastAsia="zh-CN"/>
        </w:rPr>
        <w:t>‘</w:t>
      </w:r>
      <w:r>
        <w:rPr>
          <w:rFonts w:hint="eastAsia" w:ascii="宋体" w:hAnsi="宋体" w:eastAsia="宋体" w:cs="宋体"/>
          <w:sz w:val="24"/>
          <w:szCs w:val="24"/>
          <w:lang w:val="en-US" w:eastAsia="zh-CN"/>
        </w:rPr>
        <w:t>家底真</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实客观”的目标迈进。</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0"/>
          <w:sz w:val="24"/>
          <w:szCs w:val="24"/>
          <w:lang w:val="en-US" w:eastAsia="zh-CN" w:bidi="ar"/>
        </w:rPr>
        <w:t>二、</w:t>
      </w:r>
      <w:r>
        <w:rPr>
          <w:rFonts w:hint="eastAsia" w:ascii="宋体" w:hAnsi="宋体" w:eastAsia="宋体" w:cs="宋体"/>
          <w:b/>
          <w:bCs/>
          <w:sz w:val="24"/>
          <w:szCs w:val="24"/>
          <w:lang w:val="en-US" w:eastAsia="zh-CN"/>
        </w:rPr>
        <w:t>特色工作——机遇中创新</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“机遇中创新”在是指我们紧紧抓住了分工会工作中的一个个契机，在扎实推进工作的过程中，努力求新求变，力争在创新中开拓工作新局面。</w:t>
      </w: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我们除了注重做好常规工作以外，还结合学院实际，开展了一些富有</w:t>
      </w:r>
      <w:r>
        <w:rPr>
          <w:rFonts w:hint="default" w:ascii="宋体" w:hAnsi="宋体" w:eastAsia="宋体" w:cs="宋体"/>
          <w:sz w:val="24"/>
          <w:szCs w:val="24"/>
          <w:lang w:val="en-US" w:eastAsia="zh-CN"/>
        </w:rPr>
        <w:t>特色工作</w:t>
      </w:r>
      <w:r>
        <w:rPr>
          <w:rFonts w:hint="eastAsia" w:ascii="宋体" w:hAnsi="宋体" w:eastAsia="宋体" w:cs="宋体"/>
          <w:sz w:val="24"/>
          <w:szCs w:val="24"/>
          <w:lang w:val="en-US" w:eastAsia="zh-CN"/>
        </w:rPr>
        <w:t>的</w:t>
      </w:r>
      <w:r>
        <w:rPr>
          <w:rFonts w:hint="default" w:ascii="宋体" w:hAnsi="宋体" w:eastAsia="宋体" w:cs="宋体"/>
          <w:sz w:val="24"/>
          <w:szCs w:val="24"/>
          <w:lang w:val="en-US" w:eastAsia="zh-CN"/>
        </w:rPr>
        <w:t>方面</w:t>
      </w:r>
      <w:r>
        <w:rPr>
          <w:rFonts w:hint="eastAsia" w:ascii="宋体" w:hAnsi="宋体" w:eastAsia="宋体" w:cs="宋体"/>
          <w:sz w:val="24"/>
          <w:szCs w:val="24"/>
          <w:lang w:val="en-US" w:eastAsia="zh-CN"/>
        </w:rPr>
        <w:t>。</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24"/>
          <w:lang w:val="en-US" w:eastAsia="zh-CN"/>
        </w:rPr>
        <w:t>巧借新契机</w:t>
      </w:r>
      <w:r>
        <w:rPr>
          <w:rFonts w:hint="eastAsia" w:ascii="宋体" w:hAnsi="宋体" w:eastAsia="宋体" w:cs="宋体"/>
          <w:sz w:val="24"/>
          <w:szCs w:val="24"/>
        </w:rPr>
        <w:t>，关心关爱</w:t>
      </w:r>
      <w:r>
        <w:rPr>
          <w:rFonts w:hint="eastAsia" w:ascii="宋体" w:hAnsi="宋体" w:eastAsia="宋体" w:cs="宋体"/>
          <w:sz w:val="24"/>
          <w:szCs w:val="24"/>
          <w:lang w:val="en-US" w:eastAsia="zh-CN"/>
        </w:rPr>
        <w:t>教职工</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我们以重大节日为契机，结合三八妇女节、六一儿童节、国庆节、教师节、</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中秋节、端午节、春节、生日等特殊的时间节点，有组织有计划的开展我部门自己的集体生日、节日祝福、慰问、送温暖等活动，寓关心关爱于特殊意义的重要日子中，将“</w:t>
      </w:r>
      <w:r>
        <w:rPr>
          <w:rFonts w:hint="default" w:ascii="宋体" w:hAnsi="宋体" w:eastAsia="宋体" w:cs="宋体"/>
          <w:sz w:val="24"/>
          <w:szCs w:val="24"/>
          <w:lang w:val="en-US" w:eastAsia="zh-CN"/>
        </w:rPr>
        <w:t>一份陪伴</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一份牵挂</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一份温暖</w:t>
      </w:r>
      <w:r>
        <w:rPr>
          <w:rFonts w:hint="eastAsia" w:ascii="宋体" w:hAnsi="宋体" w:eastAsia="宋体" w:cs="宋体"/>
          <w:sz w:val="24"/>
          <w:szCs w:val="24"/>
          <w:lang w:val="en-US" w:eastAsia="zh-CN"/>
        </w:rPr>
        <w:t>”切实送给每位教职工，让他们真切感受到来自组织的温暖，不断提升广大教职工的获得感、幸福感、安全感。</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480" w:leftChars="0" w:right="0" w:rightChars="0" w:firstLine="0" w:firstLine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2、探索新形式，切实服务教职工</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48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马院分工会始终将每位教职工的冷暖放在心上，紧贴广大教职工需求开展工</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本年度，在学院党总支和行政的大力支持和配合下，我们在办公场地紧张的大背景下，仍然开辟出专门的空间设立“教工小家”。教工小家为教职工提供了休憩交流的场所和机会，还特意在教工小家中设置“能量补给站”，准备了饼干、巧克力、泡面、火腿肠等零食供教职工享用，为广大教职工能安心、热心、舒心、静心、称心工作和生活，创造了便利条件，坚持为</w:t>
      </w:r>
      <w:r>
        <w:rPr>
          <w:rFonts w:hint="eastAsia" w:ascii="宋体" w:hAnsi="宋体" w:eastAsia="宋体" w:cs="宋体"/>
          <w:kern w:val="0"/>
          <w:sz w:val="24"/>
          <w:szCs w:val="24"/>
          <w:lang w:val="en-US" w:eastAsia="zh-CN" w:bidi="ar"/>
        </w:rPr>
        <w:t>教职工办好事、办实事，解决</w:t>
      </w:r>
      <w:r>
        <w:rPr>
          <w:rFonts w:hint="eastAsia" w:ascii="宋体" w:hAnsi="宋体" w:eastAsia="宋体" w:cs="宋体"/>
          <w:sz w:val="24"/>
          <w:szCs w:val="24"/>
          <w:lang w:val="en-US" w:eastAsia="zh-CN"/>
        </w:rPr>
        <w:t>后顾之忧，切实为教职工谋福利。</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3、汇聚向上向善力量，开展“爱心一日捐”活动</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发扬我校团结友爱、互助互济的优良传统，进一步弘扬真善美，传播正能量，在马院党政班子的大力支持下，马院分工会经过精心组织，周密部署，于12月7日组织开展了“爱心一日捐”活动。院领导带头捐款，广大职工积极响应，以实际行动献爱心，做好事、行善德，传承友爱互助、</w:t>
      </w:r>
      <w:r>
        <w:rPr>
          <w:rFonts w:hint="eastAsia" w:ascii="宋体" w:hAnsi="宋体" w:eastAsia="宋体" w:cs="宋体"/>
          <w:sz w:val="24"/>
          <w:szCs w:val="24"/>
          <w:lang w:val="en-US" w:eastAsia="zh-CN"/>
        </w:rPr>
        <w:t xml:space="preserve">爱心济困的传统美德。   </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4、拓展新领域，组织开展丰富多彩的文体活动</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bidi="ar"/>
        </w:rPr>
        <w:t>本年度，积极开展团队拓展活动，举办了“</w:t>
      </w:r>
      <w:r>
        <w:rPr>
          <w:rFonts w:hint="default" w:ascii="宋体" w:hAnsi="宋体" w:eastAsia="宋体" w:cs="宋体"/>
          <w:sz w:val="24"/>
          <w:szCs w:val="24"/>
          <w:lang w:val="en-US" w:eastAsia="zh-CN"/>
        </w:rPr>
        <w:t>爱上海 品上海 游上海”临港一日游活动</w:t>
      </w:r>
      <w:r>
        <w:rPr>
          <w:rFonts w:hint="eastAsia" w:ascii="宋体" w:hAnsi="宋体" w:eastAsia="宋体" w:cs="宋体"/>
          <w:sz w:val="24"/>
          <w:szCs w:val="24"/>
          <w:lang w:val="en-US" w:eastAsia="zh-CN"/>
        </w:rPr>
        <w:t>，举办了青年教师茶话会、诗朗诵比赛等</w:t>
      </w:r>
      <w:r>
        <w:rPr>
          <w:rFonts w:hint="eastAsia" w:ascii="宋体" w:hAnsi="宋体" w:eastAsia="宋体" w:cs="宋体"/>
          <w:sz w:val="24"/>
          <w:szCs w:val="24"/>
        </w:rPr>
        <w:t>各类丰富多彩的</w:t>
      </w:r>
      <w:r>
        <w:rPr>
          <w:rFonts w:hint="eastAsia" w:ascii="宋体" w:hAnsi="宋体" w:eastAsia="宋体" w:cs="宋体"/>
          <w:sz w:val="24"/>
          <w:szCs w:val="24"/>
          <w:lang w:val="en-US" w:eastAsia="zh-CN"/>
        </w:rPr>
        <w:t>文体活动，</w:t>
      </w:r>
      <w:r>
        <w:rPr>
          <w:rFonts w:hint="eastAsia" w:ascii="宋体" w:hAnsi="宋体" w:eastAsia="宋体" w:cs="宋体"/>
          <w:sz w:val="24"/>
          <w:szCs w:val="24"/>
        </w:rPr>
        <w:t>满足</w:t>
      </w:r>
      <w:r>
        <w:rPr>
          <w:rFonts w:hint="eastAsia" w:ascii="宋体" w:hAnsi="宋体" w:eastAsia="宋体" w:cs="宋体"/>
          <w:sz w:val="24"/>
          <w:szCs w:val="24"/>
          <w:lang w:eastAsia="zh-CN"/>
        </w:rPr>
        <w:t>了</w:t>
      </w:r>
      <w:r>
        <w:rPr>
          <w:rFonts w:hint="eastAsia" w:ascii="宋体" w:hAnsi="宋体" w:eastAsia="宋体" w:cs="宋体"/>
          <w:sz w:val="24"/>
          <w:szCs w:val="24"/>
          <w:lang w:val="en-US" w:eastAsia="zh-CN"/>
        </w:rPr>
        <w:t>教</w:t>
      </w:r>
      <w:r>
        <w:rPr>
          <w:rFonts w:hint="eastAsia" w:ascii="宋体" w:hAnsi="宋体" w:eastAsia="宋体" w:cs="宋体"/>
          <w:sz w:val="24"/>
          <w:szCs w:val="24"/>
        </w:rPr>
        <w:t>职工多样化的精神文化需求</w:t>
      </w:r>
      <w:r>
        <w:rPr>
          <w:rFonts w:hint="eastAsia" w:ascii="宋体" w:hAnsi="宋体" w:eastAsia="宋体" w:cs="宋体"/>
          <w:sz w:val="24"/>
          <w:szCs w:val="24"/>
          <w:lang w:eastAsia="zh-CN"/>
        </w:rPr>
        <w:t>，</w:t>
      </w:r>
      <w:r>
        <w:rPr>
          <w:rFonts w:hint="default" w:ascii="宋体" w:hAnsi="宋体" w:eastAsia="宋体" w:cs="宋体"/>
          <w:sz w:val="24"/>
          <w:szCs w:val="24"/>
          <w:lang w:val="en-US" w:eastAsia="zh-CN"/>
        </w:rPr>
        <w:t>为进一步活跃学院的文化生活、增进学院的凝聚力发挥</w:t>
      </w:r>
      <w:r>
        <w:rPr>
          <w:rFonts w:hint="eastAsia" w:ascii="宋体" w:hAnsi="宋体" w:eastAsia="宋体" w:cs="宋体"/>
          <w:sz w:val="24"/>
          <w:szCs w:val="24"/>
          <w:lang w:val="en-US" w:eastAsia="zh-CN"/>
        </w:rPr>
        <w:t>了积极</w:t>
      </w:r>
      <w:r>
        <w:rPr>
          <w:rFonts w:hint="default" w:ascii="宋体" w:hAnsi="宋体" w:eastAsia="宋体" w:cs="宋体"/>
          <w:sz w:val="24"/>
          <w:szCs w:val="24"/>
          <w:lang w:val="en-US" w:eastAsia="zh-CN"/>
        </w:rPr>
        <w:t>的作用。</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
        </w:rPr>
        <w:t>5、</w:t>
      </w:r>
      <w:r>
        <w:rPr>
          <w:rFonts w:hint="eastAsia" w:ascii="宋体" w:hAnsi="宋体" w:eastAsia="宋体" w:cs="宋体"/>
          <w:sz w:val="24"/>
          <w:szCs w:val="24"/>
          <w:lang w:val="en-US" w:eastAsia="zh-CN"/>
        </w:rPr>
        <w:t>挖掘新内涵，</w:t>
      </w:r>
      <w:r>
        <w:rPr>
          <w:rFonts w:hint="eastAsia" w:ascii="宋体" w:hAnsi="宋体" w:eastAsia="宋体" w:cs="宋体"/>
          <w:sz w:val="24"/>
          <w:szCs w:val="24"/>
        </w:rPr>
        <w:t>开展群教主题教育</w:t>
      </w:r>
      <w:r>
        <w:rPr>
          <w:rFonts w:hint="eastAsia" w:ascii="宋体" w:hAnsi="宋体" w:eastAsia="宋体" w:cs="宋体"/>
          <w:sz w:val="24"/>
          <w:szCs w:val="24"/>
          <w:lang w:val="en-US" w:eastAsia="zh-CN"/>
        </w:rPr>
        <w:t>活动</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Chars="20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马院姓“马”，在“马”言“马”。结合我部门的专业所长，我们努力</w:t>
      </w:r>
      <w:r>
        <w:rPr>
          <w:rFonts w:hint="eastAsia" w:ascii="宋体" w:hAnsi="宋体" w:eastAsia="宋体" w:cs="宋体"/>
          <w:sz w:val="24"/>
          <w:szCs w:val="24"/>
        </w:rPr>
        <w:t>抓好</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学习贯彻习近平新时代中国特色社会主义思想主题教育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活动。一方面，全院定期举办学习会、心得交流会，另一方面，本部门教职工不仅自己持续开展学习，还带领别人一起学。据不完全统计，马院教职工为社会各部门和学校各部门上党课共计20余次，从而将主题教育活动落到实处。</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480" w:leftChars="0" w:right="0" w:rightChars="0" w:firstLine="0" w:firstLineChars="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三、用典比赛</w:t>
      </w:r>
      <w:r>
        <w:rPr>
          <w:rFonts w:hint="eastAsia" w:ascii="宋体" w:hAnsi="宋体" w:eastAsia="宋体" w:cs="宋体"/>
          <w:b/>
          <w:bCs/>
          <w:sz w:val="24"/>
          <w:szCs w:val="24"/>
        </w:rPr>
        <w:t>——困难中突破</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48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2023年3月22日，由校工会主办，马院分工会承办的2023年上海建桥学</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院教工学习习近平用典知识竞赛成功举办。这是我校举办的第一届用典比赛，也是我分工会第一次承办全校性质的比赛。从接到这项任务，到正式办赛，时间不足一个月，可以用“时间紧 任务重”来概括当时的情形。在“万事开头难”的大背景下，各方通力协作，确保了各项工作有条不紊的进行：夏雨主席和潘秀玲副主席多次组织召开协调会，确保了各项工作的落实；马院更是上下联动，群策群力，党总支书记宋艳华教授亲自坐镇指挥，分工会主席蒋成凤老师首先自己彻夜学习了题库，然后在内化成自己的知识后，承担了出题人的重任，出了将近200道正式比赛用题及备用题目，马院分工会委员费志杰副教授校对了所有题目并担任了比赛的主持人，分工会委员詹静芳老师则担负起了后勤保障的职责，高雅老师领导的学生组织——学习调研部的学生干事们也非常给力，制作了精美的PPT，布精心布置了比赛现场；各分工会更是全力配合，积极参与......最后才使得整个比赛圆满落下帷幕。</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校级比赛结束后，经过我校选拔了2个代表队共计6名老师参加了2023年6月在上海交通大学举办的市级比赛，经过阶段性测试和赛前辅导以及测试等多轮精心备赛后，2支队伍最终都挺进了决赛，由陈力勇、许东霞、何云组成的1队取得了三等奖的好成绩。</w:t>
      </w:r>
    </w:p>
    <w:p>
      <w:pPr>
        <w:pStyle w:val="3"/>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right="0" w:rightChars="0"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回顾和盘点此次比赛，可以用历时长、牵涉广、任务重、困难大等来概括，好在全校上下团结一心，马院分工会同心合力，在重重困难中开拓创新，最终幸不辱使命，圆满完成了学校交办的任务。</w:t>
      </w: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Style w:val="3"/>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360" w:lineRule="auto"/>
        <w:ind w:left="0" w:firstLine="5760" w:firstLineChars="24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2023.12.15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5A61B5D"/>
    <w:rsid w:val="00D6065B"/>
    <w:rsid w:val="01BE7323"/>
    <w:rsid w:val="053F7439"/>
    <w:rsid w:val="07660241"/>
    <w:rsid w:val="15A61B5D"/>
    <w:rsid w:val="28680D51"/>
    <w:rsid w:val="28910810"/>
    <w:rsid w:val="2A9D60FB"/>
    <w:rsid w:val="2AD65AB4"/>
    <w:rsid w:val="38B467AE"/>
    <w:rsid w:val="392F4087"/>
    <w:rsid w:val="39E44E71"/>
    <w:rsid w:val="43C57AC2"/>
    <w:rsid w:val="4594599D"/>
    <w:rsid w:val="4EF31987"/>
    <w:rsid w:val="51F81C61"/>
    <w:rsid w:val="53794425"/>
    <w:rsid w:val="548A4B3B"/>
    <w:rsid w:val="58A40196"/>
    <w:rsid w:val="58A917BA"/>
    <w:rsid w:val="5A2449A7"/>
    <w:rsid w:val="5BC877E4"/>
    <w:rsid w:val="5DEF3C00"/>
    <w:rsid w:val="60284259"/>
    <w:rsid w:val="63B55005"/>
    <w:rsid w:val="64DD5765"/>
    <w:rsid w:val="6858593D"/>
    <w:rsid w:val="6B621F16"/>
    <w:rsid w:val="6F35711C"/>
    <w:rsid w:val="6F505700"/>
    <w:rsid w:val="716D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2023-12-24T13:24:00Z</dcterms:created>
  <dc:creator>花嫁</dc:creator>
  <cp:lastModifiedBy>花嫁</cp:lastModifiedBy>
  <dcterms:modified xsi:type="dcterms:W3CDTF">2023-12-25T04:38:29Z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6C90980708124E49B9E3E79542579042_11</vt:lpwstr>
  </property>
</Properties>
</file>